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80" w:lineRule="auto"/>
        <w:ind w:left="0" w:right="0" w:firstLine="883" w:firstLineChars="20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kern w:val="0"/>
          <w:sz w:val="44"/>
          <w:szCs w:val="44"/>
          <w:shd w:val="clear" w:fill="FFFFFF"/>
          <w:lang w:val="en-US" w:eastAsia="zh-CN" w:bidi="ar"/>
        </w:rPr>
        <w:t>实名举报信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480" w:lineRule="auto"/>
        <w:ind w:left="0" w:right="0" w:firstLine="880" w:firstLineChars="20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本人李细秋，男，今年68岁，农民，家住湖南省临湘市忠防镇响山村大屋组26号。我要举报本村本组村民－李忠心，其私自强占基本农田建造房屋，强行私挖我家房屋进出公路，并威胁动手打人。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2023年初，响山村大屋组村民李忠心为了建私房，违法强行占用我家基本农田建造房屋。为此事我多次找李忠心本人协商，但无果，而且他出言伤人，再而三威胁、恐吓我们，12月14日我向村委反映情况。12月27日在村委副书记刘明方协调下，当着村委人面前，威胁我，并出手打伤我和老伴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李忠心于1992年到临湘白云矿上班，当时一家5口人，除了老婆安桂自的户口在我们村，其他4人都转出为城镇户口，国家规定非农户口不得在农村建房，可是他们在家里建了三栋房子，原来有一栋老房，2023年新建两栋，其中第一栋建在基本农田上，但已办建房手续房子已建好，第二栋在没有办任何手续情况下占用我家农田并落脚，建好房屋围墙。根据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自然资源部 农业农村部印发《关于农村乱占耕地建房“八不准”的通知》（自然资发〔2020〕127号）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文件精神，农村建房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不准占用基本农田建房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不准强占多占耕地建房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不准违反“一户一宅”规定占用耕地建房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，国家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三令五申要求保护农田，切实守住农田红线。但是，李忠心侵占农田建房，为何2023年新建第一栋房后还继续建第二栋，并且第一栋房办理了建房手续，明知不合法，他为何全无畏惧照建不误?他的底气来自哪里?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请相关部门核查。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fill="FFFFFF"/>
          <w:lang w:val="en-US" w:eastAsia="zh-CN" w:bidi="ar"/>
        </w:rPr>
        <w:t>我是一个老实、懦弱、地地道道的老百姓，斗不过他的强势、霸道，今天我只有恳求我们公正的政府，为我这个弱势的农民作主，还我土地。我也知道只有共产党领导的政府，才是我这个无助农民的靠山。为了我的生命不受威胁，为了我的耕田不被侵占，我恳求政府为我这个无助的农民作主，不胜感激！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联系电话：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15074015325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/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15573003740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              临湘市忠防镇响山村村民：李细秋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                         2024年1月15日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kY2JjNjk4ODUzOWM2N2UzYmJkYjFlNzYzNzJlYzAifQ=="/>
  </w:docVars>
  <w:rsids>
    <w:rsidRoot w:val="52997A3A"/>
    <w:rsid w:val="1B506DE6"/>
    <w:rsid w:val="1DA13929"/>
    <w:rsid w:val="20F63442"/>
    <w:rsid w:val="264803D1"/>
    <w:rsid w:val="2E0E4F95"/>
    <w:rsid w:val="2E400F3C"/>
    <w:rsid w:val="44D53D34"/>
    <w:rsid w:val="52997A3A"/>
    <w:rsid w:val="6381535B"/>
    <w:rsid w:val="65665084"/>
    <w:rsid w:val="6ADA345D"/>
    <w:rsid w:val="6B480E55"/>
    <w:rsid w:val="6C046B2A"/>
    <w:rsid w:val="6E667E5D"/>
    <w:rsid w:val="70161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2024-01-15T01:20:00Z</dcterms:created>
  <dc:creator>黄</dc:creator>
  <cp:lastModifiedBy>黄</cp:lastModifiedBy>
  <dcterms:modified xsi:type="dcterms:W3CDTF">2024-01-15T01:53:35Z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45A5A9A12550409CA79439A99AED1664_11</vt:lpwstr>
  </property>
</Properties>
</file>