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0500" cy="7138670"/>
            <wp:effectExtent l="0" t="0" r="6350" b="5080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0500" cy="7522845"/>
            <wp:effectExtent l="0" t="0" r="6350" b="190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230" cy="7225665"/>
            <wp:effectExtent l="0" t="0" r="7620" b="13335"/>
            <wp:docPr id="7" name="图片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0500" cy="7361555"/>
            <wp:effectExtent l="0" t="0" r="6350" b="10795"/>
            <wp:docPr id="8" name="图片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0500" cy="7120890"/>
            <wp:effectExtent l="0" t="0" r="6350" b="3810"/>
            <wp:docPr id="9" name="图片 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770" cy="7329170"/>
            <wp:effectExtent l="0" t="0" r="5080" b="5080"/>
            <wp:docPr id="10" name="图片 1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0780" cy="5877560"/>
            <wp:effectExtent l="0" t="0" r="8890" b="13970"/>
            <wp:docPr id="2" name="图片 2" descr="mmexport1520908558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209085587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078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1600" cy="5893435"/>
            <wp:effectExtent l="0" t="0" r="12065" b="12700"/>
            <wp:docPr id="3" name="图片 3" descr="mmexport152090978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209097846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160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sz w:val="30"/>
          <w:szCs w:val="30"/>
          <w:lang w:eastAsia="zh-CN"/>
        </w:rPr>
        <w:t>此项工程款为往来款结算，原票据已入帐，本次支付后再次以收款收据加以证明。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8640" cy="6169660"/>
            <wp:effectExtent l="0" t="0" r="2540" b="3810"/>
            <wp:docPr id="1" name="图片 1" descr="mmexport152090856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209085604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8640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0770" cy="3180080"/>
            <wp:effectExtent l="0" t="0" r="11430" b="1270"/>
            <wp:docPr id="4" name="图片 4" descr="mmexport152090978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209097811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本项款项实际支付</w:t>
      </w:r>
      <w:r>
        <w:rPr>
          <w:rFonts w:hint="eastAsia"/>
          <w:sz w:val="30"/>
          <w:szCs w:val="30"/>
          <w:lang w:val="en-US" w:eastAsia="zh-CN"/>
        </w:rPr>
        <w:t>260000元，剩余款项计入应付款。</w:t>
      </w:r>
    </w:p>
    <w:p>
      <w:pPr>
        <w:rPr>
          <w:rFonts w:hint="eastAsia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6F5D70"/>
    <w:rsid w:val="2F29781B"/>
    <w:rsid w:val="606F5D70"/>
    <w:rsid w:val="7E1D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2018-03-13T02:54:00Z</dcterms:created>
  <dc:creator>Administrator</dc:creator>
  <cp:lastModifiedBy>Administrator</cp:lastModifiedBy>
  <dcterms:modified xsi:type="dcterms:W3CDTF">2018-03-13T08:18:45Z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