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AE" w:rsidRDefault="00B87CBC">
      <w:pPr>
        <w:pStyle w:val="a5"/>
        <w:spacing w:before="0" w:beforeAutospacing="0" w:after="0" w:afterAutospacing="0" w:line="560" w:lineRule="exact"/>
        <w:jc w:val="center"/>
        <w:rPr>
          <w:rFonts w:ascii="Times New Roman" w:hAnsi="Times New Roman" w:cs="Times New Roman"/>
          <w:b/>
          <w:sz w:val="36"/>
          <w:szCs w:val="36"/>
        </w:rPr>
      </w:pPr>
      <w:r>
        <w:rPr>
          <w:rFonts w:ascii="Times New Roman" w:hAnsi="Times New Roman" w:cs="Times New Roman"/>
          <w:b/>
          <w:sz w:val="36"/>
          <w:szCs w:val="36"/>
        </w:rPr>
        <w:t>201</w:t>
      </w:r>
      <w:r>
        <w:rPr>
          <w:rFonts w:ascii="Times New Roman" w:hAnsi="Times New Roman" w:cs="Times New Roman" w:hint="eastAsia"/>
          <w:b/>
          <w:sz w:val="36"/>
          <w:szCs w:val="36"/>
        </w:rPr>
        <w:t>8</w:t>
      </w:r>
      <w:r>
        <w:rPr>
          <w:rFonts w:ascii="Times New Roman" w:cs="Times New Roman"/>
          <w:b/>
          <w:sz w:val="36"/>
          <w:szCs w:val="36"/>
        </w:rPr>
        <w:t>年</w:t>
      </w:r>
      <w:r>
        <w:rPr>
          <w:rFonts w:ascii="Times New Roman" w:hAnsi="Times New Roman" w:cs="Times New Roman" w:hint="eastAsia"/>
          <w:b/>
          <w:sz w:val="36"/>
          <w:szCs w:val="36"/>
        </w:rPr>
        <w:t>临湘市</w:t>
      </w:r>
    </w:p>
    <w:p w:rsidR="00EC3EAE" w:rsidRDefault="00B87CBC">
      <w:pPr>
        <w:pStyle w:val="a5"/>
        <w:spacing w:before="0" w:beforeAutospacing="0" w:after="0" w:afterAutospacing="0" w:line="560" w:lineRule="exact"/>
        <w:jc w:val="center"/>
        <w:rPr>
          <w:rFonts w:eastAsia="仿宋_GB2312"/>
          <w:sz w:val="32"/>
          <w:szCs w:val="32"/>
        </w:rPr>
      </w:pPr>
      <w:r>
        <w:rPr>
          <w:rFonts w:ascii="Times New Roman" w:hAnsi="Times New Roman" w:cs="Times New Roman" w:hint="eastAsia"/>
          <w:b/>
          <w:sz w:val="36"/>
          <w:szCs w:val="36"/>
        </w:rPr>
        <w:t>茶叶病虫害绿色防控示范推广项目</w:t>
      </w:r>
    </w:p>
    <w:p w:rsidR="00EC3EAE" w:rsidRDefault="00B87CBC">
      <w:pPr>
        <w:pStyle w:val="a5"/>
        <w:spacing w:before="0" w:beforeAutospacing="0" w:after="0" w:afterAutospacing="0" w:line="560" w:lineRule="exact"/>
        <w:jc w:val="center"/>
        <w:rPr>
          <w:rFonts w:ascii="Times New Roman" w:hAnsi="Times New Roman" w:cs="Times New Roman"/>
          <w:b/>
          <w:sz w:val="36"/>
          <w:szCs w:val="36"/>
        </w:rPr>
      </w:pPr>
      <w:r>
        <w:rPr>
          <w:rFonts w:ascii="Times New Roman" w:cs="Times New Roman" w:hint="eastAsia"/>
          <w:b/>
          <w:sz w:val="36"/>
          <w:szCs w:val="36"/>
        </w:rPr>
        <w:t>实施</w:t>
      </w:r>
      <w:r>
        <w:rPr>
          <w:rFonts w:ascii="Times New Roman" w:cs="Times New Roman"/>
          <w:b/>
          <w:sz w:val="36"/>
          <w:szCs w:val="36"/>
        </w:rPr>
        <w:t>方案</w:t>
      </w:r>
    </w:p>
    <w:p w:rsidR="00EC3EAE" w:rsidRDefault="00B87CBC">
      <w:pPr>
        <w:widowControl/>
        <w:ind w:firstLineChars="200" w:firstLine="560"/>
        <w:jc w:val="left"/>
        <w:rPr>
          <w:rFonts w:ascii="宋体" w:eastAsia="宋体" w:hAnsi="宋体" w:cs="宋体"/>
          <w:sz w:val="28"/>
          <w:szCs w:val="28"/>
          <w:shd w:val="clear" w:color="auto" w:fill="FFFFFF"/>
        </w:rPr>
      </w:pPr>
      <w:bookmarkStart w:id="0" w:name="_GoBack"/>
      <w:r>
        <w:rPr>
          <w:rFonts w:ascii="宋体" w:eastAsia="宋体" w:hAnsi="宋体" w:cs="宋体" w:hint="eastAsia"/>
          <w:sz w:val="28"/>
          <w:szCs w:val="28"/>
          <w:shd w:val="clear" w:color="auto" w:fill="FFFFFF"/>
        </w:rPr>
        <w:t>临湘市地处湘北边陲，素称“湘北门户”。临湘气候温和，雨量充沛，土壤肥沃，物产丰富，自古就以产茶闻名，是南方茶马古道的起点之一，是中国青砖茶的发源地，现有可摘茶园面积</w:t>
      </w:r>
      <w:r>
        <w:rPr>
          <w:rFonts w:ascii="宋体" w:eastAsia="宋体" w:hAnsi="宋体" w:cs="宋体" w:hint="eastAsia"/>
          <w:sz w:val="28"/>
          <w:szCs w:val="28"/>
          <w:shd w:val="clear" w:color="auto" w:fill="FFFFFF"/>
        </w:rPr>
        <w:t>10.8</w:t>
      </w:r>
      <w:r>
        <w:rPr>
          <w:rFonts w:ascii="宋体" w:eastAsia="宋体" w:hAnsi="宋体" w:cs="宋体" w:hint="eastAsia"/>
          <w:sz w:val="28"/>
          <w:szCs w:val="28"/>
          <w:shd w:val="clear" w:color="auto" w:fill="FFFFFF"/>
        </w:rPr>
        <w:t>万亩，</w:t>
      </w:r>
      <w:r>
        <w:rPr>
          <w:rFonts w:ascii="宋体" w:eastAsia="宋体" w:hAnsi="宋体" w:cs="宋体" w:hint="eastAsia"/>
          <w:sz w:val="28"/>
          <w:szCs w:val="28"/>
        </w:rPr>
        <w:t>是全国十大产茶县（市）和边销茶定点县（市）之一</w:t>
      </w:r>
      <w:r>
        <w:rPr>
          <w:rFonts w:ascii="宋体" w:eastAsia="宋体" w:hAnsi="宋体" w:cs="宋体" w:hint="eastAsia"/>
          <w:sz w:val="28"/>
          <w:szCs w:val="28"/>
          <w:shd w:val="clear" w:color="auto" w:fill="FFFFFF"/>
        </w:rPr>
        <w:t>。</w:t>
      </w:r>
    </w:p>
    <w:p w:rsidR="00EC3EAE" w:rsidRDefault="00B87CB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2018</w:t>
      </w:r>
      <w:r>
        <w:rPr>
          <w:rFonts w:ascii="宋体" w:eastAsia="宋体" w:hAnsi="宋体" w:cs="宋体" w:hint="eastAsia"/>
          <w:sz w:val="28"/>
          <w:szCs w:val="28"/>
        </w:rPr>
        <w:t>年，省植保植检站安排我市继续实施茶叶病虫害绿色防控示范推广项目。为了落实项目各项措施，提升茶叶病虫害绿色防控技术水平，提高茶产业效益，促进我市茶产业持续健康发展，结合我市实际情况，制定如下实施方案。</w:t>
      </w:r>
    </w:p>
    <w:p w:rsidR="00EC3EAE" w:rsidRDefault="00B87CBC">
      <w:pPr>
        <w:widowControl/>
        <w:spacing w:line="580" w:lineRule="exact"/>
        <w:jc w:val="left"/>
        <w:rPr>
          <w:rFonts w:ascii="宋体" w:eastAsia="宋体" w:hAnsi="宋体" w:cs="宋体"/>
          <w:b/>
          <w:bCs/>
          <w:sz w:val="28"/>
          <w:szCs w:val="28"/>
        </w:rPr>
      </w:pPr>
      <w:r>
        <w:rPr>
          <w:rFonts w:ascii="宋体" w:eastAsia="宋体" w:hAnsi="宋体" w:cs="宋体" w:hint="eastAsia"/>
          <w:b/>
          <w:bCs/>
          <w:sz w:val="28"/>
          <w:szCs w:val="28"/>
        </w:rPr>
        <w:t>一、目标任务</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在临湘市桃林镇白石茶场创建茶叶病虫害绿色防控示范基地</w:t>
      </w:r>
      <w:r>
        <w:rPr>
          <w:rFonts w:ascii="宋体" w:eastAsia="宋体" w:hAnsi="宋体" w:cs="宋体" w:hint="eastAsia"/>
          <w:sz w:val="28"/>
          <w:szCs w:val="28"/>
          <w:shd w:val="clear" w:color="auto" w:fill="FFFFFF"/>
        </w:rPr>
        <w:t>800</w:t>
      </w:r>
      <w:r>
        <w:rPr>
          <w:rFonts w:ascii="宋体" w:eastAsia="宋体" w:hAnsi="宋体" w:cs="宋体" w:hint="eastAsia"/>
          <w:sz w:val="28"/>
          <w:szCs w:val="28"/>
          <w:shd w:val="clear" w:color="auto" w:fill="FFFFFF"/>
        </w:rPr>
        <w:t>亩，以轻控轻防技术为主，配套农业防治、生物防治、物理防治和化学调控等措施，集中开展茶叶病虫害绿色防控示范推广。全年组织技术培训</w:t>
      </w:r>
      <w:r>
        <w:rPr>
          <w:rFonts w:ascii="宋体" w:eastAsia="宋体" w:hAnsi="宋体" w:cs="宋体" w:hint="eastAsia"/>
          <w:sz w:val="28"/>
          <w:szCs w:val="28"/>
          <w:shd w:val="clear" w:color="auto" w:fill="FFFFFF"/>
        </w:rPr>
        <w:t>300</w:t>
      </w:r>
      <w:r>
        <w:rPr>
          <w:rFonts w:ascii="宋体" w:eastAsia="宋体" w:hAnsi="宋体" w:cs="宋体" w:hint="eastAsia"/>
          <w:sz w:val="28"/>
          <w:szCs w:val="28"/>
          <w:shd w:val="clear" w:color="auto" w:fill="FFFFFF"/>
        </w:rPr>
        <w:t>人次以上，进行现场指导</w:t>
      </w:r>
      <w:r>
        <w:rPr>
          <w:rFonts w:ascii="宋体" w:eastAsia="宋体" w:hAnsi="宋体" w:cs="宋体" w:hint="eastAsia"/>
          <w:sz w:val="28"/>
          <w:szCs w:val="28"/>
          <w:shd w:val="clear" w:color="auto" w:fill="FFFFFF"/>
        </w:rPr>
        <w:t>10</w:t>
      </w:r>
      <w:r>
        <w:rPr>
          <w:rFonts w:ascii="宋体" w:eastAsia="宋体" w:hAnsi="宋体" w:cs="宋体" w:hint="eastAsia"/>
          <w:sz w:val="28"/>
          <w:szCs w:val="28"/>
          <w:shd w:val="clear" w:color="auto" w:fill="FFFFFF"/>
        </w:rPr>
        <w:t>次以上，关键技术到位率达到</w:t>
      </w:r>
      <w:r>
        <w:rPr>
          <w:rFonts w:ascii="宋体" w:eastAsia="宋体" w:hAnsi="宋体" w:cs="宋体" w:hint="eastAsia"/>
          <w:sz w:val="28"/>
          <w:szCs w:val="28"/>
          <w:shd w:val="clear" w:color="auto" w:fill="FFFFFF"/>
        </w:rPr>
        <w:t>95%</w:t>
      </w:r>
      <w:r>
        <w:rPr>
          <w:rFonts w:ascii="宋体" w:eastAsia="宋体" w:hAnsi="宋体" w:cs="宋体" w:hint="eastAsia"/>
          <w:sz w:val="28"/>
          <w:szCs w:val="28"/>
          <w:shd w:val="clear" w:color="auto" w:fill="FFFFFF"/>
        </w:rPr>
        <w:t>以上；更新高效施药器械，协调岳阳永乐农业发展有限公司，开展茶叶病虫害统防统治模式探索；确保茶叶病虫害为害程度明显减轻，总损失率控制在</w:t>
      </w:r>
      <w:r>
        <w:rPr>
          <w:rFonts w:ascii="宋体" w:eastAsia="宋体" w:hAnsi="宋体" w:cs="宋体" w:hint="eastAsia"/>
          <w:sz w:val="28"/>
          <w:szCs w:val="28"/>
          <w:shd w:val="clear" w:color="auto" w:fill="FFFFFF"/>
        </w:rPr>
        <w:t>8%</w:t>
      </w:r>
      <w:r>
        <w:rPr>
          <w:rFonts w:ascii="宋体" w:eastAsia="宋体" w:hAnsi="宋体" w:cs="宋体" w:hint="eastAsia"/>
          <w:sz w:val="28"/>
          <w:szCs w:val="28"/>
          <w:shd w:val="clear" w:color="auto" w:fill="FFFFFF"/>
        </w:rPr>
        <w:t>以下；大幅度提高绿色防控技术应用面积，降低或禁止化学农药使用；实现产品质量安全合格率</w:t>
      </w:r>
      <w:r>
        <w:rPr>
          <w:rFonts w:ascii="宋体" w:eastAsia="宋体" w:hAnsi="宋体" w:cs="宋体" w:hint="eastAsia"/>
          <w:sz w:val="28"/>
          <w:szCs w:val="28"/>
          <w:shd w:val="clear" w:color="auto" w:fill="FFFFFF"/>
        </w:rPr>
        <w:t>100%</w:t>
      </w:r>
      <w:r>
        <w:rPr>
          <w:rFonts w:ascii="宋体" w:eastAsia="宋体" w:hAnsi="宋体" w:cs="宋体" w:hint="eastAsia"/>
          <w:sz w:val="28"/>
          <w:szCs w:val="28"/>
          <w:shd w:val="clear" w:color="auto" w:fill="FFFFFF"/>
        </w:rPr>
        <w:t>，每亩新增种植效益</w:t>
      </w:r>
      <w:r>
        <w:rPr>
          <w:rFonts w:ascii="宋体" w:eastAsia="宋体" w:hAnsi="宋体" w:cs="宋体" w:hint="eastAsia"/>
          <w:sz w:val="28"/>
          <w:szCs w:val="28"/>
          <w:shd w:val="clear" w:color="auto" w:fill="FFFFFF"/>
        </w:rPr>
        <w:t>300</w:t>
      </w:r>
      <w:r>
        <w:rPr>
          <w:rFonts w:ascii="宋体" w:eastAsia="宋体" w:hAnsi="宋体" w:cs="宋体" w:hint="eastAsia"/>
          <w:sz w:val="28"/>
          <w:szCs w:val="28"/>
          <w:shd w:val="clear" w:color="auto" w:fill="FFFFFF"/>
        </w:rPr>
        <w:t>元以上目标。</w:t>
      </w:r>
    </w:p>
    <w:p w:rsidR="00EC3EAE" w:rsidRDefault="00B87CBC">
      <w:pPr>
        <w:widowControl/>
        <w:spacing w:line="580" w:lineRule="exact"/>
        <w:jc w:val="left"/>
        <w:rPr>
          <w:rFonts w:ascii="宋体" w:eastAsia="宋体" w:hAnsi="宋体" w:cs="宋体"/>
          <w:b/>
          <w:bCs/>
          <w:sz w:val="28"/>
          <w:szCs w:val="28"/>
        </w:rPr>
      </w:pPr>
      <w:r>
        <w:rPr>
          <w:rFonts w:ascii="宋体" w:eastAsia="宋体" w:hAnsi="宋体" w:cs="宋体" w:hint="eastAsia"/>
          <w:b/>
          <w:bCs/>
          <w:sz w:val="28"/>
          <w:szCs w:val="28"/>
        </w:rPr>
        <w:t>二、实施地点</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项目实施地点确定在临湘市桃林镇白石茶场，承担实施单位为临湘市白石千车岭茶业有限公司。</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lastRenderedPageBreak/>
        <w:t>临湘市白石千车岭茶业有限公司前身为白石茶场，始建于</w:t>
      </w:r>
      <w:r>
        <w:rPr>
          <w:rFonts w:ascii="宋体" w:eastAsia="宋体" w:hAnsi="宋体" w:cs="宋体" w:hint="eastAsia"/>
          <w:sz w:val="28"/>
          <w:szCs w:val="28"/>
          <w:shd w:val="clear" w:color="auto" w:fill="FFFFFF"/>
        </w:rPr>
        <w:t>1956</w:t>
      </w:r>
      <w:r>
        <w:rPr>
          <w:rFonts w:ascii="宋体" w:eastAsia="宋体" w:hAnsi="宋体" w:cs="宋体" w:hint="eastAsia"/>
          <w:sz w:val="28"/>
          <w:szCs w:val="28"/>
          <w:shd w:val="clear" w:color="auto" w:fill="FFFFFF"/>
        </w:rPr>
        <w:t>年，茶园基地位于五尖山西麓，总面积</w:t>
      </w:r>
      <w:r>
        <w:rPr>
          <w:rFonts w:ascii="宋体" w:eastAsia="宋体" w:hAnsi="宋体" w:cs="宋体" w:hint="eastAsia"/>
          <w:sz w:val="28"/>
          <w:szCs w:val="28"/>
          <w:shd w:val="clear" w:color="auto" w:fill="FFFFFF"/>
        </w:rPr>
        <w:t>1500</w:t>
      </w:r>
      <w:r>
        <w:rPr>
          <w:rFonts w:ascii="宋体" w:eastAsia="宋体" w:hAnsi="宋体" w:cs="宋体" w:hint="eastAsia"/>
          <w:sz w:val="28"/>
          <w:szCs w:val="28"/>
          <w:shd w:val="clear" w:color="auto" w:fill="FFFFFF"/>
        </w:rPr>
        <w:t>亩，海拔高度</w:t>
      </w:r>
      <w:r>
        <w:rPr>
          <w:rFonts w:ascii="宋体" w:eastAsia="宋体" w:hAnsi="宋体" w:cs="宋体" w:hint="eastAsia"/>
          <w:sz w:val="28"/>
          <w:szCs w:val="28"/>
          <w:shd w:val="clear" w:color="auto" w:fill="FFFFFF"/>
        </w:rPr>
        <w:t>500</w:t>
      </w:r>
      <w:r>
        <w:rPr>
          <w:rFonts w:ascii="宋体" w:eastAsia="宋体" w:hAnsi="宋体" w:cs="宋体" w:hint="eastAsia"/>
          <w:sz w:val="28"/>
          <w:szCs w:val="28"/>
          <w:shd w:val="clear" w:color="auto" w:fill="FFFFFF"/>
        </w:rPr>
        <w:t>至</w:t>
      </w:r>
      <w:r>
        <w:rPr>
          <w:rFonts w:ascii="宋体" w:eastAsia="宋体" w:hAnsi="宋体" w:cs="宋体" w:hint="eastAsia"/>
          <w:sz w:val="28"/>
          <w:szCs w:val="28"/>
          <w:shd w:val="clear" w:color="auto" w:fill="FFFFFF"/>
        </w:rPr>
        <w:t>600</w:t>
      </w:r>
      <w:r>
        <w:rPr>
          <w:rFonts w:ascii="宋体" w:eastAsia="宋体" w:hAnsi="宋体" w:cs="宋体" w:hint="eastAsia"/>
          <w:sz w:val="28"/>
          <w:szCs w:val="28"/>
          <w:shd w:val="clear" w:color="auto" w:fill="FFFFFF"/>
        </w:rPr>
        <w:t>米，常年云雾缭绕，年平均无霜期</w:t>
      </w:r>
      <w:r>
        <w:rPr>
          <w:rFonts w:ascii="宋体" w:eastAsia="宋体" w:hAnsi="宋体" w:cs="宋体" w:hint="eastAsia"/>
          <w:sz w:val="28"/>
          <w:szCs w:val="28"/>
          <w:shd w:val="clear" w:color="auto" w:fill="FFFFFF"/>
        </w:rPr>
        <w:t>265</w:t>
      </w:r>
      <w:r>
        <w:rPr>
          <w:rFonts w:ascii="宋体" w:eastAsia="宋体" w:hAnsi="宋体" w:cs="宋体" w:hint="eastAsia"/>
          <w:sz w:val="28"/>
          <w:szCs w:val="28"/>
          <w:shd w:val="clear" w:color="auto" w:fill="FFFFFF"/>
        </w:rPr>
        <w:t>天，气温</w:t>
      </w:r>
      <w:r>
        <w:rPr>
          <w:rFonts w:ascii="宋体" w:eastAsia="宋体" w:hAnsi="宋体" w:cs="宋体" w:hint="eastAsia"/>
          <w:sz w:val="28"/>
          <w:szCs w:val="28"/>
          <w:shd w:val="clear" w:color="auto" w:fill="FFFFFF"/>
        </w:rPr>
        <w:t>16.9</w:t>
      </w:r>
      <w:r>
        <w:rPr>
          <w:rFonts w:ascii="宋体" w:eastAsia="宋体" w:hAnsi="宋体" w:cs="宋体" w:hint="eastAsia"/>
          <w:sz w:val="28"/>
          <w:szCs w:val="28"/>
          <w:shd w:val="clear" w:color="auto" w:fill="FFFFFF"/>
        </w:rPr>
        <w:t>度，降水量</w:t>
      </w:r>
      <w:r>
        <w:rPr>
          <w:rFonts w:ascii="宋体" w:eastAsia="宋体" w:hAnsi="宋体" w:cs="宋体" w:hint="eastAsia"/>
          <w:sz w:val="28"/>
          <w:szCs w:val="28"/>
          <w:shd w:val="clear" w:color="auto" w:fill="FFFFFF"/>
        </w:rPr>
        <w:t>1762.0</w:t>
      </w:r>
      <w:r>
        <w:rPr>
          <w:rFonts w:ascii="宋体" w:eastAsia="宋体" w:hAnsi="宋体" w:cs="宋体" w:hint="eastAsia"/>
          <w:sz w:val="28"/>
          <w:szCs w:val="28"/>
          <w:shd w:val="clear" w:color="auto" w:fill="FFFFFF"/>
        </w:rPr>
        <w:t>毫米，相对湿度</w:t>
      </w:r>
      <w:r>
        <w:rPr>
          <w:rFonts w:ascii="宋体" w:eastAsia="宋体" w:hAnsi="宋体" w:cs="宋体" w:hint="eastAsia"/>
          <w:sz w:val="28"/>
          <w:szCs w:val="28"/>
          <w:shd w:val="clear" w:color="auto" w:fill="FFFFFF"/>
        </w:rPr>
        <w:t>80%</w:t>
      </w:r>
      <w:r>
        <w:rPr>
          <w:rFonts w:ascii="宋体" w:eastAsia="宋体" w:hAnsi="宋体" w:cs="宋体" w:hint="eastAsia"/>
          <w:sz w:val="28"/>
          <w:szCs w:val="28"/>
          <w:shd w:val="clear" w:color="auto" w:fill="FFFFFF"/>
        </w:rPr>
        <w:t>，日照率</w:t>
      </w:r>
      <w:r>
        <w:rPr>
          <w:rFonts w:ascii="宋体" w:eastAsia="宋体" w:hAnsi="宋体" w:cs="宋体" w:hint="eastAsia"/>
          <w:sz w:val="28"/>
          <w:szCs w:val="28"/>
          <w:shd w:val="clear" w:color="auto" w:fill="FFFFFF"/>
        </w:rPr>
        <w:t>35%</w:t>
      </w:r>
      <w:r>
        <w:rPr>
          <w:rFonts w:ascii="宋体" w:eastAsia="宋体" w:hAnsi="宋体" w:cs="宋体" w:hint="eastAsia"/>
          <w:sz w:val="28"/>
          <w:szCs w:val="28"/>
          <w:shd w:val="clear" w:color="auto" w:fill="FFFFFF"/>
        </w:rPr>
        <w:t>。土壤为板页岩进化形成，</w:t>
      </w:r>
      <w:r>
        <w:rPr>
          <w:rFonts w:ascii="宋体" w:eastAsia="宋体" w:hAnsi="宋体" w:cs="宋体" w:hint="eastAsia"/>
          <w:sz w:val="28"/>
          <w:szCs w:val="28"/>
          <w:shd w:val="clear" w:color="auto" w:fill="FFFFFF"/>
        </w:rPr>
        <w:t>PH</w:t>
      </w:r>
      <w:r>
        <w:rPr>
          <w:rFonts w:ascii="宋体" w:eastAsia="宋体" w:hAnsi="宋体" w:cs="宋体" w:hint="eastAsia"/>
          <w:sz w:val="28"/>
          <w:szCs w:val="28"/>
          <w:shd w:val="clear" w:color="auto" w:fill="FFFFFF"/>
        </w:rPr>
        <w:t>值</w:t>
      </w:r>
      <w:r>
        <w:rPr>
          <w:rFonts w:ascii="宋体" w:eastAsia="宋体" w:hAnsi="宋体" w:cs="宋体" w:hint="eastAsia"/>
          <w:sz w:val="28"/>
          <w:szCs w:val="28"/>
          <w:shd w:val="clear" w:color="auto" w:fill="FFFFFF"/>
        </w:rPr>
        <w:t>4.5</w:t>
      </w:r>
      <w:r>
        <w:rPr>
          <w:rFonts w:ascii="宋体" w:eastAsia="宋体" w:hAnsi="宋体" w:cs="宋体" w:hint="eastAsia"/>
          <w:sz w:val="28"/>
          <w:szCs w:val="28"/>
          <w:shd w:val="clear" w:color="auto" w:fill="FFFFFF"/>
        </w:rPr>
        <w:t>至</w:t>
      </w:r>
      <w:r>
        <w:rPr>
          <w:rFonts w:ascii="宋体" w:eastAsia="宋体" w:hAnsi="宋体" w:cs="宋体" w:hint="eastAsia"/>
          <w:sz w:val="28"/>
          <w:szCs w:val="28"/>
          <w:shd w:val="clear" w:color="auto" w:fill="FFFFFF"/>
        </w:rPr>
        <w:t>6.5</w:t>
      </w:r>
      <w:r>
        <w:rPr>
          <w:rFonts w:ascii="宋体" w:eastAsia="宋体" w:hAnsi="宋体" w:cs="宋体" w:hint="eastAsia"/>
          <w:sz w:val="28"/>
          <w:szCs w:val="28"/>
          <w:shd w:val="clear" w:color="auto" w:fill="FFFFFF"/>
        </w:rPr>
        <w:t>，植被覆盖率</w:t>
      </w:r>
      <w:r>
        <w:rPr>
          <w:rFonts w:ascii="宋体" w:eastAsia="宋体" w:hAnsi="宋体" w:cs="宋体" w:hint="eastAsia"/>
          <w:sz w:val="28"/>
          <w:szCs w:val="28"/>
          <w:shd w:val="clear" w:color="auto" w:fill="FFFFFF"/>
        </w:rPr>
        <w:t>90%</w:t>
      </w:r>
      <w:r>
        <w:rPr>
          <w:rFonts w:ascii="宋体" w:eastAsia="宋体" w:hAnsi="宋体" w:cs="宋体" w:hint="eastAsia"/>
          <w:sz w:val="28"/>
          <w:szCs w:val="28"/>
          <w:shd w:val="clear" w:color="auto" w:fill="FFFFFF"/>
        </w:rPr>
        <w:t>以上，生物多样性丰富，方圆</w:t>
      </w:r>
      <w:r>
        <w:rPr>
          <w:rFonts w:ascii="宋体" w:eastAsia="宋体" w:hAnsi="宋体" w:cs="宋体" w:hint="eastAsia"/>
          <w:sz w:val="28"/>
          <w:szCs w:val="28"/>
          <w:shd w:val="clear" w:color="auto" w:fill="FFFFFF"/>
        </w:rPr>
        <w:t>10</w:t>
      </w:r>
      <w:r>
        <w:rPr>
          <w:rFonts w:ascii="宋体" w:eastAsia="宋体" w:hAnsi="宋体" w:cs="宋体" w:hint="eastAsia"/>
          <w:sz w:val="28"/>
          <w:szCs w:val="28"/>
          <w:shd w:val="clear" w:color="auto" w:fill="FFFFFF"/>
        </w:rPr>
        <w:t>公里居民稀少，无工矿企业，零污染，是得天独厚的优质宜茶区域，也是我市唯一的高山茶叶生</w:t>
      </w:r>
      <w:r>
        <w:rPr>
          <w:rFonts w:ascii="宋体" w:eastAsia="宋体" w:hAnsi="宋体" w:cs="宋体" w:hint="eastAsia"/>
          <w:sz w:val="28"/>
          <w:szCs w:val="28"/>
          <w:shd w:val="clear" w:color="auto" w:fill="FFFFFF"/>
        </w:rPr>
        <w:t>产基地。</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公司主产品——白石毛尖，白石绿茶（岩茶），生产历史悠久，内含物丰富。据国家农副产品质量检测中心（湖南），湖南省茶叶检测中心检验：“天车岭”牌白石毛尖茶中天然含晒，茶多酚含量</w:t>
      </w:r>
      <w:r>
        <w:rPr>
          <w:rFonts w:ascii="宋体" w:eastAsia="宋体" w:hAnsi="宋体" w:cs="宋体" w:hint="eastAsia"/>
          <w:sz w:val="28"/>
          <w:szCs w:val="28"/>
          <w:shd w:val="clear" w:color="auto" w:fill="FFFFFF"/>
        </w:rPr>
        <w:t>32.25%</w:t>
      </w:r>
      <w:r>
        <w:rPr>
          <w:rFonts w:ascii="宋体" w:eastAsia="宋体" w:hAnsi="宋体" w:cs="宋体" w:hint="eastAsia"/>
          <w:sz w:val="28"/>
          <w:szCs w:val="28"/>
          <w:shd w:val="clear" w:color="auto" w:fill="FFFFFF"/>
        </w:rPr>
        <w:t>，氨基酸含量</w:t>
      </w:r>
      <w:r>
        <w:rPr>
          <w:rFonts w:ascii="宋体" w:eastAsia="宋体" w:hAnsi="宋体" w:cs="宋体" w:hint="eastAsia"/>
          <w:sz w:val="28"/>
          <w:szCs w:val="28"/>
          <w:shd w:val="clear" w:color="auto" w:fill="FFFFFF"/>
        </w:rPr>
        <w:t>2.645%</w:t>
      </w:r>
      <w:r>
        <w:rPr>
          <w:rFonts w:ascii="宋体" w:eastAsia="宋体" w:hAnsi="宋体" w:cs="宋体" w:hint="eastAsia"/>
          <w:sz w:val="28"/>
          <w:szCs w:val="28"/>
          <w:shd w:val="clear" w:color="auto" w:fill="FFFFFF"/>
        </w:rPr>
        <w:t>，咖啡碱含量</w:t>
      </w:r>
      <w:r>
        <w:rPr>
          <w:rFonts w:ascii="宋体" w:eastAsia="宋体" w:hAnsi="宋体" w:cs="宋体" w:hint="eastAsia"/>
          <w:sz w:val="28"/>
          <w:szCs w:val="28"/>
          <w:shd w:val="clear" w:color="auto" w:fill="FFFFFF"/>
        </w:rPr>
        <w:t>4.9%</w:t>
      </w:r>
      <w:r>
        <w:rPr>
          <w:rFonts w:ascii="宋体" w:eastAsia="宋体" w:hAnsi="宋体" w:cs="宋体" w:hint="eastAsia"/>
          <w:sz w:val="28"/>
          <w:szCs w:val="28"/>
          <w:shd w:val="clear" w:color="auto" w:fill="FFFFFF"/>
        </w:rPr>
        <w:t>，水浸出物高达</w:t>
      </w:r>
      <w:r>
        <w:rPr>
          <w:rFonts w:ascii="宋体" w:eastAsia="宋体" w:hAnsi="宋体" w:cs="宋体" w:hint="eastAsia"/>
          <w:sz w:val="28"/>
          <w:szCs w:val="28"/>
          <w:shd w:val="clear" w:color="auto" w:fill="FFFFFF"/>
        </w:rPr>
        <w:t>44.7%</w:t>
      </w:r>
      <w:r>
        <w:rPr>
          <w:rFonts w:ascii="宋体" w:eastAsia="宋体" w:hAnsi="宋体" w:cs="宋体" w:hint="eastAsia"/>
          <w:sz w:val="28"/>
          <w:szCs w:val="28"/>
          <w:shd w:val="clear" w:color="auto" w:fill="FFFFFF"/>
        </w:rPr>
        <w:t>。凭借独特的自然条件和悠久的生产工艺，</w:t>
      </w:r>
      <w:r>
        <w:rPr>
          <w:rFonts w:ascii="宋体" w:eastAsia="宋体" w:hAnsi="宋体" w:cs="宋体" w:hint="eastAsia"/>
          <w:sz w:val="28"/>
          <w:szCs w:val="28"/>
          <w:shd w:val="clear" w:color="auto" w:fill="FFFFFF"/>
        </w:rPr>
        <w:t xml:space="preserve"> 1982</w:t>
      </w:r>
      <w:r>
        <w:rPr>
          <w:rFonts w:ascii="宋体" w:eastAsia="宋体" w:hAnsi="宋体" w:cs="宋体" w:hint="eastAsia"/>
          <w:sz w:val="28"/>
          <w:szCs w:val="28"/>
          <w:shd w:val="clear" w:color="auto" w:fill="FFFFFF"/>
        </w:rPr>
        <w:t>年白石毛尖被评为湖南省八大名茶，至今，先后多次荣获国际国内及省内奖项，“天车岭”注册商标被认定为湖南省著名商标。</w:t>
      </w:r>
    </w:p>
    <w:p w:rsidR="00EC3EAE" w:rsidRDefault="00B87CBC">
      <w:pPr>
        <w:widowControl/>
        <w:spacing w:line="580" w:lineRule="exact"/>
        <w:jc w:val="left"/>
        <w:rPr>
          <w:rFonts w:ascii="宋体" w:eastAsia="宋体" w:hAnsi="宋体" w:cs="宋体"/>
          <w:b/>
          <w:bCs/>
          <w:color w:val="000000"/>
          <w:sz w:val="28"/>
          <w:szCs w:val="28"/>
        </w:rPr>
      </w:pPr>
      <w:r>
        <w:rPr>
          <w:rFonts w:ascii="宋体" w:eastAsia="宋体" w:hAnsi="宋体" w:cs="宋体" w:hint="eastAsia"/>
          <w:b/>
          <w:bCs/>
          <w:color w:val="000000"/>
          <w:sz w:val="28"/>
          <w:szCs w:val="28"/>
        </w:rPr>
        <w:t>三、技术措施</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调查统计，</w:t>
      </w:r>
      <w:r>
        <w:rPr>
          <w:rFonts w:ascii="宋体" w:eastAsia="宋体" w:hAnsi="宋体" w:cs="宋体" w:hint="eastAsia"/>
          <w:sz w:val="28"/>
          <w:szCs w:val="28"/>
          <w:shd w:val="clear" w:color="auto" w:fill="FFFFFF"/>
        </w:rPr>
        <w:t>危害</w:t>
      </w:r>
      <w:r>
        <w:rPr>
          <w:rFonts w:ascii="宋体" w:eastAsia="宋体" w:hAnsi="宋体" w:cs="宋体" w:hint="eastAsia"/>
          <w:sz w:val="28"/>
          <w:szCs w:val="28"/>
          <w:shd w:val="clear" w:color="auto" w:fill="FFFFFF"/>
        </w:rPr>
        <w:t>示范基地的</w:t>
      </w:r>
      <w:r>
        <w:rPr>
          <w:rFonts w:ascii="宋体" w:eastAsia="宋体" w:hAnsi="宋体" w:cs="宋体" w:hint="eastAsia"/>
          <w:sz w:val="28"/>
          <w:szCs w:val="28"/>
          <w:shd w:val="clear" w:color="auto" w:fill="FFFFFF"/>
        </w:rPr>
        <w:t>主要病虫害为：茶小绿叶蝉、茶尺蠖、茶毛虫、</w:t>
      </w:r>
      <w:r>
        <w:rPr>
          <w:rFonts w:ascii="宋体" w:eastAsia="宋体" w:hAnsi="宋体" w:cs="宋体" w:hint="eastAsia"/>
          <w:sz w:val="28"/>
          <w:szCs w:val="28"/>
          <w:shd w:val="clear" w:color="auto" w:fill="FFFFFF"/>
        </w:rPr>
        <w:t>茶炭</w:t>
      </w:r>
      <w:r>
        <w:rPr>
          <w:rFonts w:ascii="宋体" w:eastAsia="宋体" w:hAnsi="宋体" w:cs="宋体" w:hint="eastAsia"/>
          <w:sz w:val="28"/>
          <w:szCs w:val="28"/>
          <w:shd w:val="clear" w:color="auto" w:fill="FFFFFF"/>
        </w:rPr>
        <w:t>疽病等。整体发生趋势是：虫害重于病害，小虫重于大虫，代数由少变多，危害由蓬面移至丛中，特别是茶尺蠖危害较重。</w:t>
      </w:r>
      <w:r>
        <w:rPr>
          <w:rFonts w:ascii="宋体" w:eastAsia="宋体" w:hAnsi="宋体" w:cs="宋体" w:hint="eastAsia"/>
          <w:sz w:val="28"/>
          <w:szCs w:val="28"/>
          <w:shd w:val="clear" w:color="auto" w:fill="FFFFFF"/>
        </w:rPr>
        <w:t>因此</w:t>
      </w:r>
      <w:r>
        <w:rPr>
          <w:rFonts w:ascii="宋体" w:eastAsia="宋体" w:hAnsi="宋体" w:cs="宋体" w:hint="eastAsia"/>
          <w:sz w:val="28"/>
          <w:szCs w:val="28"/>
          <w:shd w:val="clear" w:color="auto" w:fill="FFFFFF"/>
        </w:rPr>
        <w:t>，我市确定</w:t>
      </w:r>
      <w:r>
        <w:rPr>
          <w:rFonts w:ascii="宋体" w:eastAsia="宋体" w:hAnsi="宋体" w:cs="宋体" w:hint="eastAsia"/>
          <w:sz w:val="28"/>
          <w:szCs w:val="28"/>
          <w:shd w:val="clear" w:color="auto" w:fill="FFFFFF"/>
        </w:rPr>
        <w:t>2018</w:t>
      </w:r>
      <w:r>
        <w:rPr>
          <w:rFonts w:ascii="宋体" w:eastAsia="宋体" w:hAnsi="宋体" w:cs="宋体" w:hint="eastAsia"/>
          <w:sz w:val="28"/>
          <w:szCs w:val="28"/>
          <w:shd w:val="clear" w:color="auto" w:fill="FFFFFF"/>
        </w:rPr>
        <w:t>年茶叶病虫害绿色防控方案</w:t>
      </w:r>
      <w:r>
        <w:rPr>
          <w:rFonts w:ascii="宋体" w:eastAsia="宋体" w:hAnsi="宋体" w:cs="宋体" w:hint="eastAsia"/>
          <w:sz w:val="28"/>
          <w:szCs w:val="28"/>
          <w:shd w:val="clear" w:color="auto" w:fill="FFFFFF"/>
        </w:rPr>
        <w:t>为</w:t>
      </w:r>
      <w:r>
        <w:rPr>
          <w:rFonts w:ascii="宋体" w:eastAsia="宋体" w:hAnsi="宋体" w:cs="宋体" w:hint="eastAsia"/>
          <w:sz w:val="28"/>
          <w:szCs w:val="28"/>
          <w:shd w:val="clear" w:color="auto" w:fill="FFFFFF"/>
        </w:rPr>
        <w:t>轻控轻防：</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（一）轻控：利用非化防治技术来控制茶叶病虫害，用于压低茶园基数。</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lastRenderedPageBreak/>
        <w:t>1</w:t>
      </w:r>
      <w:r>
        <w:rPr>
          <w:rFonts w:ascii="宋体" w:eastAsia="宋体" w:hAnsi="宋体" w:cs="宋体" w:hint="eastAsia"/>
          <w:sz w:val="28"/>
          <w:szCs w:val="28"/>
          <w:shd w:val="clear" w:color="auto" w:fill="FFFFFF"/>
        </w:rPr>
        <w:t>、农艺措施：结合冬季施肥翻耕，剪除茶树下部拖地茶枝，减少越冬基数；根据防控对象和茶树长势进行勤采摘、轻修剪，减轻茶丛中上部及茶蓬面的小绿叶蝉等病虫害危害，对茶毛虫等群集性害虫在田间操作时摘除卵块和虫群；冬季清园时可喷施</w:t>
      </w:r>
      <w:r>
        <w:rPr>
          <w:rFonts w:ascii="宋体" w:eastAsia="宋体" w:hAnsi="宋体" w:cs="宋体" w:hint="eastAsia"/>
          <w:sz w:val="28"/>
          <w:szCs w:val="28"/>
          <w:shd w:val="clear" w:color="auto" w:fill="FFFFFF"/>
        </w:rPr>
        <w:t>SK</w:t>
      </w:r>
      <w:r>
        <w:rPr>
          <w:rFonts w:ascii="宋体" w:eastAsia="宋体" w:hAnsi="宋体" w:cs="宋体" w:hint="eastAsia"/>
          <w:sz w:val="28"/>
          <w:szCs w:val="28"/>
          <w:shd w:val="clear" w:color="auto" w:fill="FFFFFF"/>
        </w:rPr>
        <w:t>矿物油</w:t>
      </w:r>
      <w:r>
        <w:rPr>
          <w:rFonts w:ascii="宋体" w:eastAsia="宋体" w:hAnsi="宋体" w:cs="宋体" w:hint="eastAsia"/>
          <w:sz w:val="28"/>
          <w:szCs w:val="28"/>
          <w:shd w:val="clear" w:color="auto" w:fill="FFFFFF"/>
        </w:rPr>
        <w:t>100-150</w:t>
      </w:r>
      <w:r>
        <w:rPr>
          <w:rFonts w:ascii="宋体" w:eastAsia="宋体" w:hAnsi="宋体" w:cs="宋体" w:hint="eastAsia"/>
          <w:sz w:val="28"/>
          <w:szCs w:val="28"/>
          <w:shd w:val="clear" w:color="auto" w:fill="FFFFFF"/>
        </w:rPr>
        <w:t>倍液或石硫合剂</w:t>
      </w:r>
      <w:r>
        <w:rPr>
          <w:rFonts w:ascii="宋体" w:eastAsia="宋体" w:hAnsi="宋体" w:cs="宋体" w:hint="eastAsia"/>
          <w:sz w:val="28"/>
          <w:szCs w:val="28"/>
          <w:shd w:val="clear" w:color="auto" w:fill="FFFFFF"/>
        </w:rPr>
        <w:t>300</w:t>
      </w:r>
      <w:r>
        <w:rPr>
          <w:rFonts w:ascii="宋体" w:eastAsia="宋体" w:hAnsi="宋体" w:cs="宋体" w:hint="eastAsia"/>
          <w:sz w:val="28"/>
          <w:szCs w:val="28"/>
          <w:shd w:val="clear" w:color="auto" w:fill="FFFFFF"/>
        </w:rPr>
        <w:t>克</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亩进行封园</w:t>
      </w:r>
      <w:r>
        <w:rPr>
          <w:rFonts w:ascii="宋体" w:eastAsia="宋体" w:hAnsi="宋体" w:cs="宋体" w:hint="eastAsia"/>
          <w:sz w:val="28"/>
          <w:szCs w:val="28"/>
          <w:shd w:val="clear" w:color="auto" w:fill="FFFFFF"/>
        </w:rPr>
        <w:t>。</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、灯诱：推广使用风吸式太阳能诱虫灯。设置密度</w:t>
      </w:r>
      <w:r>
        <w:rPr>
          <w:rFonts w:ascii="宋体" w:eastAsia="宋体" w:hAnsi="宋体" w:cs="宋体" w:hint="eastAsia"/>
          <w:sz w:val="28"/>
          <w:szCs w:val="28"/>
          <w:shd w:val="clear" w:color="auto" w:fill="FFFFFF"/>
        </w:rPr>
        <w:t>20-25</w:t>
      </w:r>
      <w:r>
        <w:rPr>
          <w:rFonts w:ascii="宋体" w:eastAsia="宋体" w:hAnsi="宋体" w:cs="宋体" w:hint="eastAsia"/>
          <w:sz w:val="28"/>
          <w:szCs w:val="28"/>
          <w:shd w:val="clear" w:color="auto" w:fill="FFFFFF"/>
        </w:rPr>
        <w:t>亩</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台，光源距茶蓬</w:t>
      </w:r>
      <w:r>
        <w:rPr>
          <w:rFonts w:ascii="宋体" w:eastAsia="宋体" w:hAnsi="宋体" w:cs="宋体" w:hint="eastAsia"/>
          <w:sz w:val="28"/>
          <w:szCs w:val="28"/>
          <w:shd w:val="clear" w:color="auto" w:fill="FFFFFF"/>
        </w:rPr>
        <w:t>40cm</w:t>
      </w:r>
      <w:r>
        <w:rPr>
          <w:rFonts w:ascii="宋体" w:eastAsia="宋体" w:hAnsi="宋体" w:cs="宋体" w:hint="eastAsia"/>
          <w:sz w:val="28"/>
          <w:szCs w:val="28"/>
          <w:shd w:val="clear" w:color="auto" w:fill="FFFFFF"/>
        </w:rPr>
        <w:t>，根据防控对象在每代成虫羽化期天黑后开灯，开灯时间</w:t>
      </w:r>
      <w:r>
        <w:rPr>
          <w:rFonts w:ascii="宋体" w:eastAsia="宋体" w:hAnsi="宋体" w:cs="宋体" w:hint="eastAsia"/>
          <w:sz w:val="28"/>
          <w:szCs w:val="28"/>
          <w:shd w:val="clear" w:color="auto" w:fill="FFFFFF"/>
        </w:rPr>
        <w:t>6-8</w:t>
      </w:r>
      <w:r>
        <w:rPr>
          <w:rFonts w:ascii="宋体" w:eastAsia="宋体" w:hAnsi="宋体" w:cs="宋体" w:hint="eastAsia"/>
          <w:sz w:val="28"/>
          <w:szCs w:val="28"/>
          <w:shd w:val="clear" w:color="auto" w:fill="FFFFFF"/>
        </w:rPr>
        <w:t>小时。</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3</w:t>
      </w:r>
      <w:r>
        <w:rPr>
          <w:rFonts w:ascii="宋体" w:eastAsia="宋体" w:hAnsi="宋体" w:cs="宋体" w:hint="eastAsia"/>
          <w:sz w:val="28"/>
          <w:szCs w:val="28"/>
          <w:shd w:val="clear" w:color="auto" w:fill="FFFFFF"/>
        </w:rPr>
        <w:t>、色诱：示范推广使用可降解色板。对于叶蝉危害比较重的地方，设置密度</w:t>
      </w:r>
      <w:r>
        <w:rPr>
          <w:rFonts w:ascii="宋体" w:eastAsia="宋体" w:hAnsi="宋体" w:cs="宋体" w:hint="eastAsia"/>
          <w:sz w:val="28"/>
          <w:szCs w:val="28"/>
          <w:shd w:val="clear" w:color="auto" w:fill="FFFFFF"/>
        </w:rPr>
        <w:t>20-25</w:t>
      </w:r>
      <w:r>
        <w:rPr>
          <w:rFonts w:ascii="宋体" w:eastAsia="宋体" w:hAnsi="宋体" w:cs="宋体" w:hint="eastAsia"/>
          <w:sz w:val="28"/>
          <w:szCs w:val="28"/>
          <w:shd w:val="clear" w:color="auto" w:fill="FFFFFF"/>
        </w:rPr>
        <w:t>块</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亩，色板距茶蓬</w:t>
      </w:r>
      <w:r>
        <w:rPr>
          <w:rFonts w:ascii="宋体" w:eastAsia="宋体" w:hAnsi="宋体" w:cs="宋体" w:hint="eastAsia"/>
          <w:sz w:val="28"/>
          <w:szCs w:val="28"/>
          <w:shd w:val="clear" w:color="auto" w:fill="FFFFFF"/>
        </w:rPr>
        <w:t>10-20cm</w:t>
      </w:r>
      <w:r>
        <w:rPr>
          <w:rFonts w:ascii="宋体" w:eastAsia="宋体" w:hAnsi="宋体" w:cs="宋体" w:hint="eastAsia"/>
          <w:sz w:val="28"/>
          <w:szCs w:val="28"/>
          <w:shd w:val="clear" w:color="auto" w:fill="FFFFFF"/>
        </w:rPr>
        <w:t>，发生期挂板，色板东西朝向。色板粘满应及时更换。</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（二）轻防：指病虫害危害达到一定程度，轻控不能解决问题的情况下，采用病毒、申嗪霉素、苦参碱、藜芦碱、印楝素、矿物油等生物农药、植物源农药、矿物源农药进行防控。</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、主要病虫防治指标</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叶蝉虫口高于</w:t>
      </w:r>
      <w:r>
        <w:rPr>
          <w:rFonts w:ascii="宋体" w:eastAsia="宋体" w:hAnsi="宋体" w:cs="宋体" w:hint="eastAsia"/>
          <w:sz w:val="28"/>
          <w:szCs w:val="28"/>
          <w:shd w:val="clear" w:color="auto" w:fill="FFFFFF"/>
        </w:rPr>
        <w:t>12</w:t>
      </w:r>
      <w:r>
        <w:rPr>
          <w:rFonts w:ascii="宋体" w:eastAsia="宋体" w:hAnsi="宋体" w:cs="宋体" w:hint="eastAsia"/>
          <w:sz w:val="28"/>
          <w:szCs w:val="28"/>
          <w:shd w:val="clear" w:color="auto" w:fill="FFFFFF"/>
        </w:rPr>
        <w:t>头</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百叶；茶尺蠖幼虫每平方米</w:t>
      </w:r>
      <w:r>
        <w:rPr>
          <w:rFonts w:ascii="宋体" w:eastAsia="宋体" w:hAnsi="宋体" w:cs="宋体" w:hint="eastAsia"/>
          <w:sz w:val="28"/>
          <w:szCs w:val="28"/>
          <w:shd w:val="clear" w:color="auto" w:fill="FFFFFF"/>
        </w:rPr>
        <w:t>7</w:t>
      </w:r>
      <w:r>
        <w:rPr>
          <w:rFonts w:ascii="宋体" w:eastAsia="宋体" w:hAnsi="宋体" w:cs="宋体" w:hint="eastAsia"/>
          <w:sz w:val="28"/>
          <w:szCs w:val="28"/>
          <w:shd w:val="clear" w:color="auto" w:fill="FFFFFF"/>
        </w:rPr>
        <w:t>头以上；茶毛虫百丛卵块</w:t>
      </w:r>
      <w:r>
        <w:rPr>
          <w:rFonts w:ascii="宋体" w:eastAsia="宋体" w:hAnsi="宋体" w:cs="宋体" w:hint="eastAsia"/>
          <w:sz w:val="28"/>
          <w:szCs w:val="28"/>
          <w:shd w:val="clear" w:color="auto" w:fill="FFFFFF"/>
        </w:rPr>
        <w:t>5</w:t>
      </w:r>
      <w:r>
        <w:rPr>
          <w:rFonts w:ascii="宋体" w:eastAsia="宋体" w:hAnsi="宋体" w:cs="宋体" w:hint="eastAsia"/>
          <w:sz w:val="28"/>
          <w:szCs w:val="28"/>
          <w:shd w:val="clear" w:color="auto" w:fill="FFFFFF"/>
        </w:rPr>
        <w:t>个以上。</w:t>
      </w:r>
      <w:r>
        <w:rPr>
          <w:rFonts w:ascii="宋体" w:eastAsia="宋体" w:hAnsi="宋体" w:cs="宋体" w:hint="eastAsia"/>
          <w:sz w:val="28"/>
          <w:szCs w:val="28"/>
          <w:shd w:val="clear" w:color="auto" w:fill="FFFFFF"/>
        </w:rPr>
        <w:t xml:space="preserve"> </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、主要病虫轻防方法</w:t>
      </w:r>
    </w:p>
    <w:p w:rsidR="00EC3EAE" w:rsidRDefault="00EC3EAE">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fldChar w:fldCharType="begin"/>
      </w:r>
      <w:r w:rsidR="00B87CBC">
        <w:rPr>
          <w:rFonts w:ascii="宋体" w:eastAsia="宋体" w:hAnsi="宋体" w:cs="宋体" w:hint="eastAsia"/>
          <w:sz w:val="28"/>
          <w:szCs w:val="28"/>
          <w:shd w:val="clear" w:color="auto" w:fill="FFFFFF"/>
        </w:rPr>
        <w:instrText xml:space="preserve"> eq \o\ac(</w:instrText>
      </w:r>
      <w:r w:rsidR="00B87CBC">
        <w:rPr>
          <w:rFonts w:ascii="宋体" w:eastAsia="宋体" w:hAnsi="宋体" w:cs="宋体" w:hint="eastAsia"/>
          <w:position w:val="-5"/>
          <w:sz w:val="42"/>
          <w:szCs w:val="28"/>
          <w:shd w:val="clear" w:color="auto" w:fill="FFFFFF"/>
        </w:rPr>
        <w:instrText>○</w:instrText>
      </w:r>
      <w:r w:rsidR="00B87CBC">
        <w:rPr>
          <w:rFonts w:ascii="宋体" w:eastAsia="宋体" w:hAnsi="宋体" w:cs="宋体" w:hint="eastAsia"/>
          <w:sz w:val="28"/>
          <w:szCs w:val="28"/>
          <w:shd w:val="clear" w:color="auto" w:fill="FFFFFF"/>
        </w:rPr>
        <w:instrText>,1)</w:instrText>
      </w:r>
      <w:r>
        <w:rPr>
          <w:rFonts w:ascii="宋体" w:eastAsia="宋体" w:hAnsi="宋体" w:cs="宋体" w:hint="eastAsia"/>
          <w:sz w:val="28"/>
          <w:szCs w:val="28"/>
          <w:shd w:val="clear" w:color="auto" w:fill="FFFFFF"/>
        </w:rPr>
        <w:fldChar w:fldCharType="end"/>
      </w:r>
      <w:r w:rsidR="00B87CBC">
        <w:rPr>
          <w:rFonts w:ascii="宋体" w:eastAsia="宋体" w:hAnsi="宋体" w:cs="宋体" w:hint="eastAsia"/>
          <w:sz w:val="28"/>
          <w:szCs w:val="28"/>
          <w:shd w:val="clear" w:color="auto" w:fill="FFFFFF"/>
        </w:rPr>
        <w:t>叶蝉虫口达到防治指标时，每亩喷施</w:t>
      </w:r>
      <w:r w:rsidR="00B87CBC">
        <w:rPr>
          <w:rFonts w:ascii="宋体" w:eastAsia="宋体" w:hAnsi="宋体" w:cs="宋体" w:hint="eastAsia"/>
          <w:sz w:val="28"/>
          <w:szCs w:val="28"/>
          <w:shd w:val="clear" w:color="auto" w:fill="FFFFFF"/>
        </w:rPr>
        <w:t>0.3%</w:t>
      </w:r>
      <w:r w:rsidR="00B87CBC">
        <w:rPr>
          <w:rFonts w:ascii="宋体" w:eastAsia="宋体" w:hAnsi="宋体" w:cs="宋体" w:hint="eastAsia"/>
          <w:sz w:val="28"/>
          <w:szCs w:val="28"/>
          <w:shd w:val="clear" w:color="auto" w:fill="FFFFFF"/>
        </w:rPr>
        <w:t>印楝素</w:t>
      </w:r>
      <w:r w:rsidR="00B87CBC">
        <w:rPr>
          <w:rFonts w:ascii="宋体" w:eastAsia="宋体" w:hAnsi="宋体" w:cs="宋体" w:hint="eastAsia"/>
          <w:sz w:val="28"/>
          <w:szCs w:val="28"/>
          <w:shd w:val="clear" w:color="auto" w:fill="FFFFFF"/>
        </w:rPr>
        <w:t>120-150ml</w:t>
      </w:r>
      <w:r w:rsidR="00B87CBC">
        <w:rPr>
          <w:rFonts w:ascii="宋体" w:eastAsia="宋体" w:hAnsi="宋体" w:cs="宋体" w:hint="eastAsia"/>
          <w:sz w:val="28"/>
          <w:szCs w:val="28"/>
          <w:shd w:val="clear" w:color="auto" w:fill="FFFFFF"/>
        </w:rPr>
        <w:t>，或</w:t>
      </w:r>
      <w:r w:rsidR="00B87CBC">
        <w:rPr>
          <w:rFonts w:ascii="宋体" w:eastAsia="宋体" w:hAnsi="宋体" w:cs="宋体" w:hint="eastAsia"/>
          <w:sz w:val="28"/>
          <w:szCs w:val="28"/>
          <w:shd w:val="clear" w:color="auto" w:fill="FFFFFF"/>
        </w:rPr>
        <w:t>0.5%</w:t>
      </w:r>
      <w:r w:rsidR="00B87CBC">
        <w:rPr>
          <w:rFonts w:ascii="宋体" w:eastAsia="宋体" w:hAnsi="宋体" w:cs="宋体" w:hint="eastAsia"/>
          <w:sz w:val="28"/>
          <w:szCs w:val="28"/>
          <w:shd w:val="clear" w:color="auto" w:fill="FFFFFF"/>
        </w:rPr>
        <w:t>藜芦碱</w:t>
      </w:r>
      <w:r w:rsidR="00B87CBC">
        <w:rPr>
          <w:rFonts w:ascii="宋体" w:eastAsia="宋体" w:hAnsi="宋体" w:cs="宋体" w:hint="eastAsia"/>
          <w:sz w:val="28"/>
          <w:szCs w:val="28"/>
          <w:shd w:val="clear" w:color="auto" w:fill="FFFFFF"/>
        </w:rPr>
        <w:t>600-800</w:t>
      </w:r>
      <w:r w:rsidR="00B87CBC">
        <w:rPr>
          <w:rFonts w:ascii="宋体" w:eastAsia="宋体" w:hAnsi="宋体" w:cs="宋体" w:hint="eastAsia"/>
          <w:sz w:val="28"/>
          <w:szCs w:val="28"/>
          <w:shd w:val="clear" w:color="auto" w:fill="FFFFFF"/>
        </w:rPr>
        <w:t>倍液。</w:t>
      </w:r>
    </w:p>
    <w:p w:rsidR="00EC3EAE" w:rsidRDefault="00EC3EAE">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lastRenderedPageBreak/>
        <w:fldChar w:fldCharType="begin"/>
      </w:r>
      <w:r w:rsidR="00B87CBC">
        <w:rPr>
          <w:rFonts w:ascii="宋体" w:eastAsia="宋体" w:hAnsi="宋体" w:cs="宋体" w:hint="eastAsia"/>
          <w:sz w:val="28"/>
          <w:szCs w:val="28"/>
          <w:shd w:val="clear" w:color="auto" w:fill="FFFFFF"/>
        </w:rPr>
        <w:instrText xml:space="preserve"> eq \o\ac(</w:instrText>
      </w:r>
      <w:r w:rsidR="00B87CBC">
        <w:rPr>
          <w:rFonts w:ascii="宋体" w:eastAsia="宋体" w:hAnsi="宋体" w:cs="宋体" w:hint="eastAsia"/>
          <w:position w:val="-5"/>
          <w:sz w:val="42"/>
          <w:szCs w:val="28"/>
          <w:shd w:val="clear" w:color="auto" w:fill="FFFFFF"/>
        </w:rPr>
        <w:instrText>○</w:instrText>
      </w:r>
      <w:r w:rsidR="00B87CBC">
        <w:rPr>
          <w:rFonts w:ascii="宋体" w:eastAsia="宋体" w:hAnsi="宋体" w:cs="宋体" w:hint="eastAsia"/>
          <w:sz w:val="28"/>
          <w:szCs w:val="28"/>
          <w:shd w:val="clear" w:color="auto" w:fill="FFFFFF"/>
        </w:rPr>
        <w:instrText>,2)</w:instrText>
      </w:r>
      <w:r>
        <w:rPr>
          <w:rFonts w:ascii="宋体" w:eastAsia="宋体" w:hAnsi="宋体" w:cs="宋体" w:hint="eastAsia"/>
          <w:sz w:val="28"/>
          <w:szCs w:val="28"/>
          <w:shd w:val="clear" w:color="auto" w:fill="FFFFFF"/>
        </w:rPr>
        <w:fldChar w:fldCharType="end"/>
      </w:r>
      <w:r w:rsidR="00B87CBC">
        <w:rPr>
          <w:rFonts w:ascii="宋体" w:eastAsia="宋体" w:hAnsi="宋体" w:cs="宋体" w:hint="eastAsia"/>
          <w:sz w:val="28"/>
          <w:szCs w:val="28"/>
          <w:shd w:val="clear" w:color="auto" w:fill="FFFFFF"/>
        </w:rPr>
        <w:t>茶尺蠖虫口达到防治指标时喷施</w:t>
      </w:r>
      <w:r w:rsidR="00B87CBC">
        <w:rPr>
          <w:rFonts w:ascii="宋体" w:eastAsia="宋体" w:hAnsi="宋体" w:cs="宋体" w:hint="eastAsia"/>
          <w:sz w:val="28"/>
          <w:szCs w:val="28"/>
          <w:shd w:val="clear" w:color="auto" w:fill="FFFFFF"/>
        </w:rPr>
        <w:t>100</w:t>
      </w:r>
      <w:r w:rsidR="00B87CBC">
        <w:rPr>
          <w:rFonts w:ascii="宋体" w:eastAsia="宋体" w:hAnsi="宋体" w:cs="宋体" w:hint="eastAsia"/>
          <w:sz w:val="28"/>
          <w:szCs w:val="28"/>
          <w:shd w:val="clear" w:color="auto" w:fill="FFFFFF"/>
        </w:rPr>
        <w:t>亿孢子</w:t>
      </w:r>
      <w:r w:rsidR="00B87CBC">
        <w:rPr>
          <w:rFonts w:ascii="宋体" w:eastAsia="宋体" w:hAnsi="宋体" w:cs="宋体" w:hint="eastAsia"/>
          <w:sz w:val="28"/>
          <w:szCs w:val="28"/>
          <w:shd w:val="clear" w:color="auto" w:fill="FFFFFF"/>
        </w:rPr>
        <w:t>/</w:t>
      </w:r>
      <w:r w:rsidR="00B87CBC">
        <w:rPr>
          <w:rFonts w:ascii="宋体" w:eastAsia="宋体" w:hAnsi="宋体" w:cs="宋体" w:hint="eastAsia"/>
          <w:sz w:val="28"/>
          <w:szCs w:val="28"/>
          <w:shd w:val="clear" w:color="auto" w:fill="FFFFFF"/>
        </w:rPr>
        <w:t>毫升短稳杆菌</w:t>
      </w:r>
      <w:r w:rsidR="00B87CBC">
        <w:rPr>
          <w:rFonts w:ascii="宋体" w:eastAsia="宋体" w:hAnsi="宋体" w:cs="宋体" w:hint="eastAsia"/>
          <w:sz w:val="28"/>
          <w:szCs w:val="28"/>
          <w:shd w:val="clear" w:color="auto" w:fill="FFFFFF"/>
        </w:rPr>
        <w:t>700-800</w:t>
      </w:r>
      <w:r w:rsidR="00B87CBC">
        <w:rPr>
          <w:rFonts w:ascii="宋体" w:eastAsia="宋体" w:hAnsi="宋体" w:cs="宋体" w:hint="eastAsia"/>
          <w:sz w:val="28"/>
          <w:szCs w:val="28"/>
          <w:shd w:val="clear" w:color="auto" w:fill="FFFFFF"/>
        </w:rPr>
        <w:t>倍液，或</w:t>
      </w:r>
      <w:r w:rsidR="00B87CBC">
        <w:rPr>
          <w:rFonts w:ascii="宋体" w:eastAsia="宋体" w:hAnsi="宋体" w:cs="宋体" w:hint="eastAsia"/>
          <w:sz w:val="28"/>
          <w:szCs w:val="28"/>
          <w:shd w:val="clear" w:color="auto" w:fill="FFFFFF"/>
        </w:rPr>
        <w:t>0.6%</w:t>
      </w:r>
      <w:r w:rsidR="00B87CBC">
        <w:rPr>
          <w:rFonts w:ascii="宋体" w:eastAsia="宋体" w:hAnsi="宋体" w:cs="宋体" w:hint="eastAsia"/>
          <w:sz w:val="28"/>
          <w:szCs w:val="28"/>
          <w:shd w:val="clear" w:color="auto" w:fill="FFFFFF"/>
        </w:rPr>
        <w:t>苦参碱</w:t>
      </w:r>
      <w:r w:rsidR="00B87CBC">
        <w:rPr>
          <w:rFonts w:ascii="宋体" w:eastAsia="宋体" w:hAnsi="宋体" w:cs="宋体" w:hint="eastAsia"/>
          <w:sz w:val="28"/>
          <w:szCs w:val="28"/>
          <w:shd w:val="clear" w:color="auto" w:fill="FFFFFF"/>
        </w:rPr>
        <w:t>60-75ml/</w:t>
      </w:r>
      <w:r w:rsidR="00B87CBC">
        <w:rPr>
          <w:rFonts w:ascii="宋体" w:eastAsia="宋体" w:hAnsi="宋体" w:cs="宋体" w:hint="eastAsia"/>
          <w:sz w:val="28"/>
          <w:szCs w:val="28"/>
          <w:shd w:val="clear" w:color="auto" w:fill="FFFFFF"/>
        </w:rPr>
        <w:t>亩</w:t>
      </w:r>
      <w:r w:rsidR="00B87CBC">
        <w:rPr>
          <w:rFonts w:ascii="宋体" w:eastAsia="宋体" w:hAnsi="宋体" w:cs="宋体" w:hint="eastAsia"/>
          <w:sz w:val="28"/>
          <w:szCs w:val="28"/>
          <w:shd w:val="clear" w:color="auto" w:fill="FFFFFF"/>
        </w:rPr>
        <w:t xml:space="preserve">, </w:t>
      </w:r>
      <w:r w:rsidR="00B87CBC">
        <w:rPr>
          <w:rFonts w:ascii="宋体" w:eastAsia="宋体" w:hAnsi="宋体" w:cs="宋体" w:hint="eastAsia"/>
          <w:sz w:val="28"/>
          <w:szCs w:val="28"/>
          <w:shd w:val="clear" w:color="auto" w:fill="FFFFFF"/>
        </w:rPr>
        <w:t>第</w:t>
      </w:r>
      <w:r w:rsidR="00B87CBC">
        <w:rPr>
          <w:rFonts w:ascii="宋体" w:eastAsia="宋体" w:hAnsi="宋体" w:cs="宋体" w:hint="eastAsia"/>
          <w:sz w:val="28"/>
          <w:szCs w:val="28"/>
          <w:shd w:val="clear" w:color="auto" w:fill="FFFFFF"/>
        </w:rPr>
        <w:t>1</w:t>
      </w:r>
      <w:r w:rsidR="00B87CBC">
        <w:rPr>
          <w:rFonts w:ascii="宋体" w:eastAsia="宋体" w:hAnsi="宋体" w:cs="宋体" w:hint="eastAsia"/>
          <w:sz w:val="28"/>
          <w:szCs w:val="28"/>
          <w:shd w:val="clear" w:color="auto" w:fill="FFFFFF"/>
        </w:rPr>
        <w:t>、</w:t>
      </w:r>
      <w:r w:rsidR="00B87CBC">
        <w:rPr>
          <w:rFonts w:ascii="宋体" w:eastAsia="宋体" w:hAnsi="宋体" w:cs="宋体" w:hint="eastAsia"/>
          <w:sz w:val="28"/>
          <w:szCs w:val="28"/>
          <w:shd w:val="clear" w:color="auto" w:fill="FFFFFF"/>
        </w:rPr>
        <w:t>2</w:t>
      </w:r>
      <w:r w:rsidR="00B87CBC">
        <w:rPr>
          <w:rFonts w:ascii="宋体" w:eastAsia="宋体" w:hAnsi="宋体" w:cs="宋体" w:hint="eastAsia"/>
          <w:sz w:val="28"/>
          <w:szCs w:val="28"/>
          <w:shd w:val="clear" w:color="auto" w:fill="FFFFFF"/>
        </w:rPr>
        <w:t>代可用</w:t>
      </w:r>
      <w:r w:rsidR="00B87CBC">
        <w:rPr>
          <w:rFonts w:ascii="宋体" w:eastAsia="宋体" w:hAnsi="宋体" w:cs="宋体" w:hint="eastAsia"/>
          <w:sz w:val="28"/>
          <w:szCs w:val="28"/>
          <w:shd w:val="clear" w:color="auto" w:fill="FFFFFF"/>
        </w:rPr>
        <w:t>1</w:t>
      </w:r>
      <w:r w:rsidR="00B87CBC">
        <w:rPr>
          <w:rFonts w:ascii="宋体" w:eastAsia="宋体" w:hAnsi="宋体" w:cs="宋体" w:hint="eastAsia"/>
          <w:sz w:val="28"/>
          <w:szCs w:val="28"/>
          <w:shd w:val="clear" w:color="auto" w:fill="FFFFFF"/>
        </w:rPr>
        <w:t>千万</w:t>
      </w:r>
      <w:r w:rsidR="00B87CBC">
        <w:rPr>
          <w:rFonts w:ascii="宋体" w:eastAsia="宋体" w:hAnsi="宋体" w:cs="宋体" w:hint="eastAsia"/>
          <w:sz w:val="28"/>
          <w:szCs w:val="28"/>
          <w:shd w:val="clear" w:color="auto" w:fill="FFFFFF"/>
        </w:rPr>
        <w:t>PIB/</w:t>
      </w:r>
      <w:r w:rsidR="00B87CBC">
        <w:rPr>
          <w:rFonts w:ascii="宋体" w:eastAsia="宋体" w:hAnsi="宋体" w:cs="宋体" w:hint="eastAsia"/>
          <w:sz w:val="28"/>
          <w:szCs w:val="28"/>
          <w:shd w:val="clear" w:color="auto" w:fill="FFFFFF"/>
        </w:rPr>
        <w:t>毫升</w:t>
      </w:r>
      <w:r w:rsidR="00B87CBC">
        <w:rPr>
          <w:rFonts w:ascii="宋体" w:eastAsia="宋体" w:hAnsi="宋体" w:cs="宋体" w:hint="eastAsia"/>
          <w:sz w:val="28"/>
          <w:szCs w:val="28"/>
          <w:shd w:val="clear" w:color="auto" w:fill="FFFFFF"/>
        </w:rPr>
        <w:t>2000IU/</w:t>
      </w:r>
      <w:r w:rsidR="00B87CBC">
        <w:rPr>
          <w:rFonts w:ascii="宋体" w:eastAsia="宋体" w:hAnsi="宋体" w:cs="宋体" w:hint="eastAsia"/>
          <w:sz w:val="28"/>
          <w:szCs w:val="28"/>
          <w:shd w:val="clear" w:color="auto" w:fill="FFFFFF"/>
        </w:rPr>
        <w:t>微升茶核·苏云菌</w:t>
      </w:r>
      <w:r w:rsidR="00B87CBC">
        <w:rPr>
          <w:rFonts w:ascii="宋体" w:eastAsia="宋体" w:hAnsi="宋体" w:cs="宋体" w:hint="eastAsia"/>
          <w:sz w:val="28"/>
          <w:szCs w:val="28"/>
          <w:shd w:val="clear" w:color="auto" w:fill="FFFFFF"/>
        </w:rPr>
        <w:t>100-150 ml/</w:t>
      </w:r>
      <w:r w:rsidR="00B87CBC">
        <w:rPr>
          <w:rFonts w:ascii="宋体" w:eastAsia="宋体" w:hAnsi="宋体" w:cs="宋体" w:hint="eastAsia"/>
          <w:sz w:val="28"/>
          <w:szCs w:val="28"/>
          <w:shd w:val="clear" w:color="auto" w:fill="FFFFFF"/>
        </w:rPr>
        <w:t>亩。</w:t>
      </w:r>
    </w:p>
    <w:p w:rsidR="00EC3EAE" w:rsidRDefault="00EC3EAE">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fldChar w:fldCharType="begin"/>
      </w:r>
      <w:r w:rsidR="00B87CBC">
        <w:rPr>
          <w:rFonts w:ascii="宋体" w:eastAsia="宋体" w:hAnsi="宋体" w:cs="宋体" w:hint="eastAsia"/>
          <w:sz w:val="28"/>
          <w:szCs w:val="28"/>
          <w:shd w:val="clear" w:color="auto" w:fill="FFFFFF"/>
        </w:rPr>
        <w:instrText xml:space="preserve"> eq \o\ac(</w:instrText>
      </w:r>
      <w:r w:rsidR="00B87CBC">
        <w:rPr>
          <w:rFonts w:ascii="宋体" w:eastAsia="宋体" w:hAnsi="宋体" w:cs="宋体" w:hint="eastAsia"/>
          <w:position w:val="-5"/>
          <w:sz w:val="42"/>
          <w:szCs w:val="28"/>
          <w:shd w:val="clear" w:color="auto" w:fill="FFFFFF"/>
        </w:rPr>
        <w:instrText>○</w:instrText>
      </w:r>
      <w:r w:rsidR="00B87CBC">
        <w:rPr>
          <w:rFonts w:ascii="宋体" w:eastAsia="宋体" w:hAnsi="宋体" w:cs="宋体" w:hint="eastAsia"/>
          <w:sz w:val="28"/>
          <w:szCs w:val="28"/>
          <w:shd w:val="clear" w:color="auto" w:fill="FFFFFF"/>
        </w:rPr>
        <w:instrText>,3)</w:instrText>
      </w:r>
      <w:r>
        <w:rPr>
          <w:rFonts w:ascii="宋体" w:eastAsia="宋体" w:hAnsi="宋体" w:cs="宋体" w:hint="eastAsia"/>
          <w:sz w:val="28"/>
          <w:szCs w:val="28"/>
          <w:shd w:val="clear" w:color="auto" w:fill="FFFFFF"/>
        </w:rPr>
        <w:fldChar w:fldCharType="end"/>
      </w:r>
      <w:r w:rsidR="00B87CBC">
        <w:rPr>
          <w:rFonts w:ascii="宋体" w:eastAsia="宋体" w:hAnsi="宋体" w:cs="宋体" w:hint="eastAsia"/>
          <w:sz w:val="28"/>
          <w:szCs w:val="28"/>
          <w:shd w:val="clear" w:color="auto" w:fill="FFFFFF"/>
        </w:rPr>
        <w:t>茶毛虫虫口达到防治指标时喷施橄榄鲨（获得南京国环有机认证），使用剂量为</w:t>
      </w:r>
      <w:r w:rsidR="00B87CBC">
        <w:rPr>
          <w:rFonts w:ascii="宋体" w:eastAsia="宋体" w:hAnsi="宋体" w:cs="宋体" w:hint="eastAsia"/>
          <w:sz w:val="28"/>
          <w:szCs w:val="28"/>
          <w:shd w:val="clear" w:color="auto" w:fill="FFFFFF"/>
        </w:rPr>
        <w:t>60-75ml/</w:t>
      </w:r>
      <w:r w:rsidR="00B87CBC">
        <w:rPr>
          <w:rFonts w:ascii="宋体" w:eastAsia="宋体" w:hAnsi="宋体" w:cs="宋体" w:hint="eastAsia"/>
          <w:sz w:val="28"/>
          <w:szCs w:val="28"/>
          <w:shd w:val="clear" w:color="auto" w:fill="FFFFFF"/>
        </w:rPr>
        <w:t>亩，或</w:t>
      </w:r>
      <w:r w:rsidR="00B87CBC">
        <w:rPr>
          <w:rFonts w:ascii="宋体" w:eastAsia="宋体" w:hAnsi="宋体" w:cs="宋体" w:hint="eastAsia"/>
          <w:sz w:val="28"/>
          <w:szCs w:val="28"/>
          <w:shd w:val="clear" w:color="auto" w:fill="FFFFFF"/>
        </w:rPr>
        <w:t>16000IU/</w:t>
      </w:r>
      <w:r w:rsidR="00B87CBC">
        <w:rPr>
          <w:rFonts w:ascii="宋体" w:eastAsia="宋体" w:hAnsi="宋体" w:cs="宋体" w:hint="eastAsia"/>
          <w:sz w:val="28"/>
          <w:szCs w:val="28"/>
          <w:shd w:val="clear" w:color="auto" w:fill="FFFFFF"/>
        </w:rPr>
        <w:t>毫克苏云金杆菌</w:t>
      </w:r>
      <w:r w:rsidR="00B87CBC">
        <w:rPr>
          <w:rFonts w:ascii="宋体" w:eastAsia="宋体" w:hAnsi="宋体" w:cs="宋体" w:hint="eastAsia"/>
          <w:sz w:val="28"/>
          <w:szCs w:val="28"/>
          <w:shd w:val="clear" w:color="auto" w:fill="FFFFFF"/>
        </w:rPr>
        <w:t>800-1600</w:t>
      </w:r>
      <w:r w:rsidR="00B87CBC">
        <w:rPr>
          <w:rFonts w:ascii="宋体" w:eastAsia="宋体" w:hAnsi="宋体" w:cs="宋体" w:hint="eastAsia"/>
          <w:sz w:val="28"/>
          <w:szCs w:val="28"/>
          <w:shd w:val="clear" w:color="auto" w:fill="FFFFFF"/>
        </w:rPr>
        <w:t>倍液。</w:t>
      </w:r>
    </w:p>
    <w:p w:rsidR="00EC3EAE" w:rsidRDefault="00EC3EAE">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fldChar w:fldCharType="begin"/>
      </w:r>
      <w:r w:rsidR="00B87CBC">
        <w:rPr>
          <w:rFonts w:ascii="宋体" w:eastAsia="宋体" w:hAnsi="宋体" w:cs="宋体" w:hint="eastAsia"/>
          <w:sz w:val="28"/>
          <w:szCs w:val="28"/>
          <w:shd w:val="clear" w:color="auto" w:fill="FFFFFF"/>
        </w:rPr>
        <w:instrText xml:space="preserve"> eq \o\ac(</w:instrText>
      </w:r>
      <w:r w:rsidR="00B87CBC">
        <w:rPr>
          <w:rFonts w:ascii="宋体" w:eastAsia="宋体" w:hAnsi="宋体" w:cs="宋体" w:hint="eastAsia"/>
          <w:position w:val="-5"/>
          <w:sz w:val="42"/>
          <w:szCs w:val="28"/>
          <w:shd w:val="clear" w:color="auto" w:fill="FFFFFF"/>
        </w:rPr>
        <w:instrText>○</w:instrText>
      </w:r>
      <w:r w:rsidR="00B87CBC">
        <w:rPr>
          <w:rFonts w:ascii="宋体" w:eastAsia="宋体" w:hAnsi="宋体" w:cs="宋体" w:hint="eastAsia"/>
          <w:sz w:val="28"/>
          <w:szCs w:val="28"/>
          <w:shd w:val="clear" w:color="auto" w:fill="FFFFFF"/>
        </w:rPr>
        <w:instrText>,4)</w:instrText>
      </w:r>
      <w:r>
        <w:rPr>
          <w:rFonts w:ascii="宋体" w:eastAsia="宋体" w:hAnsi="宋体" w:cs="宋体" w:hint="eastAsia"/>
          <w:sz w:val="28"/>
          <w:szCs w:val="28"/>
          <w:shd w:val="clear" w:color="auto" w:fill="FFFFFF"/>
        </w:rPr>
        <w:fldChar w:fldCharType="end"/>
      </w:r>
      <w:r w:rsidR="00B87CBC">
        <w:rPr>
          <w:rFonts w:ascii="宋体" w:eastAsia="宋体" w:hAnsi="宋体" w:cs="宋体" w:hint="eastAsia"/>
          <w:sz w:val="28"/>
          <w:szCs w:val="28"/>
          <w:shd w:val="clear" w:color="auto" w:fill="FFFFFF"/>
        </w:rPr>
        <w:t>炭疽病高于防治水平，选用</w:t>
      </w:r>
      <w:r w:rsidR="00B87CBC">
        <w:rPr>
          <w:rFonts w:ascii="宋体" w:eastAsia="宋体" w:hAnsi="宋体" w:cs="宋体" w:hint="eastAsia"/>
          <w:sz w:val="28"/>
          <w:szCs w:val="28"/>
          <w:shd w:val="clear" w:color="auto" w:fill="FFFFFF"/>
        </w:rPr>
        <w:t>1%</w:t>
      </w:r>
      <w:r w:rsidR="00B87CBC">
        <w:rPr>
          <w:rFonts w:ascii="宋体" w:eastAsia="宋体" w:hAnsi="宋体" w:cs="宋体" w:hint="eastAsia"/>
          <w:sz w:val="28"/>
          <w:szCs w:val="28"/>
          <w:shd w:val="clear" w:color="auto" w:fill="FFFFFF"/>
        </w:rPr>
        <w:t>申嗪霉素</w:t>
      </w:r>
      <w:r w:rsidR="00B87CBC">
        <w:rPr>
          <w:rFonts w:ascii="宋体" w:eastAsia="宋体" w:hAnsi="宋体" w:cs="宋体" w:hint="eastAsia"/>
          <w:sz w:val="28"/>
          <w:szCs w:val="28"/>
          <w:shd w:val="clear" w:color="auto" w:fill="FFFFFF"/>
        </w:rPr>
        <w:t>500</w:t>
      </w:r>
      <w:r w:rsidR="00B87CBC">
        <w:rPr>
          <w:rFonts w:ascii="宋体" w:eastAsia="宋体" w:hAnsi="宋体" w:cs="宋体" w:hint="eastAsia"/>
          <w:sz w:val="28"/>
          <w:szCs w:val="28"/>
          <w:shd w:val="clear" w:color="auto" w:fill="FFFFFF"/>
        </w:rPr>
        <w:t>倍液喷雾，或绿颖矿物油（采摘季节，时间间隔期保持在</w:t>
      </w:r>
      <w:r w:rsidR="00B87CBC">
        <w:rPr>
          <w:rFonts w:ascii="宋体" w:eastAsia="宋体" w:hAnsi="宋体" w:cs="宋体" w:hint="eastAsia"/>
          <w:sz w:val="28"/>
          <w:szCs w:val="28"/>
          <w:shd w:val="clear" w:color="auto" w:fill="FFFFFF"/>
        </w:rPr>
        <w:t>7</w:t>
      </w:r>
      <w:r w:rsidR="00B87CBC">
        <w:rPr>
          <w:rFonts w:ascii="宋体" w:eastAsia="宋体" w:hAnsi="宋体" w:cs="宋体" w:hint="eastAsia"/>
          <w:sz w:val="28"/>
          <w:szCs w:val="28"/>
          <w:shd w:val="clear" w:color="auto" w:fill="FFFFFF"/>
        </w:rPr>
        <w:t>天以上）</w:t>
      </w:r>
      <w:r w:rsidR="00B87CBC">
        <w:rPr>
          <w:rFonts w:ascii="宋体" w:eastAsia="宋体" w:hAnsi="宋体" w:cs="宋体" w:hint="eastAsia"/>
          <w:sz w:val="28"/>
          <w:szCs w:val="28"/>
          <w:shd w:val="clear" w:color="auto" w:fill="FFFFFF"/>
        </w:rPr>
        <w:t>100-200</w:t>
      </w:r>
      <w:r w:rsidR="00B87CBC">
        <w:rPr>
          <w:rFonts w:ascii="宋体" w:eastAsia="宋体" w:hAnsi="宋体" w:cs="宋体" w:hint="eastAsia"/>
          <w:sz w:val="28"/>
          <w:szCs w:val="28"/>
          <w:shd w:val="clear" w:color="auto" w:fill="FFFFFF"/>
        </w:rPr>
        <w:t>倍液。</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三</w:t>
      </w:r>
      <w:r>
        <w:rPr>
          <w:rFonts w:ascii="宋体" w:eastAsia="宋体" w:hAnsi="宋体" w:cs="宋体" w:hint="eastAsia"/>
          <w:sz w:val="28"/>
          <w:szCs w:val="28"/>
          <w:shd w:val="clear" w:color="auto" w:fill="FFFFFF"/>
        </w:rPr>
        <w:t>）应急防控技术</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间歇性，爆发性发生的病虫害，如茶毛虫、茶尺蠖等在轻防不能控制的情况下，虫口密度或发病率大大高于防治指标，有成灾趋势，则辅助于化学农药进行防控。</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叶蝉虫口爆发期喷施茚虫威</w:t>
      </w:r>
      <w:r>
        <w:rPr>
          <w:rFonts w:ascii="宋体" w:eastAsia="宋体" w:hAnsi="宋体" w:cs="宋体" w:hint="eastAsia"/>
          <w:sz w:val="28"/>
          <w:szCs w:val="28"/>
          <w:shd w:val="clear" w:color="auto" w:fill="FFFFFF"/>
        </w:rPr>
        <w:t>17-22ml/</w:t>
      </w:r>
      <w:r>
        <w:rPr>
          <w:rFonts w:ascii="宋体" w:eastAsia="宋体" w:hAnsi="宋体" w:cs="宋体" w:hint="eastAsia"/>
          <w:sz w:val="28"/>
          <w:szCs w:val="28"/>
          <w:shd w:val="clear" w:color="auto" w:fill="FFFFFF"/>
        </w:rPr>
        <w:t>亩或唑虫酰胺</w:t>
      </w:r>
      <w:r>
        <w:rPr>
          <w:rFonts w:ascii="宋体" w:eastAsia="宋体" w:hAnsi="宋体" w:cs="宋体" w:hint="eastAsia"/>
          <w:sz w:val="28"/>
          <w:szCs w:val="28"/>
          <w:shd w:val="clear" w:color="auto" w:fill="FFFFFF"/>
        </w:rPr>
        <w:t>15-25ml/</w:t>
      </w:r>
      <w:r>
        <w:rPr>
          <w:rFonts w:ascii="宋体" w:eastAsia="宋体" w:hAnsi="宋体" w:cs="宋体" w:hint="eastAsia"/>
          <w:sz w:val="28"/>
          <w:szCs w:val="28"/>
          <w:shd w:val="clear" w:color="auto" w:fill="FFFFFF"/>
        </w:rPr>
        <w:t>亩或联苯菊酯</w:t>
      </w:r>
      <w:r>
        <w:rPr>
          <w:rFonts w:ascii="宋体" w:eastAsia="宋体" w:hAnsi="宋体" w:cs="宋体" w:hint="eastAsia"/>
          <w:sz w:val="28"/>
          <w:szCs w:val="28"/>
          <w:shd w:val="clear" w:color="auto" w:fill="FFFFFF"/>
        </w:rPr>
        <w:t>2000</w:t>
      </w:r>
      <w:r>
        <w:rPr>
          <w:rFonts w:ascii="宋体" w:eastAsia="宋体" w:hAnsi="宋体" w:cs="宋体" w:hint="eastAsia"/>
          <w:sz w:val="28"/>
          <w:szCs w:val="28"/>
          <w:shd w:val="clear" w:color="auto" w:fill="FFFFFF"/>
        </w:rPr>
        <w:t>倍液。</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灰茶尺蠖和茶毛虫口爆发期喷施茚虫威</w:t>
      </w:r>
      <w:r>
        <w:rPr>
          <w:rFonts w:ascii="宋体" w:eastAsia="宋体" w:hAnsi="宋体" w:cs="宋体" w:hint="eastAsia"/>
          <w:sz w:val="28"/>
          <w:szCs w:val="28"/>
          <w:shd w:val="clear" w:color="auto" w:fill="FFFFFF"/>
        </w:rPr>
        <w:t>20-30ml/</w:t>
      </w:r>
      <w:r>
        <w:rPr>
          <w:rFonts w:ascii="宋体" w:eastAsia="宋体" w:hAnsi="宋体" w:cs="宋体" w:hint="eastAsia"/>
          <w:sz w:val="28"/>
          <w:szCs w:val="28"/>
          <w:shd w:val="clear" w:color="auto" w:fill="FFFFFF"/>
        </w:rPr>
        <w:t>亩。</w:t>
      </w:r>
    </w:p>
    <w:p w:rsidR="00EC3EAE" w:rsidRDefault="00B87CBC">
      <w:pPr>
        <w:widowControl/>
        <w:spacing w:line="580" w:lineRule="exact"/>
        <w:jc w:val="left"/>
        <w:rPr>
          <w:rFonts w:ascii="宋体" w:eastAsia="宋体" w:hAnsi="宋体" w:cs="宋体"/>
          <w:b/>
          <w:color w:val="000000"/>
          <w:sz w:val="28"/>
          <w:szCs w:val="28"/>
        </w:rPr>
      </w:pPr>
      <w:r>
        <w:rPr>
          <w:rFonts w:ascii="宋体" w:eastAsia="宋体" w:hAnsi="宋体" w:cs="宋体" w:hint="eastAsia"/>
          <w:b/>
          <w:color w:val="000000"/>
          <w:sz w:val="28"/>
          <w:szCs w:val="28"/>
        </w:rPr>
        <w:t>四、实施进度</w:t>
      </w:r>
    </w:p>
    <w:p w:rsidR="00EC3EAE" w:rsidRDefault="00B87CBC">
      <w:pPr>
        <w:widowControl/>
        <w:spacing w:line="560" w:lineRule="exact"/>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2018</w:t>
      </w:r>
      <w:r>
        <w:rPr>
          <w:rFonts w:ascii="宋体" w:eastAsia="宋体" w:hAnsi="宋体" w:cs="宋体" w:hint="eastAsia"/>
          <w:sz w:val="28"/>
          <w:szCs w:val="28"/>
          <w:shd w:val="clear" w:color="auto" w:fill="FFFFFF"/>
        </w:rPr>
        <w:t>年</w:t>
      </w: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月至</w:t>
      </w:r>
      <w:r>
        <w:rPr>
          <w:rFonts w:ascii="宋体" w:eastAsia="宋体" w:hAnsi="宋体" w:cs="宋体" w:hint="eastAsia"/>
          <w:sz w:val="28"/>
          <w:szCs w:val="28"/>
          <w:shd w:val="clear" w:color="auto" w:fill="FFFFFF"/>
        </w:rPr>
        <w:t>3</w:t>
      </w:r>
      <w:r>
        <w:rPr>
          <w:rFonts w:ascii="宋体" w:eastAsia="宋体" w:hAnsi="宋体" w:cs="宋体" w:hint="eastAsia"/>
          <w:sz w:val="28"/>
          <w:szCs w:val="28"/>
          <w:shd w:val="clear" w:color="auto" w:fill="FFFFFF"/>
        </w:rPr>
        <w:t>月</w:t>
      </w:r>
      <w:r>
        <w:rPr>
          <w:rFonts w:ascii="宋体" w:eastAsia="宋体" w:hAnsi="宋体" w:cs="宋体" w:hint="eastAsia"/>
          <w:sz w:val="28"/>
          <w:szCs w:val="28"/>
          <w:shd w:val="clear" w:color="auto" w:fill="FFFFFF"/>
        </w:rPr>
        <w:t>：确定项目实施地点，制定实施方案，组织开展培训会，安装杀虫灯，黄蓝板；</w:t>
      </w:r>
    </w:p>
    <w:p w:rsidR="00EC3EAE" w:rsidRDefault="00B87CBC">
      <w:pPr>
        <w:widowControl/>
        <w:spacing w:line="560" w:lineRule="exact"/>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2018</w:t>
      </w:r>
      <w:r>
        <w:rPr>
          <w:rFonts w:ascii="宋体" w:eastAsia="宋体" w:hAnsi="宋体" w:cs="宋体" w:hint="eastAsia"/>
          <w:sz w:val="28"/>
          <w:szCs w:val="28"/>
          <w:shd w:val="clear" w:color="auto" w:fill="FFFFFF"/>
        </w:rPr>
        <w:t>年</w:t>
      </w:r>
      <w:r>
        <w:rPr>
          <w:rFonts w:ascii="宋体" w:eastAsia="宋体" w:hAnsi="宋体" w:cs="宋体" w:hint="eastAsia"/>
          <w:sz w:val="28"/>
          <w:szCs w:val="28"/>
          <w:shd w:val="clear" w:color="auto" w:fill="FFFFFF"/>
        </w:rPr>
        <w:t>4</w:t>
      </w:r>
      <w:r>
        <w:rPr>
          <w:rFonts w:ascii="宋体" w:eastAsia="宋体" w:hAnsi="宋体" w:cs="宋体" w:hint="eastAsia"/>
          <w:sz w:val="28"/>
          <w:szCs w:val="28"/>
          <w:shd w:val="clear" w:color="auto" w:fill="FFFFFF"/>
        </w:rPr>
        <w:t>月至</w:t>
      </w:r>
      <w:r>
        <w:rPr>
          <w:rFonts w:ascii="宋体" w:eastAsia="宋体" w:hAnsi="宋体" w:cs="宋体" w:hint="eastAsia"/>
          <w:sz w:val="28"/>
          <w:szCs w:val="28"/>
          <w:shd w:val="clear" w:color="auto" w:fill="FFFFFF"/>
        </w:rPr>
        <w:t>9</w:t>
      </w:r>
      <w:r>
        <w:rPr>
          <w:rFonts w:ascii="宋体" w:eastAsia="宋体" w:hAnsi="宋体" w:cs="宋体" w:hint="eastAsia"/>
          <w:sz w:val="28"/>
          <w:szCs w:val="28"/>
          <w:shd w:val="clear" w:color="auto" w:fill="FFFFFF"/>
        </w:rPr>
        <w:t>月</w:t>
      </w:r>
      <w:r>
        <w:rPr>
          <w:rFonts w:ascii="宋体" w:eastAsia="宋体" w:hAnsi="宋体" w:cs="宋体" w:hint="eastAsia"/>
          <w:sz w:val="28"/>
          <w:szCs w:val="28"/>
          <w:shd w:val="clear" w:color="auto" w:fill="FFFFFF"/>
        </w:rPr>
        <w:t>：开灯杀虫，发布病虫情报，根据对茶叶病虫害发生的实际情况，采取针对性的轻防措施。</w:t>
      </w:r>
    </w:p>
    <w:p w:rsidR="00EC3EAE" w:rsidRDefault="00B87CBC">
      <w:pPr>
        <w:widowControl/>
        <w:spacing w:line="560" w:lineRule="exact"/>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3</w:t>
      </w:r>
      <w:r>
        <w:rPr>
          <w:rFonts w:ascii="宋体" w:eastAsia="宋体" w:hAnsi="宋体" w:cs="宋体" w:hint="eastAsia"/>
          <w:sz w:val="28"/>
          <w:szCs w:val="28"/>
          <w:shd w:val="clear" w:color="auto" w:fill="FFFFFF"/>
        </w:rPr>
        <w:t>、</w:t>
      </w:r>
      <w:r>
        <w:rPr>
          <w:rFonts w:ascii="宋体" w:eastAsia="宋体" w:hAnsi="宋体" w:cs="宋体" w:hint="eastAsia"/>
          <w:sz w:val="28"/>
          <w:szCs w:val="28"/>
          <w:shd w:val="clear" w:color="auto" w:fill="FFFFFF"/>
        </w:rPr>
        <w:t>2018</w:t>
      </w:r>
      <w:r>
        <w:rPr>
          <w:rFonts w:ascii="宋体" w:eastAsia="宋体" w:hAnsi="宋体" w:cs="宋体" w:hint="eastAsia"/>
          <w:sz w:val="28"/>
          <w:szCs w:val="28"/>
          <w:shd w:val="clear" w:color="auto" w:fill="FFFFFF"/>
        </w:rPr>
        <w:t>年</w:t>
      </w:r>
      <w:r>
        <w:rPr>
          <w:rFonts w:ascii="宋体" w:eastAsia="宋体" w:hAnsi="宋体" w:cs="宋体" w:hint="eastAsia"/>
          <w:sz w:val="28"/>
          <w:szCs w:val="28"/>
          <w:shd w:val="clear" w:color="auto" w:fill="FFFFFF"/>
        </w:rPr>
        <w:t>10</w:t>
      </w:r>
      <w:r>
        <w:rPr>
          <w:rFonts w:ascii="宋体" w:eastAsia="宋体" w:hAnsi="宋体" w:cs="宋体" w:hint="eastAsia"/>
          <w:sz w:val="28"/>
          <w:szCs w:val="28"/>
          <w:shd w:val="clear" w:color="auto" w:fill="FFFFFF"/>
        </w:rPr>
        <w:t>月至</w:t>
      </w: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月：召开培训会进行现场观摩，做好项目总结，喷施石硫合剂封园。</w:t>
      </w:r>
    </w:p>
    <w:p w:rsidR="00EC3EAE" w:rsidRDefault="00B87CBC">
      <w:pPr>
        <w:widowControl/>
        <w:spacing w:line="580" w:lineRule="exact"/>
        <w:jc w:val="left"/>
        <w:rPr>
          <w:rFonts w:ascii="宋体" w:eastAsia="宋体" w:hAnsi="宋体" w:cs="宋体"/>
          <w:b/>
          <w:color w:val="000000"/>
          <w:sz w:val="28"/>
          <w:szCs w:val="28"/>
        </w:rPr>
      </w:pPr>
      <w:r>
        <w:rPr>
          <w:rFonts w:ascii="宋体" w:eastAsia="宋体" w:hAnsi="宋体" w:cs="宋体" w:hint="eastAsia"/>
          <w:b/>
          <w:color w:val="000000"/>
          <w:sz w:val="28"/>
          <w:szCs w:val="28"/>
        </w:rPr>
        <w:t>五、资金安排</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lastRenderedPageBreak/>
        <w:t>项目总资金为</w:t>
      </w:r>
      <w:r>
        <w:rPr>
          <w:rFonts w:ascii="宋体" w:eastAsia="宋体" w:hAnsi="宋体" w:cs="宋体" w:hint="eastAsia"/>
          <w:sz w:val="28"/>
          <w:szCs w:val="28"/>
          <w:shd w:val="clear" w:color="auto" w:fill="FFFFFF"/>
        </w:rPr>
        <w:t>1</w:t>
      </w:r>
      <w:r w:rsidR="00841FED">
        <w:rPr>
          <w:rFonts w:ascii="宋体" w:eastAsia="宋体" w:hAnsi="宋体" w:cs="宋体" w:hint="eastAsia"/>
          <w:sz w:val="28"/>
          <w:szCs w:val="28"/>
          <w:shd w:val="clear" w:color="auto" w:fill="FFFFFF"/>
        </w:rPr>
        <w:t>5</w:t>
      </w:r>
      <w:r>
        <w:rPr>
          <w:rFonts w:ascii="宋体" w:eastAsia="宋体" w:hAnsi="宋体" w:cs="宋体" w:hint="eastAsia"/>
          <w:sz w:val="28"/>
          <w:szCs w:val="28"/>
          <w:shd w:val="clear" w:color="auto" w:fill="FFFFFF"/>
        </w:rPr>
        <w:t>万元，</w:t>
      </w:r>
      <w:r>
        <w:rPr>
          <w:rFonts w:ascii="宋体" w:eastAsia="宋体" w:hAnsi="宋体" w:cs="宋体" w:hint="eastAsia"/>
          <w:sz w:val="28"/>
          <w:szCs w:val="28"/>
          <w:shd w:val="clear" w:color="auto" w:fill="FFFFFF"/>
        </w:rPr>
        <w:t>资金</w:t>
      </w:r>
      <w:r>
        <w:rPr>
          <w:rFonts w:ascii="宋体" w:eastAsia="宋体" w:hAnsi="宋体" w:cs="宋体" w:hint="eastAsia"/>
          <w:sz w:val="28"/>
          <w:szCs w:val="28"/>
          <w:shd w:val="clear" w:color="auto" w:fill="FFFFFF"/>
        </w:rPr>
        <w:t>使用分物化补助和资金补助两种方式使用。</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补助对象为</w:t>
      </w:r>
      <w:r>
        <w:rPr>
          <w:rFonts w:ascii="宋体" w:eastAsia="宋体" w:hAnsi="宋体" w:cs="宋体" w:hint="eastAsia"/>
          <w:sz w:val="28"/>
          <w:szCs w:val="28"/>
          <w:shd w:val="clear" w:color="auto" w:fill="FFFFFF"/>
        </w:rPr>
        <w:t>临湘市白石千车岭茶业有限公司和临湘市植保植检站。资金</w:t>
      </w:r>
      <w:r>
        <w:rPr>
          <w:rFonts w:ascii="宋体" w:eastAsia="宋体" w:hAnsi="宋体" w:cs="宋体" w:hint="eastAsia"/>
          <w:sz w:val="28"/>
          <w:szCs w:val="28"/>
          <w:shd w:val="clear" w:color="auto" w:fill="FFFFFF"/>
        </w:rPr>
        <w:t>使用计划为：</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、项目总资金的</w:t>
      </w:r>
      <w:r>
        <w:rPr>
          <w:rFonts w:ascii="宋体" w:eastAsia="宋体" w:hAnsi="宋体" w:cs="宋体" w:hint="eastAsia"/>
          <w:sz w:val="28"/>
          <w:szCs w:val="28"/>
          <w:shd w:val="clear" w:color="auto" w:fill="FFFFFF"/>
        </w:rPr>
        <w:t>60%</w:t>
      </w:r>
      <w:r>
        <w:rPr>
          <w:rFonts w:ascii="宋体" w:eastAsia="宋体" w:hAnsi="宋体" w:cs="宋体" w:hint="eastAsia"/>
          <w:sz w:val="28"/>
          <w:szCs w:val="28"/>
          <w:shd w:val="clear" w:color="auto" w:fill="FFFFFF"/>
        </w:rPr>
        <w:t>用于物化补助，约为</w:t>
      </w:r>
      <w:r w:rsidR="00841FED">
        <w:rPr>
          <w:rFonts w:ascii="宋体" w:eastAsia="宋体" w:hAnsi="宋体" w:cs="宋体" w:hint="eastAsia"/>
          <w:sz w:val="28"/>
          <w:szCs w:val="28"/>
          <w:shd w:val="clear" w:color="auto" w:fill="FFFFFF"/>
        </w:rPr>
        <w:t>9</w:t>
      </w:r>
      <w:r>
        <w:rPr>
          <w:rFonts w:ascii="宋体" w:eastAsia="宋体" w:hAnsi="宋体" w:cs="宋体" w:hint="eastAsia"/>
          <w:sz w:val="28"/>
          <w:szCs w:val="28"/>
          <w:shd w:val="clear" w:color="auto" w:fill="FFFFFF"/>
        </w:rPr>
        <w:t>万元。通过政府采购办集中采购风吸式杀虫灯</w:t>
      </w:r>
      <w:r>
        <w:rPr>
          <w:rFonts w:ascii="宋体" w:eastAsia="宋体" w:hAnsi="宋体" w:cs="宋体" w:hint="eastAsia"/>
          <w:sz w:val="28"/>
          <w:szCs w:val="28"/>
          <w:shd w:val="clear" w:color="auto" w:fill="FFFFFF"/>
        </w:rPr>
        <w:t>1</w:t>
      </w:r>
      <w:r w:rsidR="00841FED">
        <w:rPr>
          <w:rFonts w:ascii="宋体" w:eastAsia="宋体" w:hAnsi="宋体" w:cs="宋体" w:hint="eastAsia"/>
          <w:sz w:val="28"/>
          <w:szCs w:val="28"/>
          <w:shd w:val="clear" w:color="auto" w:fill="FFFFFF"/>
        </w:rPr>
        <w:t>5</w:t>
      </w:r>
      <w:r>
        <w:rPr>
          <w:rFonts w:ascii="宋体" w:eastAsia="宋体" w:hAnsi="宋体" w:cs="宋体" w:hint="eastAsia"/>
          <w:sz w:val="28"/>
          <w:szCs w:val="28"/>
          <w:shd w:val="clear" w:color="auto" w:fill="FFFFFF"/>
        </w:rPr>
        <w:t>盏，资金约</w:t>
      </w:r>
      <w:r w:rsidR="00841FED">
        <w:rPr>
          <w:rFonts w:ascii="宋体" w:eastAsia="宋体" w:hAnsi="宋体" w:cs="宋体" w:hint="eastAsia"/>
          <w:sz w:val="28"/>
          <w:szCs w:val="28"/>
          <w:shd w:val="clear" w:color="auto" w:fill="FFFFFF"/>
        </w:rPr>
        <w:t>5</w:t>
      </w:r>
      <w:r>
        <w:rPr>
          <w:rFonts w:ascii="宋体" w:eastAsia="宋体" w:hAnsi="宋体" w:cs="宋体" w:hint="eastAsia"/>
          <w:sz w:val="28"/>
          <w:szCs w:val="28"/>
          <w:shd w:val="clear" w:color="auto" w:fill="FFFFFF"/>
        </w:rPr>
        <w:t>.</w:t>
      </w:r>
      <w:r w:rsidR="00841FED">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5</w:t>
      </w:r>
      <w:r>
        <w:rPr>
          <w:rFonts w:ascii="宋体" w:eastAsia="宋体" w:hAnsi="宋体" w:cs="宋体" w:hint="eastAsia"/>
          <w:sz w:val="28"/>
          <w:szCs w:val="28"/>
          <w:shd w:val="clear" w:color="auto" w:fill="FFFFFF"/>
        </w:rPr>
        <w:t>万元；可降解黄板</w:t>
      </w:r>
      <w:r>
        <w:rPr>
          <w:rFonts w:ascii="宋体" w:eastAsia="宋体" w:hAnsi="宋体" w:cs="宋体" w:hint="eastAsia"/>
          <w:sz w:val="28"/>
          <w:szCs w:val="28"/>
          <w:shd w:val="clear" w:color="auto" w:fill="FFFFFF"/>
        </w:rPr>
        <w:t>16000</w:t>
      </w:r>
      <w:r>
        <w:rPr>
          <w:rFonts w:ascii="宋体" w:eastAsia="宋体" w:hAnsi="宋体" w:cs="宋体" w:hint="eastAsia"/>
          <w:sz w:val="28"/>
          <w:szCs w:val="28"/>
          <w:shd w:val="clear" w:color="auto" w:fill="FFFFFF"/>
        </w:rPr>
        <w:t>片，资金约</w:t>
      </w:r>
      <w:r w:rsidR="00841FED">
        <w:rPr>
          <w:rFonts w:ascii="宋体" w:eastAsia="宋体" w:hAnsi="宋体" w:cs="宋体" w:hint="eastAsia"/>
          <w:sz w:val="28"/>
          <w:szCs w:val="28"/>
          <w:shd w:val="clear" w:color="auto" w:fill="FFFFFF"/>
        </w:rPr>
        <w:t>3.75</w:t>
      </w:r>
      <w:r>
        <w:rPr>
          <w:rFonts w:ascii="宋体" w:eastAsia="宋体" w:hAnsi="宋体" w:cs="宋体" w:hint="eastAsia"/>
          <w:sz w:val="28"/>
          <w:szCs w:val="28"/>
          <w:shd w:val="clear" w:color="auto" w:fill="FFFFFF"/>
        </w:rPr>
        <w:t>万元。</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、项目总资金的</w:t>
      </w:r>
      <w:r>
        <w:rPr>
          <w:rFonts w:ascii="宋体" w:eastAsia="宋体" w:hAnsi="宋体" w:cs="宋体" w:hint="eastAsia"/>
          <w:sz w:val="28"/>
          <w:szCs w:val="28"/>
          <w:shd w:val="clear" w:color="auto" w:fill="FFFFFF"/>
        </w:rPr>
        <w:t>40%</w:t>
      </w:r>
      <w:r>
        <w:rPr>
          <w:rFonts w:ascii="宋体" w:eastAsia="宋体" w:hAnsi="宋体" w:cs="宋体" w:hint="eastAsia"/>
          <w:sz w:val="28"/>
          <w:szCs w:val="28"/>
          <w:shd w:val="clear" w:color="auto" w:fill="FFFFFF"/>
        </w:rPr>
        <w:t>用于资金补助，约为</w:t>
      </w:r>
      <w:r w:rsidR="00841FED">
        <w:rPr>
          <w:rFonts w:ascii="宋体" w:eastAsia="宋体" w:hAnsi="宋体" w:cs="宋体" w:hint="eastAsia"/>
          <w:sz w:val="28"/>
          <w:szCs w:val="28"/>
          <w:shd w:val="clear" w:color="auto" w:fill="FFFFFF"/>
        </w:rPr>
        <w:t>6</w:t>
      </w:r>
      <w:r>
        <w:rPr>
          <w:rFonts w:ascii="宋体" w:eastAsia="宋体" w:hAnsi="宋体" w:cs="宋体" w:hint="eastAsia"/>
          <w:sz w:val="28"/>
          <w:szCs w:val="28"/>
          <w:shd w:val="clear" w:color="auto" w:fill="FFFFFF"/>
        </w:rPr>
        <w:t>万元。其中</w:t>
      </w:r>
      <w:r w:rsidR="00841FED">
        <w:rPr>
          <w:rFonts w:ascii="宋体" w:eastAsia="宋体" w:hAnsi="宋体" w:cs="宋体" w:hint="eastAsia"/>
          <w:sz w:val="28"/>
          <w:szCs w:val="28"/>
          <w:shd w:val="clear" w:color="auto" w:fill="FFFFFF"/>
        </w:rPr>
        <w:t>4.5</w:t>
      </w:r>
      <w:r>
        <w:rPr>
          <w:rFonts w:ascii="宋体" w:eastAsia="宋体" w:hAnsi="宋体" w:cs="宋体" w:hint="eastAsia"/>
          <w:sz w:val="28"/>
          <w:szCs w:val="28"/>
          <w:shd w:val="clear" w:color="auto" w:fill="FFFFFF"/>
        </w:rPr>
        <w:t>万元补助给</w:t>
      </w:r>
      <w:r>
        <w:rPr>
          <w:rFonts w:ascii="宋体" w:eastAsia="宋体" w:hAnsi="宋体" w:cs="宋体" w:hint="eastAsia"/>
          <w:sz w:val="28"/>
          <w:szCs w:val="28"/>
          <w:shd w:val="clear" w:color="auto" w:fill="FFFFFF"/>
        </w:rPr>
        <w:t>白石千车岭茶业有限公司</w:t>
      </w:r>
      <w:r>
        <w:rPr>
          <w:rFonts w:ascii="宋体" w:eastAsia="宋体" w:hAnsi="宋体" w:cs="宋体" w:hint="eastAsia"/>
          <w:sz w:val="28"/>
          <w:szCs w:val="28"/>
          <w:shd w:val="clear" w:color="auto" w:fill="FFFFFF"/>
        </w:rPr>
        <w:t>，主要用于杀虫灯配套设施及黄板安插的人工费用；</w:t>
      </w:r>
      <w:r>
        <w:rPr>
          <w:rFonts w:ascii="宋体" w:eastAsia="宋体" w:hAnsi="宋体" w:cs="宋体" w:hint="eastAsia"/>
          <w:sz w:val="28"/>
          <w:szCs w:val="28"/>
          <w:shd w:val="clear" w:color="auto" w:fill="FFFFFF"/>
        </w:rPr>
        <w:t>1.5</w:t>
      </w:r>
      <w:r>
        <w:rPr>
          <w:rFonts w:ascii="宋体" w:eastAsia="宋体" w:hAnsi="宋体" w:cs="宋体" w:hint="eastAsia"/>
          <w:sz w:val="28"/>
          <w:szCs w:val="28"/>
          <w:shd w:val="clear" w:color="auto" w:fill="FFFFFF"/>
        </w:rPr>
        <w:t>万元补助给临湘市植保植检站，主要用于印发技术资料，组织开展技术培训。</w:t>
      </w:r>
    </w:p>
    <w:p w:rsidR="00EC3EAE" w:rsidRDefault="00B87CBC">
      <w:pPr>
        <w:widowControl/>
        <w:spacing w:line="580" w:lineRule="exact"/>
        <w:jc w:val="left"/>
        <w:rPr>
          <w:rFonts w:ascii="宋体" w:eastAsia="宋体" w:hAnsi="宋体" w:cs="宋体"/>
          <w:b/>
          <w:color w:val="000000"/>
          <w:sz w:val="28"/>
          <w:szCs w:val="28"/>
        </w:rPr>
      </w:pPr>
      <w:r>
        <w:rPr>
          <w:rFonts w:ascii="宋体" w:eastAsia="宋体" w:hAnsi="宋体" w:cs="宋体" w:hint="eastAsia"/>
          <w:b/>
          <w:color w:val="000000"/>
          <w:sz w:val="28"/>
          <w:szCs w:val="28"/>
        </w:rPr>
        <w:t>六</w:t>
      </w:r>
      <w:r>
        <w:rPr>
          <w:rFonts w:ascii="宋体" w:eastAsia="宋体" w:hAnsi="宋体" w:cs="宋体" w:hint="eastAsia"/>
          <w:b/>
          <w:color w:val="000000"/>
          <w:sz w:val="28"/>
          <w:szCs w:val="28"/>
        </w:rPr>
        <w:t>、保障措施</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、加强组织领导。</w:t>
      </w:r>
      <w:r>
        <w:rPr>
          <w:rFonts w:ascii="宋体" w:eastAsia="宋体" w:hAnsi="宋体" w:cs="宋体" w:hint="eastAsia"/>
          <w:sz w:val="28"/>
          <w:szCs w:val="28"/>
          <w:shd w:val="clear" w:color="auto" w:fill="FFFFFF"/>
        </w:rPr>
        <w:t>农业局成立了以局长为组长，主管领导任任副组长，植保站、经作站、茶叶办、执法大队、农产品质量安全股等科室负责人以及当地农技站长任成员的茶叶绿色防控工作领导小组。紧紧围绕茶叶病虫草防控目标，积极开展技术指导、编制技术方案、信息上报、督促检查，确保工作措施落实到位。</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广泛宣传培训。我们以示范区为重点，以技术措施为内容，以开会教、现场做、资料学等形式，广泛宣传发动，着力推进茶叶绿色防控技术的运用与普及，提高茶农绿色防控意识，营造茶叶病虫害绿色防控的良好氛围。</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lastRenderedPageBreak/>
        <w:t>3</w:t>
      </w:r>
      <w:r>
        <w:rPr>
          <w:rFonts w:ascii="宋体" w:eastAsia="宋体" w:hAnsi="宋体" w:cs="宋体" w:hint="eastAsia"/>
          <w:sz w:val="28"/>
          <w:szCs w:val="28"/>
          <w:shd w:val="clear" w:color="auto" w:fill="FFFFFF"/>
        </w:rPr>
        <w:t>、狠抓措施落实。在项目实施时，狠抓科学配方施肥、合理修剪、多轮次采摘、清园管理配套安装杀虫灯、黄板等措施的落实，有效控制茶叶病虫害的发生流行，杜绝茶叶病虫害爆发性灾害发生，确保项目取得实效。</w:t>
      </w:r>
    </w:p>
    <w:p w:rsidR="00EC3EAE" w:rsidRDefault="00B87CBC">
      <w:pPr>
        <w:widowControl/>
        <w:ind w:firstLineChars="200" w:firstLine="560"/>
        <w:jc w:val="lef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4</w:t>
      </w:r>
      <w:r>
        <w:rPr>
          <w:rFonts w:ascii="宋体" w:eastAsia="宋体" w:hAnsi="宋体" w:cs="宋体" w:hint="eastAsia"/>
          <w:sz w:val="28"/>
          <w:szCs w:val="28"/>
          <w:shd w:val="clear" w:color="auto" w:fill="FFFFFF"/>
        </w:rPr>
        <w:t>、严格项目管理。领导小组加强对项目的督促检查，建立项目资金专帐，严格按照项目任务书要求做好项目实施，确保取得实效。</w:t>
      </w:r>
    </w:p>
    <w:p w:rsidR="00EC3EAE" w:rsidRDefault="00EC3EAE">
      <w:pPr>
        <w:widowControl/>
        <w:spacing w:line="520" w:lineRule="exact"/>
        <w:ind w:firstLineChars="200" w:firstLine="560"/>
        <w:jc w:val="left"/>
        <w:rPr>
          <w:rFonts w:ascii="宋体" w:eastAsia="宋体" w:hAnsi="宋体" w:cs="宋体"/>
          <w:sz w:val="28"/>
          <w:szCs w:val="28"/>
          <w:shd w:val="clear" w:color="auto" w:fill="FFFFFF"/>
        </w:rPr>
      </w:pPr>
    </w:p>
    <w:p w:rsidR="00EC3EAE" w:rsidRDefault="00EC3EAE">
      <w:pPr>
        <w:spacing w:line="500" w:lineRule="exact"/>
        <w:rPr>
          <w:rFonts w:ascii="宋体" w:eastAsia="宋体" w:hAnsi="宋体" w:cs="宋体"/>
          <w:color w:val="000000"/>
          <w:sz w:val="28"/>
          <w:szCs w:val="28"/>
        </w:rPr>
      </w:pPr>
    </w:p>
    <w:p w:rsidR="00EC3EAE" w:rsidRDefault="00EC3EAE">
      <w:pPr>
        <w:spacing w:line="500" w:lineRule="exact"/>
        <w:ind w:firstLineChars="150" w:firstLine="420"/>
        <w:rPr>
          <w:rFonts w:ascii="宋体" w:eastAsia="宋体" w:hAnsi="宋体" w:cs="宋体"/>
          <w:color w:val="000000"/>
          <w:sz w:val="28"/>
          <w:szCs w:val="28"/>
        </w:rPr>
      </w:pPr>
    </w:p>
    <w:p w:rsidR="00EC3EAE" w:rsidRDefault="00B87CBC">
      <w:pPr>
        <w:pStyle w:val="a5"/>
        <w:shd w:val="clear" w:color="auto" w:fill="FFFFFF"/>
        <w:spacing w:before="0" w:beforeAutospacing="0" w:after="0" w:afterAutospacing="0" w:line="560" w:lineRule="exact"/>
        <w:jc w:val="center"/>
        <w:rPr>
          <w:rFonts w:eastAsia="宋体"/>
          <w:kern w:val="2"/>
          <w:sz w:val="28"/>
          <w:szCs w:val="28"/>
          <w:shd w:val="clear" w:color="auto" w:fill="FFFFFF"/>
        </w:rPr>
      </w:pPr>
      <w:r>
        <w:rPr>
          <w:rFonts w:eastAsia="宋体" w:hint="eastAsia"/>
          <w:kern w:val="2"/>
          <w:sz w:val="28"/>
          <w:szCs w:val="28"/>
          <w:shd w:val="clear" w:color="auto" w:fill="FFFFFF"/>
        </w:rPr>
        <w:t>临湘市植保植检站</w:t>
      </w:r>
      <w:r>
        <w:rPr>
          <w:rFonts w:eastAsia="宋体" w:hint="eastAsia"/>
          <w:kern w:val="2"/>
          <w:sz w:val="28"/>
          <w:szCs w:val="28"/>
          <w:shd w:val="clear" w:color="auto" w:fill="FFFFFF"/>
        </w:rPr>
        <w:t> </w:t>
      </w:r>
    </w:p>
    <w:p w:rsidR="00EC3EAE" w:rsidRDefault="00B87CBC">
      <w:pPr>
        <w:pStyle w:val="a5"/>
        <w:shd w:val="clear" w:color="auto" w:fill="FFFFFF"/>
        <w:spacing w:before="0" w:beforeAutospacing="0" w:after="0" w:afterAutospacing="0" w:line="560" w:lineRule="exact"/>
        <w:jc w:val="center"/>
        <w:rPr>
          <w:rFonts w:eastAsia="宋体"/>
          <w:kern w:val="2"/>
          <w:sz w:val="28"/>
          <w:szCs w:val="28"/>
          <w:shd w:val="clear" w:color="auto" w:fill="FFFFFF"/>
        </w:rPr>
      </w:pPr>
      <w:r>
        <w:rPr>
          <w:rFonts w:eastAsia="宋体" w:hint="eastAsia"/>
          <w:kern w:val="2"/>
          <w:sz w:val="28"/>
          <w:szCs w:val="28"/>
          <w:shd w:val="clear" w:color="auto" w:fill="FFFFFF"/>
        </w:rPr>
        <w:t>2018</w:t>
      </w:r>
      <w:r>
        <w:rPr>
          <w:rFonts w:eastAsia="宋体" w:hint="eastAsia"/>
          <w:kern w:val="2"/>
          <w:sz w:val="28"/>
          <w:szCs w:val="28"/>
          <w:shd w:val="clear" w:color="auto" w:fill="FFFFFF"/>
        </w:rPr>
        <w:t>年</w:t>
      </w:r>
      <w:r>
        <w:rPr>
          <w:rFonts w:eastAsia="宋体" w:hint="eastAsia"/>
          <w:kern w:val="2"/>
          <w:sz w:val="28"/>
          <w:szCs w:val="28"/>
          <w:shd w:val="clear" w:color="auto" w:fill="FFFFFF"/>
        </w:rPr>
        <w:t>2</w:t>
      </w:r>
      <w:r>
        <w:rPr>
          <w:rFonts w:eastAsia="宋体" w:hint="eastAsia"/>
          <w:kern w:val="2"/>
          <w:sz w:val="28"/>
          <w:szCs w:val="28"/>
          <w:shd w:val="clear" w:color="auto" w:fill="FFFFFF"/>
        </w:rPr>
        <w:t>月</w:t>
      </w:r>
      <w:r>
        <w:rPr>
          <w:rFonts w:eastAsia="宋体" w:hint="eastAsia"/>
          <w:kern w:val="2"/>
          <w:sz w:val="28"/>
          <w:szCs w:val="28"/>
          <w:shd w:val="clear" w:color="auto" w:fill="FFFFFF"/>
        </w:rPr>
        <w:t>15</w:t>
      </w:r>
      <w:r>
        <w:rPr>
          <w:rFonts w:eastAsia="宋体" w:hint="eastAsia"/>
          <w:kern w:val="2"/>
          <w:sz w:val="28"/>
          <w:szCs w:val="28"/>
          <w:shd w:val="clear" w:color="auto" w:fill="FFFFFF"/>
        </w:rPr>
        <w:t>日</w:t>
      </w:r>
    </w:p>
    <w:bookmarkEnd w:id="0"/>
    <w:p w:rsidR="00EC3EAE" w:rsidRDefault="00EC3EAE">
      <w:pPr>
        <w:spacing w:line="560" w:lineRule="exact"/>
        <w:rPr>
          <w:rFonts w:ascii="宋体" w:eastAsia="宋体" w:hAnsi="宋体" w:cs="宋体"/>
          <w:sz w:val="28"/>
          <w:szCs w:val="28"/>
        </w:rPr>
      </w:pPr>
    </w:p>
    <w:sectPr w:rsidR="00EC3EAE" w:rsidSect="00EC3EAE">
      <w:footerReference w:type="default" r:id="rId7"/>
      <w:pgSz w:w="11906" w:h="16838"/>
      <w:pgMar w:top="1440" w:right="1633" w:bottom="1440" w:left="163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CBC" w:rsidRDefault="00B87CBC" w:rsidP="00EC3EAE">
      <w:r>
        <w:separator/>
      </w:r>
    </w:p>
  </w:endnote>
  <w:endnote w:type="continuationSeparator" w:id="0">
    <w:p w:rsidR="00B87CBC" w:rsidRDefault="00B87CBC" w:rsidP="00EC3E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auto"/>
    <w:pitch w:val="default"/>
    <w:sig w:usb0="00000001" w:usb1="080E0000" w:usb2="0000000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3354"/>
    </w:sdtPr>
    <w:sdtContent>
      <w:p w:rsidR="00EC3EAE" w:rsidRDefault="00EC3EAE">
        <w:pPr>
          <w:pStyle w:val="a3"/>
          <w:jc w:val="center"/>
        </w:pPr>
        <w:r w:rsidRPr="00EC3EAE">
          <w:fldChar w:fldCharType="begin"/>
        </w:r>
        <w:r w:rsidR="00B87CBC">
          <w:instrText xml:space="preserve"> PAGE   \* MERGEFORMAT </w:instrText>
        </w:r>
        <w:r w:rsidRPr="00EC3EAE">
          <w:fldChar w:fldCharType="separate"/>
        </w:r>
        <w:r w:rsidR="00841FED" w:rsidRPr="00841FED">
          <w:rPr>
            <w:noProof/>
            <w:lang w:val="zh-CN"/>
          </w:rPr>
          <w:t>6</w:t>
        </w:r>
        <w:r>
          <w:rPr>
            <w:lang w:val="zh-CN"/>
          </w:rPr>
          <w:fldChar w:fldCharType="end"/>
        </w:r>
      </w:p>
    </w:sdtContent>
  </w:sdt>
  <w:p w:rsidR="00EC3EAE" w:rsidRDefault="00EC3EA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CBC" w:rsidRDefault="00B87CBC" w:rsidP="00EC3EAE">
      <w:r>
        <w:separator/>
      </w:r>
    </w:p>
  </w:footnote>
  <w:footnote w:type="continuationSeparator" w:id="0">
    <w:p w:rsidR="00B87CBC" w:rsidRDefault="00B87CBC" w:rsidP="00EC3E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0E3064F"/>
    <w:rsid w:val="00002E37"/>
    <w:rsid w:val="002A357E"/>
    <w:rsid w:val="002D3AC6"/>
    <w:rsid w:val="00672004"/>
    <w:rsid w:val="00841FED"/>
    <w:rsid w:val="008B14BA"/>
    <w:rsid w:val="00B77AF4"/>
    <w:rsid w:val="00B87CBC"/>
    <w:rsid w:val="00E858B8"/>
    <w:rsid w:val="00EC3EAE"/>
    <w:rsid w:val="02CC32C9"/>
    <w:rsid w:val="18431A6F"/>
    <w:rsid w:val="3C647D59"/>
    <w:rsid w:val="4F5D20B4"/>
    <w:rsid w:val="52026611"/>
    <w:rsid w:val="6A741250"/>
    <w:rsid w:val="70E30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E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C3EAE"/>
    <w:pPr>
      <w:tabs>
        <w:tab w:val="center" w:pos="4153"/>
        <w:tab w:val="right" w:pos="8306"/>
      </w:tabs>
      <w:snapToGrid w:val="0"/>
      <w:jc w:val="left"/>
    </w:pPr>
    <w:rPr>
      <w:sz w:val="18"/>
      <w:szCs w:val="18"/>
    </w:rPr>
  </w:style>
  <w:style w:type="paragraph" w:styleId="a4">
    <w:name w:val="header"/>
    <w:basedOn w:val="a"/>
    <w:link w:val="Char0"/>
    <w:qFormat/>
    <w:rsid w:val="00EC3EA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C3EAE"/>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rsid w:val="00EC3EAE"/>
    <w:pPr>
      <w:ind w:firstLineChars="200" w:firstLine="420"/>
    </w:pPr>
  </w:style>
  <w:style w:type="character" w:customStyle="1" w:styleId="Char0">
    <w:name w:val="页眉 Char"/>
    <w:basedOn w:val="a0"/>
    <w:link w:val="a4"/>
    <w:qFormat/>
    <w:rsid w:val="00EC3EAE"/>
    <w:rPr>
      <w:kern w:val="2"/>
      <w:sz w:val="18"/>
      <w:szCs w:val="18"/>
    </w:rPr>
  </w:style>
  <w:style w:type="character" w:customStyle="1" w:styleId="Char">
    <w:name w:val="页脚 Char"/>
    <w:basedOn w:val="a0"/>
    <w:link w:val="a3"/>
    <w:uiPriority w:val="99"/>
    <w:qFormat/>
    <w:rsid w:val="00EC3EAE"/>
    <w:rPr>
      <w:kern w:val="2"/>
      <w:sz w:val="18"/>
      <w:szCs w:val="18"/>
    </w:rPr>
  </w:style>
  <w:style w:type="paragraph" w:styleId="a6">
    <w:name w:val="Balloon Text"/>
    <w:basedOn w:val="a"/>
    <w:link w:val="Char1"/>
    <w:rsid w:val="00841FED"/>
    <w:rPr>
      <w:sz w:val="18"/>
      <w:szCs w:val="18"/>
    </w:rPr>
  </w:style>
  <w:style w:type="character" w:customStyle="1" w:styleId="Char1">
    <w:name w:val="批注框文本 Char"/>
    <w:basedOn w:val="a0"/>
    <w:link w:val="a6"/>
    <w:rsid w:val="00841FE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xzjd</cp:lastModifiedBy>
  <cp:revision>4</cp:revision>
  <cp:lastPrinted>2018-02-23T07:49:00Z</cp:lastPrinted>
  <dcterms:created xsi:type="dcterms:W3CDTF">2018-02-18T06:59:00Z</dcterms:created>
  <dcterms:modified xsi:type="dcterms:W3CDTF">2019-05-21T08:11:00Z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