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B5" w:rsidRDefault="005E18E1" w:rsidP="000B3BB5">
      <w:pPr>
        <w:snapToGrid w:val="0"/>
        <w:spacing w:line="300" w:lineRule="auto"/>
        <w:rPr>
          <w:rFonts w:hint="eastAsia"/>
          <w:b/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  <w:r w:rsidR="000B3BB5">
        <w:rPr>
          <w:rFonts w:hint="eastAsia"/>
        </w:rPr>
        <w:t xml:space="preserve"> </w:t>
      </w:r>
    </w:p>
    <w:p w:rsidR="000B3BB5" w:rsidRDefault="000B3BB5" w:rsidP="000B3BB5">
      <w:pPr>
        <w:snapToGrid w:val="0"/>
        <w:spacing w:line="300" w:lineRule="auto"/>
        <w:jc w:val="center"/>
        <w:rPr>
          <w:rFonts w:hint="eastAsia"/>
          <w:b/>
          <w:sz w:val="44"/>
          <w:szCs w:val="44"/>
        </w:rPr>
      </w:pPr>
    </w:p>
    <w:p w:rsidR="000B3BB5" w:rsidRDefault="000B3BB5" w:rsidP="000B3BB5">
      <w:pPr>
        <w:snapToGrid w:val="0"/>
        <w:spacing w:line="300" w:lineRule="auto"/>
        <w:jc w:val="center"/>
        <w:rPr>
          <w:rFonts w:hint="eastAsia"/>
          <w:b/>
          <w:sz w:val="44"/>
          <w:szCs w:val="44"/>
        </w:rPr>
      </w:pPr>
    </w:p>
    <w:p w:rsidR="000B3BB5" w:rsidRDefault="000B3BB5" w:rsidP="000B3BB5">
      <w:pPr>
        <w:snapToGrid w:val="0"/>
        <w:spacing w:line="300" w:lineRule="auto"/>
        <w:rPr>
          <w:rFonts w:hint="eastAsia"/>
          <w:b/>
          <w:sz w:val="44"/>
          <w:szCs w:val="44"/>
        </w:rPr>
      </w:pPr>
    </w:p>
    <w:p w:rsidR="000A4A4A" w:rsidRDefault="000B3BB5" w:rsidP="000B3BB5">
      <w:pPr>
        <w:jc w:val="right"/>
        <w:rPr>
          <w:sz w:val="44"/>
          <w:szCs w:val="44"/>
        </w:rPr>
      </w:pPr>
      <w:r w:rsidRPr="00AD3A8B">
        <w:rPr>
          <w:rFonts w:ascii="仿宋_GB2312" w:eastAsia="仿宋_GB2312" w:hint="eastAsia"/>
          <w:sz w:val="32"/>
          <w:szCs w:val="32"/>
        </w:rPr>
        <w:t>临财</w:t>
      </w:r>
      <w:r>
        <w:rPr>
          <w:rFonts w:ascii="仿宋_GB2312" w:eastAsia="仿宋_GB2312" w:hint="eastAsia"/>
          <w:sz w:val="32"/>
          <w:szCs w:val="32"/>
        </w:rPr>
        <w:t>预〔</w:t>
      </w:r>
      <w:r w:rsidRPr="00AD3A8B"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8〕</w:t>
      </w:r>
      <w:r w:rsidR="005E18E1">
        <w:rPr>
          <w:rFonts w:ascii="仿宋_GB2312" w:eastAsia="仿宋_GB2312" w:hAnsi="仿宋_GB2312" w:cs="仿宋_GB2312" w:hint="eastAsia"/>
          <w:sz w:val="32"/>
          <w:szCs w:val="32"/>
        </w:rPr>
        <w:t>7107</w:t>
      </w:r>
      <w:r w:rsidR="005E18E1"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0B3BB5" w:rsidRDefault="005E18E1" w:rsidP="000B3BB5">
      <w:pPr>
        <w:ind w:left="1080" w:hangingChars="300" w:hanging="1080"/>
        <w:jc w:val="center"/>
        <w:rPr>
          <w:rFonts w:ascii="方正小标宋简体" w:eastAsia="方正小标宋简体" w:hint="eastAsia"/>
          <w:sz w:val="36"/>
          <w:szCs w:val="36"/>
        </w:rPr>
      </w:pPr>
      <w:r w:rsidRPr="000B3BB5">
        <w:rPr>
          <w:rFonts w:ascii="方正小标宋简体" w:eastAsia="方正小标宋简体" w:hint="eastAsia"/>
          <w:sz w:val="36"/>
          <w:szCs w:val="36"/>
        </w:rPr>
        <w:t>临湘市财政局关于下达</w:t>
      </w:r>
      <w:r w:rsidRPr="000B3BB5">
        <w:rPr>
          <w:rFonts w:ascii="方正小标宋简体" w:eastAsia="方正小标宋简体" w:hint="eastAsia"/>
          <w:sz w:val="36"/>
          <w:szCs w:val="36"/>
        </w:rPr>
        <w:t>2018</w:t>
      </w:r>
      <w:r w:rsidRPr="000B3BB5">
        <w:rPr>
          <w:rFonts w:ascii="方正小标宋简体" w:eastAsia="方正小标宋简体" w:hint="eastAsia"/>
          <w:sz w:val="36"/>
          <w:szCs w:val="36"/>
        </w:rPr>
        <w:t>年省级财政</w:t>
      </w:r>
    </w:p>
    <w:p w:rsidR="000A4A4A" w:rsidRPr="000B3BB5" w:rsidRDefault="005E18E1" w:rsidP="000B3BB5">
      <w:pPr>
        <w:ind w:left="1080" w:hangingChars="300" w:hanging="1080"/>
        <w:jc w:val="center"/>
        <w:rPr>
          <w:rFonts w:ascii="方正小标宋简体" w:eastAsia="方正小标宋简体" w:hint="eastAsia"/>
          <w:sz w:val="36"/>
          <w:szCs w:val="36"/>
        </w:rPr>
      </w:pPr>
      <w:r w:rsidRPr="000B3BB5">
        <w:rPr>
          <w:rFonts w:ascii="方正小标宋简体" w:eastAsia="方正小标宋简体" w:hint="eastAsia"/>
          <w:sz w:val="36"/>
          <w:szCs w:val="36"/>
        </w:rPr>
        <w:t>专项扶贫资金的通知</w:t>
      </w:r>
    </w:p>
    <w:p w:rsidR="000B3BB5" w:rsidRDefault="000B3BB5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0A4A4A" w:rsidRDefault="005E18E1" w:rsidP="000B3BB5">
      <w:pPr>
        <w:adjustRightInd w:val="0"/>
        <w:snapToGrid w:val="0"/>
        <w:spacing w:line="288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各镇、街道办事处：</w:t>
      </w:r>
    </w:p>
    <w:p w:rsidR="000A4A4A" w:rsidRDefault="005E18E1" w:rsidP="000B3BB5">
      <w:pPr>
        <w:adjustRightInd w:val="0"/>
        <w:snapToGrid w:val="0"/>
        <w:spacing w:line="288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为了提高预算完整性，加快预算执行进度，提高财政资金使用效益，根据湖南省财政厅《关于下达</w:t>
      </w: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年省级财政专项扶贫资金的通知》（湘财预</w:t>
      </w:r>
      <w:r>
        <w:rPr>
          <w:rFonts w:ascii="仿宋_GB2312" w:eastAsia="仿宋_GB2312" w:hAnsi="仿宋_GB2312" w:cs="仿宋_GB2312" w:hint="eastAsia"/>
          <w:sz w:val="32"/>
          <w:szCs w:val="32"/>
        </w:rPr>
        <w:t>[2018]77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号）文件精神，经研究，现下达你镇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办事处）</w:t>
      </w: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年第二批中央财政扶贫专项资金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万元（详见附件），收入列</w:t>
      </w: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年政府收支分类收入科目“</w:t>
      </w:r>
      <w:r>
        <w:rPr>
          <w:rFonts w:ascii="仿宋_GB2312" w:eastAsia="仿宋_GB2312" w:hAnsi="仿宋_GB2312" w:cs="仿宋_GB2312" w:hint="eastAsia"/>
          <w:sz w:val="32"/>
          <w:szCs w:val="32"/>
        </w:rPr>
        <w:t>1100231</w:t>
      </w:r>
      <w:r>
        <w:rPr>
          <w:rFonts w:ascii="仿宋_GB2312" w:eastAsia="仿宋_GB2312" w:hAnsi="仿宋_GB2312" w:cs="仿宋_GB2312" w:hint="eastAsia"/>
          <w:sz w:val="32"/>
          <w:szCs w:val="32"/>
        </w:rPr>
        <w:t>贫困地区转移支付收入”，支出列入“</w:t>
      </w:r>
      <w:r>
        <w:rPr>
          <w:rFonts w:ascii="仿宋_GB2312" w:eastAsia="仿宋_GB2312" w:hAnsi="仿宋_GB2312" w:cs="仿宋_GB2312" w:hint="eastAsia"/>
          <w:sz w:val="32"/>
          <w:szCs w:val="32"/>
        </w:rPr>
        <w:t>21305</w:t>
      </w:r>
      <w:r>
        <w:rPr>
          <w:rFonts w:ascii="仿宋_GB2312" w:eastAsia="仿宋_GB2312" w:hAnsi="仿宋_GB2312" w:cs="仿宋_GB2312" w:hint="eastAsia"/>
          <w:sz w:val="32"/>
          <w:szCs w:val="32"/>
        </w:rPr>
        <w:t>扶贫”下相关项（经济分类科目“</w:t>
      </w:r>
      <w:r>
        <w:rPr>
          <w:rFonts w:ascii="仿宋_GB2312" w:eastAsia="仿宋_GB2312" w:hAnsi="仿宋_GB2312" w:cs="仿宋_GB2312" w:hint="eastAsia"/>
          <w:sz w:val="32"/>
          <w:szCs w:val="32"/>
        </w:rPr>
        <w:t>39999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其他支出”）。上述资金拨付到位后，按程序使用。</w:t>
      </w:r>
    </w:p>
    <w:p w:rsidR="000A4A4A" w:rsidRDefault="005E18E1" w:rsidP="000B3BB5">
      <w:pPr>
        <w:adjustRightInd w:val="0"/>
        <w:snapToGrid w:val="0"/>
        <w:spacing w:line="288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年度财政涉农资金统筹融合使用方案；加快预算执行进度，切实提高扶贫资金的使用效率；加强资金监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管，确保资金的安全。</w:t>
      </w:r>
    </w:p>
    <w:p w:rsidR="000A4A4A" w:rsidRDefault="005E18E1" w:rsidP="000B3BB5">
      <w:pPr>
        <w:adjustRightInd w:val="0"/>
        <w:snapToGrid w:val="0"/>
        <w:spacing w:line="288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附件：关于下达</w:t>
      </w: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年第二批中央财政专项扶贫资金</w:t>
      </w:r>
    </w:p>
    <w:p w:rsidR="000B3BB5" w:rsidRDefault="005E18E1" w:rsidP="000B3BB5">
      <w:pPr>
        <w:adjustRightInd w:val="0"/>
        <w:snapToGrid w:val="0"/>
        <w:spacing w:line="288" w:lineRule="auto"/>
        <w:ind w:left="5120" w:hangingChars="1600" w:hanging="51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</w:t>
      </w:r>
    </w:p>
    <w:p w:rsidR="000A4A4A" w:rsidRDefault="005E18E1" w:rsidP="000B3BB5">
      <w:pPr>
        <w:adjustRightInd w:val="0"/>
        <w:snapToGrid w:val="0"/>
        <w:spacing w:line="288" w:lineRule="auto"/>
        <w:ind w:left="5120" w:hangingChars="1600" w:hanging="5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</w:t>
      </w:r>
    </w:p>
    <w:p w:rsidR="000A4A4A" w:rsidRDefault="005E18E1" w:rsidP="000B3BB5">
      <w:pPr>
        <w:adjustRightInd w:val="0"/>
        <w:snapToGrid w:val="0"/>
        <w:spacing w:line="288" w:lineRule="auto"/>
        <w:ind w:firstLineChars="1600" w:firstLine="51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0A4A4A" w:rsidRDefault="000A4A4A" w:rsidP="000B3BB5">
      <w:pPr>
        <w:widowControl/>
        <w:adjustRightInd w:val="0"/>
        <w:snapToGrid w:val="0"/>
        <w:spacing w:line="288" w:lineRule="auto"/>
        <w:jc w:val="left"/>
        <w:rPr>
          <w:rFonts w:ascii="宋体" w:eastAsia="宋体" w:hAnsi="宋体" w:cs="宋体"/>
          <w:kern w:val="0"/>
          <w:sz w:val="24"/>
          <w:lang/>
        </w:rPr>
      </w:pPr>
    </w:p>
    <w:p w:rsidR="000A4A4A" w:rsidRDefault="000A4A4A" w:rsidP="000B3BB5">
      <w:pPr>
        <w:adjustRightInd w:val="0"/>
        <w:snapToGrid w:val="0"/>
        <w:spacing w:line="288" w:lineRule="auto"/>
      </w:pPr>
    </w:p>
    <w:sectPr w:rsidR="000A4A4A" w:rsidSect="000A4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8E1" w:rsidRDefault="005E18E1" w:rsidP="000B3BB5">
      <w:r>
        <w:separator/>
      </w:r>
    </w:p>
  </w:endnote>
  <w:endnote w:type="continuationSeparator" w:id="0">
    <w:p w:rsidR="005E18E1" w:rsidRDefault="005E18E1" w:rsidP="000B3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8E1" w:rsidRDefault="005E18E1" w:rsidP="000B3BB5">
      <w:r>
        <w:separator/>
      </w:r>
    </w:p>
  </w:footnote>
  <w:footnote w:type="continuationSeparator" w:id="0">
    <w:p w:rsidR="005E18E1" w:rsidRDefault="005E18E1" w:rsidP="000B3B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A4A4A"/>
    <w:rsid w:val="000A4A4A"/>
    <w:rsid w:val="000B3BB5"/>
    <w:rsid w:val="005E18E1"/>
    <w:rsid w:val="4AFB099A"/>
    <w:rsid w:val="5C161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A4A"/>
    <w:pPr>
      <w:widowControl w:val="0"/>
      <w:jc w:val="both"/>
    </w:pPr>
    <w:rPr>
      <w:rFonts w:asciiTheme="minorHAnsi" w:eastAsiaTheme="minorEastAsia" w:hAnsiTheme="minorHAns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B3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B3BB5"/>
    <w:rPr>
      <w:rFonts w:asciiTheme="minorHAnsi" w:eastAsiaTheme="minorEastAsia" w:hAnsiTheme="minorHAnsi"/>
      <w:kern w:val="2"/>
      <w:sz w:val="18"/>
      <w:szCs w:val="18"/>
    </w:rPr>
  </w:style>
  <w:style w:type="paragraph" w:styleId="a4">
    <w:name w:val="footer"/>
    <w:basedOn w:val="a"/>
    <w:link w:val="Char0"/>
    <w:rsid w:val="000B3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B3BB5"/>
    <w:rPr>
      <w:rFonts w:asciiTheme="minorHAnsi" w:eastAsiaTheme="minorEastAsia" w:hAnsiTheme="minorHAns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Administrator</cp:lastModifiedBy>
  <cp:revision>2</cp:revision>
  <dcterms:created xsi:type="dcterms:W3CDTF">2014-10-29T12:08:00Z</dcterms:created>
  <dcterms:modified xsi:type="dcterms:W3CDTF">2018-12-26T03:04:00Z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