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eastAsia="宋体"/>
          <w:lang w:eastAsia="zh-CN"/>
        </w:rPr>
      </w:pPr>
      <w:bookmarkStart w:id="0" w:name="OLE_LINK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桃矿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办</w:t>
      </w:r>
      <w:r>
        <w:rPr>
          <w:rFonts w:hint="eastAsia" w:ascii="仿宋" w:hAnsi="仿宋" w:eastAsia="仿宋" w:cs="仿宋"/>
          <w:sz w:val="30"/>
          <w:szCs w:val="30"/>
        </w:rPr>
        <w:t>发［201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关于成立桃矿街道残疾人社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区康复工作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各居委会、站所办：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进一步加强残疾人社区康复工作指导，满足残疾人多样化康复需求，不断提高服务水平和康复质量，努力实现残疾人“人人享有康复服务”的目标，经街道办事处研究同意，决定成立桃矿街道残疾人社区康复工作领导小组。具体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  长：喻俊峰  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副组长：元文玉  民政和社会事务办公室主任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方  妮  卫生服务中心主任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员：吴湘莲  卫生服务中心副主任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谢正福  卫生服务中心公卫办主任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李洪建  敬老院院长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谷  冰  卫生服务中心医疗主任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程  星  卫生服务中心B超室医师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李梦君  社区康复指导医师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郑泽君  社区康复协调员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领导小组办公室设街道卫生服务中心，由方妮兼任办公室主任，负责日常工作协调、调度和相关资料收集上报等。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2019年9月9日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spacing w:line="520" w:lineRule="exact"/>
        <w:rPr>
          <w:rFonts w:hint="eastAsia" w:ascii="黑体" w:hAnsi="宋体" w:eastAsia="黑体" w:cs="宋体"/>
          <w:sz w:val="32"/>
          <w:szCs w:val="32"/>
        </w:rPr>
      </w:pPr>
    </w:p>
    <w:p>
      <w:pPr>
        <w:pStyle w:val="2"/>
        <w:spacing w:line="520" w:lineRule="exact"/>
        <w:ind w:firstLine="32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438140" cy="18415"/>
                <wp:effectExtent l="0" t="4445" r="10160" b="5715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14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y;margin-left:0pt;margin-top:24.55pt;height:1.45pt;width:428.2pt;z-index:251659264;mso-width-relative:page;mso-height-relative:page;" filled="f" stroked="t" coordsize="21600,21600" o:gfxdata="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XHoprVAAAABgEAAA8AAAAAAAAAAQAgAAAAIgAAAGRy&#10;cy9kb3ducmV2LnhtbFBLAQIUABQAAAAIAIdO4kDR61tezwEAAKM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23pt;z-index:25165824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DzPkr0AAAAAIBAAAPAAAAAAAAAAEAIAAAACIAAABkcnMvZG93bnJldi54bWxQ&#10;SwECFAAUAAAACACHTuJAd4zQssYBAACZAwAADgAAAAAAAAABACAAAAAf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临湘市桃矿街道</w:t>
      </w:r>
      <w:r>
        <w:rPr>
          <w:rFonts w:hint="eastAsia" w:ascii="仿宋_GB2312" w:eastAsia="仿宋_GB2312"/>
          <w:sz w:val="28"/>
          <w:szCs w:val="28"/>
          <w:lang w:eastAsia="zh-CN"/>
        </w:rPr>
        <w:t>党政综合办公室</w:t>
      </w:r>
      <w:r>
        <w:rPr>
          <w:rFonts w:hint="eastAsia" w:ascii="仿宋_GB2312" w:eastAsia="仿宋_GB2312"/>
          <w:sz w:val="28"/>
          <w:szCs w:val="28"/>
        </w:rPr>
        <w:t xml:space="preserve">　　　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  <w:lang w:eastAsia="zh-CN"/>
        </w:rPr>
        <w:t>发</w:t>
      </w:r>
    </w:p>
    <w:p>
      <w:pPr>
        <w:ind w:left="281" w:leftChars="134" w:firstLine="4620" w:firstLineChars="165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24"/>
        </w:rPr>
        <w:t>（共印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kern w:val="0"/>
          <w:sz w:val="24"/>
        </w:rPr>
        <w:t>份）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31EC"/>
    <w:rsid w:val="106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2019-12-03T02:24:00Z</dcterms:created>
  <dc:creator>Administrator</dc:creator>
  <cp:lastModifiedBy>Administrator</cp:lastModifiedBy>
  <cp:lastPrinted>2019-12-03T03:00:47Z</cp:lastPrinted>
  <dcterms:modified xsi:type="dcterms:W3CDTF">2019-12-03T03:01:25Z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