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pStyle w:val="3"/>
        <w:jc w:val="both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pStyle w:val="3"/>
        <w:jc w:val="both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pStyle w:val="3"/>
        <w:jc w:val="both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pStyle w:val="3"/>
        <w:jc w:val="both"/>
        <w:rPr>
          <w:rFonts w:hint="eastAsia" w:ascii="仿宋_GB2312" w:hAnsi="宋体" w:eastAsia="仿宋_GB2312" w:cs="宋体"/>
          <w:sz w:val="36"/>
          <w:szCs w:val="36"/>
        </w:rPr>
      </w:pPr>
    </w:p>
    <w:p>
      <w:pPr>
        <w:pStyle w:val="3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桃矿发［20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宋体"/>
          <w:sz w:val="30"/>
          <w:szCs w:val="30"/>
        </w:rPr>
        <w:t>］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sz w:val="30"/>
          <w:szCs w:val="30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中共桃矿街道工作委员会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 矿 街 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 事 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2019年度先进集体和先进个人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表彰通报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sz w:val="36"/>
          <w:szCs w:val="36"/>
          <w:lang w:eastAsia="zh-CN"/>
        </w:rPr>
      </w:pPr>
    </w:p>
    <w:p>
      <w:pPr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>金鑫社区党委、各党（总）支部，站（所）办，辖区各单位：</w:t>
      </w: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2019年度，街道广大干部群众在党工委、办事处的正确领导下，坚持以习近平新时代中国特色社会主义思想武装头脑、指导实践、推动工作，进一步树牢“四个意识”、坚定“四个自信”、坚决做到“两个维护”，以实干担当的精神、攻坚克难的韧劲，推动“工矿特色”新桃矿建设取得新进展，街道社会大局和谐稳定，民生福祉大幅提升，综合实力显著增强。根据省、岳阳市和临湘市关于规范评比表彰活动相关要求，按照党工委、办事处制定的考评办法，经民主推荐、综合考评、资格考察、张榜公示，领导班子会议集体审定，现对2019年度先进集体和先进个人予以表彰通报。</w:t>
      </w: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希望获评先进的单位和个人珍惜荣誉、戒骄戒躁、再创佳绩。街道各单位和广大干部群众要以先进为榜样，担当作为、扎实工作、创先争优，为建设“工矿特色”新桃矿作出新的更大的贡献。</w:t>
      </w: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附件：2019年度先进单位和先进个人名单。</w:t>
      </w: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 xml:space="preserve">                             </w:t>
      </w:r>
    </w:p>
    <w:p>
      <w:pPr>
        <w:ind w:firstLine="4740" w:firstLineChars="15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2020年3月10日</w:t>
      </w: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14pt;z-index:251658240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NJ83ofAAQAAiwMAAA4AAABkcnMvZTJvRG9jLnhtbK1TTW/bMAy9D+h/&#10;EHRf7Bho1xlxemjWXootwNYfwOjDFqAviGqc/PtRSpqu22UY5oNMidTj4yO1ujs4y/YqoQl+4MtF&#10;y5nyIkjjx4E//3j4eMsZZvASbPBq4EeF/G599WE1x151YQpWqsQIxGM/x4FPOce+aVBMygEuQlSe&#10;nDokB5m2aWxkgpnQnW26tr1p5pBkTEEoRDrdnJx8XfG1ViJ/0xpVZnbgxC3XNdV1V9ZmvYJ+TBAn&#10;I8404B9YODCekl6gNpCBvSTzB5QzIgUMOi9EcE3Q2ghVa6Bqlu1v1XyfIKpaC4mD8SIT/j9Y8XW/&#10;TczIgXeceXDUoifjFeuKMnPEngLu/Taddxi3qZR50MmVPxXADlXN40VNdchM0OF1d/3ptiXRxauv&#10;ebsYE+ZHFRwrxsAt5az6wf4JMyWj0NeQksd6Ng/8M0ESHNCcaAuZTBeJOfqx3sVgjXww1pYbmMbd&#10;vU1sD6Xz9SslEe67sJJkAzid4qrrNBOTAvnFS5aPkTTxNLy8UHBKcmYVzXqxCBD6DMb+TSSltp4Y&#10;FFVPOhZrF+SROvASkxknUmJZWRYPdbzyPU9nGalf9xXp7Q2t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YVf90AAAAAIBAAAPAAAAAAAAAAEAIAAAACIAAABkcnMvZG93bnJldi54bWxQSwECFAAU&#10;AAAACACHTuJA0nzeh8ABAACLAwAADgAAAAAAAAABACAAAAAf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临湘市桃矿街道党政</w:t>
      </w:r>
      <w:r>
        <w:rPr>
          <w:rFonts w:hint="eastAsia" w:ascii="仿宋_GB2312" w:eastAsia="仿宋_GB2312"/>
          <w:sz w:val="28"/>
          <w:szCs w:val="28"/>
          <w:lang w:eastAsia="zh-CN"/>
        </w:rPr>
        <w:t>综合办公室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DtHgbbAAQAAiwMAAA4AAABkcnMvZTJvRG9jLnhtbK1TTW/bMAy9D9h/&#10;EHRf7GTo1hlxemjWXYotwLYfwEiyLUBfINU4+fejlDTdx2UY5oNMidTj4yO1vjt6Jw4GycbQy+Wi&#10;lcIEFbUNYy+/f3t4cysFZQgaXAymlydD8m7z+tV6Tp1ZxSk6bVAwSKBuTr2cck5d05CajAdaxGQC&#10;O4eIHjJvcWw0wszo3jWrtn3XzBF1wqgMEZ9uz065qfjDYFT+MgxksnC9ZG65rljXfVmbzRq6ESFN&#10;Vl1owD+w8GADJ71CbSGDeEL7B5S3CiPFIS9U9E0cBqtMrYGrWba/VfN1gmRqLSwOpatM9P9g1efD&#10;DoXV3DspAnhu0aMNRrwtysyJOg64Dzu87CjtsJR5HNCXPxcgjlXN01VNc8xC8eHN6ub9bcuiq2df&#10;83IxIeVPJnpRjF46zln1g8MjZU7Goc8hJY8LYu7lB4ZkOOA5GRxkNn1i5hTGepeis/rBOlduEI77&#10;e4fiAKXz9SslMe4vYSXJFmg6x1XXeSYmA/pj0CKfEmsSeHhloeCNlsIZnvViMSB0Gaz7m0hO7QIz&#10;KKqedSzWPuoTd+ApoR0nVmJZWRYPd7zyvUxnGamf9xXp5Q1t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YVf90AAAAAIBAAAPAAAAAAAAAAEAIAAAACIAAABkcnMvZG93bnJldi54bWxQSwECFAAU&#10;AAAACACHTuJAO0eBtsABAACLAwAADgAAAAAAAAABACAAAAAf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（共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24"/>
        </w:rPr>
        <w:t>份）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201</w:t>
      </w:r>
      <w:r>
        <w:rPr>
          <w:rFonts w:hint="eastAsia" w:ascii="宋体" w:hAnsi="宋体" w:cs="宋体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年度先进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和先进个人名单</w:t>
      </w:r>
    </w:p>
    <w:p>
      <w:pPr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一、先进单位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桃矿派出所    规划建设环保站     卫生服务中心 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公共文化和旅游事业发展站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二、先进个人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1、受市委、市政府表彰的先进个人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（1）记三等功：喻俊峰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（2）嘉    奖：刘庆明 李冶湘 刘建平 刘  勇 谢美玲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田  鹏 元文玉 徐  敏 杨迎归 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党工委、办事处表彰的先进个人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卢  兰 李忠志 陈连贵 唐明顺 邵木生 刘成立 方四义    姚宇权  李梦君 刘益才 熊志军  李洪建  王维涛 梅康丁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4FED0"/>
    <w:multiLevelType w:val="singleLevel"/>
    <w:tmpl w:val="56D4FED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06ADD"/>
    <w:rsid w:val="043D24C2"/>
    <w:rsid w:val="0F0E3E14"/>
    <w:rsid w:val="10BF65DF"/>
    <w:rsid w:val="1A0E09F0"/>
    <w:rsid w:val="1AB01842"/>
    <w:rsid w:val="233911DB"/>
    <w:rsid w:val="34206ADD"/>
    <w:rsid w:val="37BC6429"/>
    <w:rsid w:val="38790361"/>
    <w:rsid w:val="38FE4BAD"/>
    <w:rsid w:val="3BA5405F"/>
    <w:rsid w:val="3C941BCB"/>
    <w:rsid w:val="40AE30E5"/>
    <w:rsid w:val="41CD7C80"/>
    <w:rsid w:val="498B7D99"/>
    <w:rsid w:val="52AA0697"/>
    <w:rsid w:val="583532F1"/>
    <w:rsid w:val="669A3088"/>
    <w:rsid w:val="684A3CB5"/>
    <w:rsid w:val="729E789B"/>
    <w:rsid w:val="789B74B9"/>
    <w:rsid w:val="7EAB21F6"/>
    <w:rsid w:val="7F411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left="420"/>
    </w:pPr>
    <w:rPr>
      <w:rFonts w:ascii="黑体" w:eastAsia="黑体"/>
      <w:sz w:val="7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2016-03-01T01:47:00Z</dcterms:created>
  <dc:creator>Administrator</dc:creator>
  <cp:lastModifiedBy>观众</cp:lastModifiedBy>
  <cp:lastPrinted>2020-03-10T08:28:54Z</cp:lastPrinted>
  <dcterms:modified xsi:type="dcterms:W3CDTF">2020-03-10T08:30:28Z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