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8960" w:hangingChars="28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临财预指</w:t>
      </w:r>
      <w:r>
        <w:rPr>
          <w:rFonts w:ascii="仿宋" w:hAnsi="仿宋" w:eastAsia="仿宋"/>
          <w:sz w:val="32"/>
          <w:szCs w:val="32"/>
        </w:rPr>
        <w:t>[2020]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223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ind w:left="31680" w:hanging="8960" w:hangingChars="2800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临湘市财政局关于下达2020年部分退役士兵社保接续结算资金（第二批）的通知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临湘市退役军人管理局：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根据《湖南省财政厅关于下达2020年部分退役士兵社保接续结算资金（第二批）的通知》（湘财预【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334</w:t>
      </w:r>
      <w:r>
        <w:rPr>
          <w:rFonts w:hint="eastAsia" w:ascii="仿宋" w:hAnsi="仿宋" w:eastAsia="仿宋"/>
          <w:sz w:val="32"/>
          <w:szCs w:val="32"/>
        </w:rPr>
        <w:t>号）文件，现下达你单位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部分退役士兵社保接续结算资金</w:t>
      </w:r>
      <w:r>
        <w:rPr>
          <w:rFonts w:hint="eastAsia" w:ascii="仿宋" w:hAnsi="仿宋" w:eastAsia="仿宋" w:cs="仿宋"/>
          <w:bCs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经费预算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314</w:t>
      </w:r>
      <w:r>
        <w:rPr>
          <w:rFonts w:hint="eastAsia" w:ascii="仿宋" w:hAnsi="仿宋" w:eastAsia="仿宋"/>
          <w:sz w:val="32"/>
          <w:szCs w:val="32"/>
        </w:rPr>
        <w:t>万元，此款列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年政府支出功能分类科目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2080999其他退役安置支出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，政府预算支出经济分类科目“</w:t>
      </w:r>
      <w:r>
        <w:rPr>
          <w:rFonts w:ascii="仿宋" w:hAnsi="仿宋" w:eastAsia="仿宋"/>
          <w:sz w:val="32"/>
          <w:szCs w:val="32"/>
        </w:rPr>
        <w:t>509</w:t>
      </w:r>
      <w:r>
        <w:rPr>
          <w:rFonts w:hint="eastAsia" w:ascii="仿宋" w:hAnsi="仿宋" w:eastAsia="仿宋"/>
          <w:sz w:val="32"/>
          <w:szCs w:val="32"/>
        </w:rPr>
        <w:t>对个人和家庭的补助”。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  <w:r>
        <w:rPr>
          <w:rFonts w:ascii="仿宋" w:hAnsi="仿宋" w:eastAsia="仿宋"/>
          <w:sz w:val="32"/>
          <w:szCs w:val="32"/>
        </w:rPr>
        <w:t xml:space="preserve"> 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部分退役士兵社保接续结算资金（第二批）</w:t>
      </w:r>
      <w:r>
        <w:rPr>
          <w:rFonts w:hint="eastAsia" w:ascii="仿宋" w:hAnsi="仿宋" w:eastAsia="仿宋"/>
          <w:sz w:val="32"/>
          <w:szCs w:val="32"/>
        </w:rPr>
        <w:t>安排表</w:t>
      </w:r>
      <w:r>
        <w:rPr>
          <w:rFonts w:ascii="仿宋" w:hAnsi="仿宋" w:eastAsia="仿宋"/>
          <w:sz w:val="32"/>
          <w:szCs w:val="32"/>
        </w:rPr>
        <w:t xml:space="preserve">      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 xml:space="preserve">              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</w:rPr>
        <w:t>临湘市财政局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 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2663"/>
    <w:rsid w:val="000235C9"/>
    <w:rsid w:val="00041C2A"/>
    <w:rsid w:val="00053A12"/>
    <w:rsid w:val="0006474E"/>
    <w:rsid w:val="0009208D"/>
    <w:rsid w:val="000A0AB0"/>
    <w:rsid w:val="000A61CC"/>
    <w:rsid w:val="000C354C"/>
    <w:rsid w:val="00132359"/>
    <w:rsid w:val="00136F22"/>
    <w:rsid w:val="00146F51"/>
    <w:rsid w:val="00164C7D"/>
    <w:rsid w:val="00174AC3"/>
    <w:rsid w:val="00180EED"/>
    <w:rsid w:val="001A4D36"/>
    <w:rsid w:val="001B1A13"/>
    <w:rsid w:val="002530D7"/>
    <w:rsid w:val="0028177E"/>
    <w:rsid w:val="00282A1D"/>
    <w:rsid w:val="002C33DA"/>
    <w:rsid w:val="002D433D"/>
    <w:rsid w:val="00305E54"/>
    <w:rsid w:val="003469B6"/>
    <w:rsid w:val="003513D7"/>
    <w:rsid w:val="003B2F99"/>
    <w:rsid w:val="00415F3D"/>
    <w:rsid w:val="0043282B"/>
    <w:rsid w:val="0049024B"/>
    <w:rsid w:val="0054010A"/>
    <w:rsid w:val="00552FF0"/>
    <w:rsid w:val="00585654"/>
    <w:rsid w:val="005C4CE2"/>
    <w:rsid w:val="0061716B"/>
    <w:rsid w:val="006527C0"/>
    <w:rsid w:val="00663CB2"/>
    <w:rsid w:val="006812F8"/>
    <w:rsid w:val="00691F05"/>
    <w:rsid w:val="006C6EA0"/>
    <w:rsid w:val="006F05D5"/>
    <w:rsid w:val="006F1337"/>
    <w:rsid w:val="006F20B2"/>
    <w:rsid w:val="00712CF3"/>
    <w:rsid w:val="00733D0D"/>
    <w:rsid w:val="007451D9"/>
    <w:rsid w:val="0078260D"/>
    <w:rsid w:val="0079126E"/>
    <w:rsid w:val="007F1A2F"/>
    <w:rsid w:val="0080112B"/>
    <w:rsid w:val="00812472"/>
    <w:rsid w:val="00836B75"/>
    <w:rsid w:val="008444E9"/>
    <w:rsid w:val="0085123C"/>
    <w:rsid w:val="00864695"/>
    <w:rsid w:val="008672ED"/>
    <w:rsid w:val="008979BE"/>
    <w:rsid w:val="008B0F5C"/>
    <w:rsid w:val="008E186F"/>
    <w:rsid w:val="008E42EF"/>
    <w:rsid w:val="008F609B"/>
    <w:rsid w:val="00945DA1"/>
    <w:rsid w:val="00965CA0"/>
    <w:rsid w:val="009725F5"/>
    <w:rsid w:val="009D3B50"/>
    <w:rsid w:val="009F5F76"/>
    <w:rsid w:val="00A50FBE"/>
    <w:rsid w:val="00A76712"/>
    <w:rsid w:val="00AA1612"/>
    <w:rsid w:val="00AC5686"/>
    <w:rsid w:val="00AE3ACC"/>
    <w:rsid w:val="00AF3B90"/>
    <w:rsid w:val="00B617FD"/>
    <w:rsid w:val="00B63BAB"/>
    <w:rsid w:val="00B70FEC"/>
    <w:rsid w:val="00BE2A20"/>
    <w:rsid w:val="00BF7BEC"/>
    <w:rsid w:val="00C26135"/>
    <w:rsid w:val="00C86A3B"/>
    <w:rsid w:val="00CD3AA5"/>
    <w:rsid w:val="00CF7E64"/>
    <w:rsid w:val="00D072D9"/>
    <w:rsid w:val="00D141CE"/>
    <w:rsid w:val="00D47564"/>
    <w:rsid w:val="00DD04C0"/>
    <w:rsid w:val="00DE2E37"/>
    <w:rsid w:val="00E04F9A"/>
    <w:rsid w:val="00E172DB"/>
    <w:rsid w:val="00E23721"/>
    <w:rsid w:val="00E66052"/>
    <w:rsid w:val="00E73524"/>
    <w:rsid w:val="00E9423C"/>
    <w:rsid w:val="00EA40CE"/>
    <w:rsid w:val="00EE1994"/>
    <w:rsid w:val="00F10D2F"/>
    <w:rsid w:val="00F55FF9"/>
    <w:rsid w:val="00F96EA2"/>
    <w:rsid w:val="00FB7945"/>
    <w:rsid w:val="01CA16C7"/>
    <w:rsid w:val="08C20166"/>
    <w:rsid w:val="142438C2"/>
    <w:rsid w:val="266A5353"/>
    <w:rsid w:val="3D1B02B2"/>
    <w:rsid w:val="4DE00D96"/>
    <w:rsid w:val="5C0E2186"/>
    <w:rsid w:val="5C262EFB"/>
    <w:rsid w:val="5EFA2663"/>
    <w:rsid w:val="677D2338"/>
    <w:rsid w:val="6FE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52</Words>
  <Characters>301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2020-11-11T09:03:00Z</dcterms:created>
  <dc:creator>无语</dc:creator>
  <cp:lastModifiedBy>April</cp:lastModifiedBy>
  <cp:lastPrinted>2020-07-03T03:26:00Z</cp:lastPrinted>
  <dcterms:modified xsi:type="dcterms:W3CDTF">2020-12-22T01:19:50Z</dcterms:modified>
  <dc:title>临财预指[2020]202号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