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6A" w:rsidRDefault="0032656A" w:rsidP="00CE0CA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2656A" w:rsidRDefault="0032656A" w:rsidP="00CE0CA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2656A" w:rsidRDefault="0032656A" w:rsidP="00CE0CA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2656A" w:rsidRDefault="0032656A" w:rsidP="00CE0CA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2656A" w:rsidRPr="0005090C" w:rsidRDefault="0032656A" w:rsidP="00CE0CA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05090C">
        <w:rPr>
          <w:rFonts w:ascii="仿宋" w:eastAsia="仿宋" w:hAnsi="仿宋" w:hint="eastAsia"/>
          <w:sz w:val="32"/>
          <w:szCs w:val="32"/>
        </w:rPr>
        <w:t>临财社指</w:t>
      </w:r>
      <w:r w:rsidRPr="0005090C">
        <w:rPr>
          <w:rFonts w:ascii="仿宋" w:eastAsia="仿宋" w:hAnsi="仿宋"/>
          <w:sz w:val="32"/>
          <w:szCs w:val="32"/>
        </w:rPr>
        <w:t>[2020]21</w:t>
      </w:r>
      <w:r w:rsidRPr="0005090C">
        <w:rPr>
          <w:rFonts w:ascii="仿宋" w:eastAsia="仿宋" w:hAnsi="仿宋" w:hint="eastAsia"/>
          <w:sz w:val="32"/>
          <w:szCs w:val="32"/>
        </w:rPr>
        <w:t>号</w:t>
      </w:r>
    </w:p>
    <w:p w:rsidR="0032656A" w:rsidRPr="00CD3AA5" w:rsidRDefault="0032656A" w:rsidP="00CE0CA7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32656A" w:rsidRPr="00896EFB" w:rsidRDefault="0032656A" w:rsidP="00896EFB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896EFB">
        <w:rPr>
          <w:rFonts w:ascii="方正小标宋简体" w:eastAsia="方正小标宋简体" w:hint="eastAsia"/>
          <w:b/>
          <w:sz w:val="44"/>
          <w:szCs w:val="44"/>
        </w:rPr>
        <w:t>临湘市财政局关于提前下达</w:t>
      </w:r>
      <w:r w:rsidRPr="00896EFB">
        <w:rPr>
          <w:rFonts w:ascii="方正小标宋简体" w:eastAsia="方正小标宋简体"/>
          <w:b/>
          <w:sz w:val="44"/>
          <w:szCs w:val="44"/>
        </w:rPr>
        <w:t>2020</w:t>
      </w:r>
      <w:r w:rsidRPr="00896EFB">
        <w:rPr>
          <w:rFonts w:ascii="方正小标宋简体" w:eastAsia="方正小标宋简体" w:hint="eastAsia"/>
          <w:b/>
          <w:sz w:val="44"/>
          <w:szCs w:val="44"/>
        </w:rPr>
        <w:t>年基本公共卫生服务补助资金预算指标的通知</w:t>
      </w:r>
    </w:p>
    <w:p w:rsidR="0032656A" w:rsidRDefault="0032656A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32656A" w:rsidRPr="0005090C" w:rsidRDefault="0032656A">
      <w:pPr>
        <w:jc w:val="left"/>
        <w:rPr>
          <w:rFonts w:ascii="仿宋" w:eastAsia="仿宋" w:hAnsi="仿宋"/>
          <w:sz w:val="32"/>
          <w:szCs w:val="32"/>
        </w:rPr>
      </w:pPr>
      <w:r w:rsidRPr="0005090C">
        <w:rPr>
          <w:rFonts w:ascii="仿宋" w:eastAsia="仿宋" w:hAnsi="仿宋" w:hint="eastAsia"/>
          <w:sz w:val="32"/>
          <w:szCs w:val="32"/>
        </w:rPr>
        <w:t>临湘市卫健局：</w:t>
      </w:r>
    </w:p>
    <w:p w:rsidR="0032656A" w:rsidRPr="0005090C" w:rsidRDefault="0032656A" w:rsidP="00CE0CA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05090C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明确</w:t>
      </w:r>
      <w:r w:rsidRPr="0005090C">
        <w:rPr>
          <w:rFonts w:ascii="仿宋" w:eastAsia="仿宋" w:hAnsi="仿宋" w:hint="eastAsia"/>
          <w:sz w:val="32"/>
          <w:szCs w:val="32"/>
        </w:rPr>
        <w:t>基本公共卫生服务</w:t>
      </w:r>
      <w:r>
        <w:rPr>
          <w:rFonts w:ascii="仿宋" w:eastAsia="仿宋" w:hAnsi="仿宋" w:hint="eastAsia"/>
          <w:sz w:val="32"/>
          <w:szCs w:val="32"/>
        </w:rPr>
        <w:t>中央财政直达资金</w:t>
      </w:r>
      <w:r w:rsidRPr="0005090C">
        <w:rPr>
          <w:rFonts w:ascii="仿宋" w:eastAsia="仿宋" w:hAnsi="仿宋" w:hint="eastAsia"/>
          <w:sz w:val="32"/>
          <w:szCs w:val="32"/>
        </w:rPr>
        <w:t>的通知》（湘财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05090C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05090C">
        <w:rPr>
          <w:rFonts w:ascii="仿宋" w:eastAsia="仿宋" w:hAnsi="仿宋"/>
          <w:sz w:val="32"/>
          <w:szCs w:val="32"/>
        </w:rPr>
        <w:t>] 16</w:t>
      </w:r>
      <w:r w:rsidRPr="0005090C">
        <w:rPr>
          <w:rFonts w:ascii="仿宋" w:eastAsia="仿宋" w:hAnsi="仿宋" w:hint="eastAsia"/>
          <w:sz w:val="32"/>
          <w:szCs w:val="32"/>
        </w:rPr>
        <w:t>号）文件，现</w:t>
      </w:r>
      <w:r>
        <w:rPr>
          <w:rFonts w:ascii="仿宋" w:eastAsia="仿宋" w:hAnsi="仿宋" w:hint="eastAsia"/>
          <w:sz w:val="32"/>
          <w:szCs w:val="32"/>
        </w:rPr>
        <w:t>明确</w:t>
      </w:r>
      <w:r w:rsidRPr="0005090C">
        <w:rPr>
          <w:rFonts w:ascii="仿宋" w:eastAsia="仿宋" w:hAnsi="仿宋" w:hint="eastAsia"/>
          <w:sz w:val="32"/>
          <w:szCs w:val="32"/>
        </w:rPr>
        <w:t>你单位基本公共卫生服务</w:t>
      </w:r>
      <w:r>
        <w:rPr>
          <w:rFonts w:ascii="仿宋" w:eastAsia="仿宋" w:hAnsi="仿宋" w:hint="eastAsia"/>
          <w:sz w:val="32"/>
          <w:szCs w:val="32"/>
        </w:rPr>
        <w:t>中央财政直达资金的</w:t>
      </w:r>
      <w:r w:rsidRPr="0005090C">
        <w:rPr>
          <w:rFonts w:ascii="仿宋" w:eastAsia="仿宋" w:hAnsi="仿宋" w:hint="eastAsia"/>
          <w:sz w:val="32"/>
          <w:szCs w:val="32"/>
        </w:rPr>
        <w:t>经费预算</w:t>
      </w:r>
      <w:r>
        <w:rPr>
          <w:rFonts w:ascii="仿宋" w:eastAsia="仿宋" w:hAnsi="仿宋"/>
          <w:sz w:val="32"/>
          <w:szCs w:val="32"/>
        </w:rPr>
        <w:t>174</w:t>
      </w:r>
      <w:r w:rsidRPr="0005090C">
        <w:rPr>
          <w:rFonts w:ascii="仿宋" w:eastAsia="仿宋" w:hAnsi="仿宋" w:hint="eastAsia"/>
          <w:sz w:val="32"/>
          <w:szCs w:val="32"/>
        </w:rPr>
        <w:t>万元，此款列</w:t>
      </w:r>
      <w:r w:rsidRPr="0005090C">
        <w:rPr>
          <w:rFonts w:ascii="仿宋" w:eastAsia="仿宋" w:hAnsi="仿宋"/>
          <w:sz w:val="32"/>
          <w:szCs w:val="32"/>
        </w:rPr>
        <w:t>2020</w:t>
      </w:r>
      <w:r w:rsidRPr="0005090C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05090C">
        <w:rPr>
          <w:rFonts w:ascii="仿宋" w:eastAsia="仿宋" w:hAnsi="仿宋"/>
          <w:sz w:val="32"/>
          <w:szCs w:val="32"/>
        </w:rPr>
        <w:t>2100408</w:t>
      </w:r>
      <w:r w:rsidRPr="0005090C">
        <w:rPr>
          <w:rFonts w:ascii="仿宋" w:eastAsia="仿宋" w:hAnsi="仿宋" w:hint="eastAsia"/>
          <w:sz w:val="32"/>
          <w:szCs w:val="32"/>
        </w:rPr>
        <w:t>基本公共卫生服务”，政府预算支出经济分类科目“</w:t>
      </w:r>
      <w:r w:rsidRPr="0005090C">
        <w:rPr>
          <w:rFonts w:ascii="仿宋" w:eastAsia="仿宋" w:hAnsi="仿宋"/>
          <w:sz w:val="32"/>
          <w:szCs w:val="32"/>
        </w:rPr>
        <w:t>505</w:t>
      </w:r>
      <w:r w:rsidRPr="0005090C">
        <w:rPr>
          <w:rFonts w:ascii="仿宋" w:eastAsia="仿宋" w:hAnsi="仿宋" w:hint="eastAsia"/>
          <w:sz w:val="32"/>
          <w:szCs w:val="32"/>
        </w:rPr>
        <w:t>对事业单位的经常性补助”。</w:t>
      </w:r>
      <w:r>
        <w:rPr>
          <w:rFonts w:ascii="仿宋" w:eastAsia="仿宋" w:hAnsi="仿宋" w:hint="eastAsia"/>
          <w:sz w:val="32"/>
          <w:szCs w:val="32"/>
        </w:rPr>
        <w:t>该项直达资金的标识为“</w:t>
      </w:r>
      <w:r>
        <w:rPr>
          <w:rFonts w:ascii="仿宋" w:eastAsia="仿宋" w:hAnsi="仿宋"/>
          <w:sz w:val="32"/>
          <w:szCs w:val="32"/>
        </w:rPr>
        <w:t>01002</w:t>
      </w:r>
      <w:r>
        <w:rPr>
          <w:rFonts w:ascii="仿宋" w:eastAsia="仿宋" w:hAnsi="仿宋" w:hint="eastAsia"/>
          <w:sz w:val="32"/>
          <w:szCs w:val="32"/>
        </w:rPr>
        <w:t>正常转移支付”，贯穿资金分配、拨付、使用等整个环节，且保持不变。</w:t>
      </w:r>
    </w:p>
    <w:p w:rsidR="0032656A" w:rsidRPr="0005090C" w:rsidRDefault="0032656A" w:rsidP="00CE0CA7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05090C">
        <w:rPr>
          <w:rFonts w:ascii="仿宋" w:eastAsia="仿宋" w:hAnsi="仿宋" w:hint="eastAsia"/>
          <w:sz w:val="32"/>
          <w:szCs w:val="32"/>
        </w:rPr>
        <w:t>附：</w:t>
      </w:r>
      <w:r w:rsidRPr="0005090C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湖南省基本公共卫生服务中央财政直达资金管理明细表</w:t>
      </w:r>
      <w:r w:rsidRPr="0005090C">
        <w:rPr>
          <w:rFonts w:ascii="仿宋" w:eastAsia="仿宋" w:hAnsi="仿宋"/>
          <w:sz w:val="32"/>
          <w:szCs w:val="32"/>
        </w:rPr>
        <w:t xml:space="preserve">                               </w:t>
      </w:r>
    </w:p>
    <w:p w:rsidR="0032656A" w:rsidRPr="0005090C" w:rsidRDefault="0032656A" w:rsidP="00CE0CA7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32656A" w:rsidRPr="0005090C" w:rsidRDefault="0032656A">
      <w:pPr>
        <w:jc w:val="center"/>
        <w:rPr>
          <w:rFonts w:ascii="仿宋" w:eastAsia="仿宋" w:hAnsi="仿宋"/>
          <w:sz w:val="32"/>
          <w:szCs w:val="32"/>
        </w:rPr>
      </w:pPr>
      <w:r w:rsidRPr="0005090C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05090C">
        <w:rPr>
          <w:rFonts w:ascii="仿宋" w:eastAsia="仿宋" w:hAnsi="仿宋" w:hint="eastAsia"/>
          <w:sz w:val="32"/>
          <w:szCs w:val="32"/>
        </w:rPr>
        <w:t>临湘市财政局</w:t>
      </w:r>
    </w:p>
    <w:p w:rsidR="0032656A" w:rsidRPr="0005090C" w:rsidRDefault="0032656A" w:rsidP="00896EFB">
      <w:pPr>
        <w:jc w:val="center"/>
        <w:rPr>
          <w:rFonts w:ascii="仿宋" w:eastAsia="仿宋" w:hAnsi="仿宋"/>
          <w:sz w:val="32"/>
          <w:szCs w:val="32"/>
        </w:rPr>
      </w:pPr>
      <w:r w:rsidRPr="0005090C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7"/>
          <w:attr w:name="Year" w:val="2020"/>
        </w:smartTagPr>
        <w:r w:rsidRPr="0005090C">
          <w:rPr>
            <w:rFonts w:ascii="仿宋" w:eastAsia="仿宋" w:hAnsi="仿宋"/>
            <w:sz w:val="32"/>
            <w:szCs w:val="32"/>
          </w:rPr>
          <w:t>2020</w:t>
        </w:r>
        <w:r w:rsidRPr="0005090C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05090C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7</w:t>
        </w:r>
        <w:r w:rsidRPr="0005090C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32656A" w:rsidRPr="0005090C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11489"/>
    <w:rsid w:val="00041C2A"/>
    <w:rsid w:val="0005090C"/>
    <w:rsid w:val="00053A12"/>
    <w:rsid w:val="000C354C"/>
    <w:rsid w:val="00132359"/>
    <w:rsid w:val="00146F51"/>
    <w:rsid w:val="001A4D36"/>
    <w:rsid w:val="001F5B45"/>
    <w:rsid w:val="001F6CDB"/>
    <w:rsid w:val="002C33DA"/>
    <w:rsid w:val="002D441E"/>
    <w:rsid w:val="00305E54"/>
    <w:rsid w:val="0032656A"/>
    <w:rsid w:val="003469B6"/>
    <w:rsid w:val="003513D7"/>
    <w:rsid w:val="003E1284"/>
    <w:rsid w:val="00486EFA"/>
    <w:rsid w:val="004D3D17"/>
    <w:rsid w:val="004F7F8F"/>
    <w:rsid w:val="00585654"/>
    <w:rsid w:val="00674839"/>
    <w:rsid w:val="00691F05"/>
    <w:rsid w:val="007451D9"/>
    <w:rsid w:val="0078260D"/>
    <w:rsid w:val="0079126E"/>
    <w:rsid w:val="007D4649"/>
    <w:rsid w:val="007F1A2F"/>
    <w:rsid w:val="00812472"/>
    <w:rsid w:val="008444E9"/>
    <w:rsid w:val="0085123C"/>
    <w:rsid w:val="00864695"/>
    <w:rsid w:val="008672ED"/>
    <w:rsid w:val="00896EFB"/>
    <w:rsid w:val="008F4C7A"/>
    <w:rsid w:val="009D356B"/>
    <w:rsid w:val="009F5F76"/>
    <w:rsid w:val="00A50FBE"/>
    <w:rsid w:val="00A76712"/>
    <w:rsid w:val="00AA1612"/>
    <w:rsid w:val="00B70FEC"/>
    <w:rsid w:val="00BE66DB"/>
    <w:rsid w:val="00BF7BEC"/>
    <w:rsid w:val="00C27B26"/>
    <w:rsid w:val="00C76D30"/>
    <w:rsid w:val="00C86A3B"/>
    <w:rsid w:val="00CD3AA5"/>
    <w:rsid w:val="00CE0CA7"/>
    <w:rsid w:val="00CF7E64"/>
    <w:rsid w:val="00D072D9"/>
    <w:rsid w:val="00D141CE"/>
    <w:rsid w:val="00D474EE"/>
    <w:rsid w:val="00D52EE9"/>
    <w:rsid w:val="00DC0471"/>
    <w:rsid w:val="00E40743"/>
    <w:rsid w:val="00E73524"/>
    <w:rsid w:val="00E9423C"/>
    <w:rsid w:val="00E967F1"/>
    <w:rsid w:val="00EC3197"/>
    <w:rsid w:val="00F10D2F"/>
    <w:rsid w:val="00F55FF9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61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16</cp:revision>
  <cp:lastPrinted>2020-07-07T02:17:00Z</cp:lastPrinted>
  <dcterms:created xsi:type="dcterms:W3CDTF">2020-01-05T02:24:00Z</dcterms:created>
  <dcterms:modified xsi:type="dcterms:W3CDTF">2020-07-07T02:17:00Z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