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EE" w:rsidRDefault="00FB14EE" w:rsidP="002D3E86">
      <w:pPr>
        <w:ind w:left="31680" w:hangingChars="2800" w:firstLine="31680"/>
        <w:jc w:val="right"/>
        <w:rPr>
          <w:rFonts w:ascii="仿宋_GB2312" w:eastAsia="仿宋_GB2312"/>
          <w:sz w:val="36"/>
          <w:szCs w:val="36"/>
        </w:rPr>
      </w:pPr>
    </w:p>
    <w:p w:rsidR="00FB14EE" w:rsidRDefault="00FB14EE" w:rsidP="002D3E86">
      <w:pPr>
        <w:ind w:left="31680" w:hangingChars="2800" w:firstLine="31680"/>
        <w:jc w:val="right"/>
        <w:rPr>
          <w:rFonts w:ascii="仿宋_GB2312" w:eastAsia="仿宋_GB2312"/>
          <w:sz w:val="36"/>
          <w:szCs w:val="36"/>
        </w:rPr>
      </w:pPr>
    </w:p>
    <w:p w:rsidR="00FB14EE" w:rsidRDefault="00FB14EE" w:rsidP="002D3E86">
      <w:pPr>
        <w:ind w:left="31680" w:hangingChars="2800" w:firstLine="31680"/>
        <w:jc w:val="right"/>
        <w:rPr>
          <w:rFonts w:ascii="仿宋_GB2312" w:eastAsia="仿宋_GB2312"/>
          <w:sz w:val="36"/>
          <w:szCs w:val="36"/>
        </w:rPr>
      </w:pPr>
    </w:p>
    <w:p w:rsidR="00FB14EE" w:rsidRDefault="00FB14EE" w:rsidP="002D3E86">
      <w:pPr>
        <w:ind w:left="31680" w:hangingChars="2800" w:firstLine="31680"/>
        <w:jc w:val="right"/>
        <w:rPr>
          <w:rFonts w:ascii="仿宋_GB2312" w:eastAsia="仿宋_GB2312"/>
          <w:sz w:val="36"/>
          <w:szCs w:val="36"/>
        </w:rPr>
      </w:pPr>
    </w:p>
    <w:p w:rsidR="00FB14EE" w:rsidRPr="00B25037" w:rsidRDefault="00FB14EE" w:rsidP="002D3E86">
      <w:pPr>
        <w:ind w:left="31680" w:hangingChars="2800" w:firstLine="31680"/>
        <w:jc w:val="right"/>
        <w:rPr>
          <w:rFonts w:ascii="仿宋" w:eastAsia="仿宋" w:hAnsi="仿宋"/>
          <w:sz w:val="32"/>
          <w:szCs w:val="32"/>
        </w:rPr>
      </w:pPr>
      <w:r w:rsidRPr="00F261A9">
        <w:rPr>
          <w:rFonts w:ascii="仿宋" w:eastAsia="仿宋" w:hAnsi="仿宋" w:hint="eastAsia"/>
          <w:sz w:val="32"/>
          <w:szCs w:val="32"/>
        </w:rPr>
        <w:t>临财预指</w:t>
      </w:r>
      <w:r w:rsidRPr="00F261A9">
        <w:rPr>
          <w:rFonts w:ascii="仿宋" w:eastAsia="仿宋" w:hAnsi="仿宋"/>
          <w:sz w:val="32"/>
          <w:szCs w:val="32"/>
        </w:rPr>
        <w:t>[202</w:t>
      </w:r>
      <w:r>
        <w:rPr>
          <w:rFonts w:ascii="仿宋" w:eastAsia="仿宋" w:hAnsi="仿宋"/>
          <w:sz w:val="32"/>
          <w:szCs w:val="32"/>
        </w:rPr>
        <w:t>1</w:t>
      </w:r>
      <w:r w:rsidRPr="00F261A9">
        <w:rPr>
          <w:rFonts w:ascii="仿宋" w:eastAsia="仿宋" w:hAnsi="仿宋"/>
          <w:sz w:val="32"/>
          <w:szCs w:val="32"/>
        </w:rPr>
        <w:t>]</w:t>
      </w:r>
      <w:r>
        <w:rPr>
          <w:rFonts w:ascii="仿宋" w:eastAsia="仿宋" w:hAnsi="仿宋"/>
          <w:sz w:val="32"/>
          <w:szCs w:val="32"/>
        </w:rPr>
        <w:t>61</w:t>
      </w:r>
      <w:r w:rsidRPr="00F261A9">
        <w:rPr>
          <w:rFonts w:ascii="仿宋" w:eastAsia="仿宋" w:hAnsi="仿宋" w:hint="eastAsia"/>
          <w:sz w:val="32"/>
          <w:szCs w:val="32"/>
        </w:rPr>
        <w:t>号</w:t>
      </w:r>
    </w:p>
    <w:p w:rsidR="00FB14EE" w:rsidRDefault="00FB14EE" w:rsidP="002D3E86">
      <w:pPr>
        <w:spacing w:line="600" w:lineRule="exact"/>
        <w:jc w:val="center"/>
        <w:rPr>
          <w:rFonts w:ascii="宋体" w:cs="宋体"/>
          <w:b/>
          <w:sz w:val="44"/>
          <w:szCs w:val="44"/>
        </w:rPr>
      </w:pPr>
      <w:r w:rsidRPr="00FC74A7">
        <w:rPr>
          <w:rFonts w:ascii="方正小标宋简体" w:eastAsia="方正小标宋简体" w:hint="eastAsia"/>
          <w:b/>
          <w:sz w:val="44"/>
          <w:szCs w:val="44"/>
        </w:rPr>
        <w:t>临湘市财政局关于</w:t>
      </w:r>
      <w:r w:rsidRPr="002D3E86">
        <w:rPr>
          <w:rFonts w:ascii="宋体" w:hAnsi="宋体" w:cs="宋体" w:hint="eastAsia"/>
          <w:b/>
          <w:sz w:val="44"/>
          <w:szCs w:val="44"/>
        </w:rPr>
        <w:t>提前下达</w:t>
      </w:r>
      <w:r w:rsidRPr="002D3E86">
        <w:rPr>
          <w:rFonts w:ascii="宋体" w:hAnsi="宋体" w:cs="宋体"/>
          <w:b/>
          <w:sz w:val="44"/>
          <w:szCs w:val="44"/>
        </w:rPr>
        <w:t>2021</w:t>
      </w:r>
      <w:r w:rsidRPr="002D3E86">
        <w:rPr>
          <w:rFonts w:ascii="宋体" w:hAnsi="宋体" w:cs="宋体" w:hint="eastAsia"/>
          <w:b/>
          <w:sz w:val="44"/>
          <w:szCs w:val="44"/>
        </w:rPr>
        <w:t>年村卫生室实施基本药物制度中央和省财政补助资金预算指标的通知</w:t>
      </w:r>
    </w:p>
    <w:p w:rsidR="00FB14EE" w:rsidRPr="00F261A9" w:rsidRDefault="00FB14EE" w:rsidP="002D3E86">
      <w:pPr>
        <w:spacing w:line="600" w:lineRule="exact"/>
        <w:rPr>
          <w:rFonts w:ascii="仿宋" w:eastAsia="仿宋" w:hAnsi="仿宋"/>
          <w:sz w:val="32"/>
          <w:szCs w:val="32"/>
        </w:rPr>
      </w:pPr>
      <w:r w:rsidRPr="00F261A9">
        <w:rPr>
          <w:rFonts w:ascii="仿宋" w:eastAsia="仿宋" w:hAnsi="仿宋" w:hint="eastAsia"/>
          <w:sz w:val="32"/>
          <w:szCs w:val="32"/>
        </w:rPr>
        <w:t>临湘市</w:t>
      </w:r>
      <w:r>
        <w:rPr>
          <w:rFonts w:ascii="仿宋" w:eastAsia="仿宋" w:hAnsi="仿宋" w:hint="eastAsia"/>
          <w:sz w:val="32"/>
          <w:szCs w:val="32"/>
        </w:rPr>
        <w:t>卫健局</w:t>
      </w:r>
      <w:r w:rsidRPr="00F261A9">
        <w:rPr>
          <w:rFonts w:ascii="仿宋" w:eastAsia="仿宋" w:hAnsi="仿宋" w:hint="eastAsia"/>
          <w:sz w:val="32"/>
          <w:szCs w:val="32"/>
        </w:rPr>
        <w:t>：</w:t>
      </w:r>
    </w:p>
    <w:p w:rsidR="00FB14EE" w:rsidRPr="00CB1D3C" w:rsidRDefault="00FB14EE" w:rsidP="002D3E86">
      <w:pPr>
        <w:ind w:firstLineChars="200" w:firstLine="31680"/>
        <w:rPr>
          <w:rFonts w:ascii="仿宋" w:eastAsia="仿宋" w:hAnsi="仿宋"/>
          <w:sz w:val="32"/>
          <w:szCs w:val="32"/>
        </w:rPr>
      </w:pPr>
      <w:r w:rsidRPr="00F261A9">
        <w:rPr>
          <w:rFonts w:ascii="仿宋" w:eastAsia="仿宋" w:hAnsi="仿宋" w:hint="eastAsia"/>
          <w:sz w:val="32"/>
          <w:szCs w:val="32"/>
        </w:rPr>
        <w:t>根据《湖南省财政厅关于</w:t>
      </w:r>
      <w:r w:rsidRPr="002D3E86">
        <w:rPr>
          <w:rFonts w:ascii="仿宋" w:eastAsia="仿宋" w:hAnsi="仿宋" w:hint="eastAsia"/>
          <w:sz w:val="32"/>
          <w:szCs w:val="32"/>
        </w:rPr>
        <w:t>提前下达</w:t>
      </w:r>
      <w:r w:rsidRPr="002D3E86">
        <w:rPr>
          <w:rFonts w:ascii="仿宋" w:eastAsia="仿宋" w:hAnsi="仿宋"/>
          <w:sz w:val="32"/>
          <w:szCs w:val="32"/>
        </w:rPr>
        <w:t>2021</w:t>
      </w:r>
      <w:r w:rsidRPr="002D3E86">
        <w:rPr>
          <w:rFonts w:ascii="仿宋" w:eastAsia="仿宋" w:hAnsi="仿宋" w:hint="eastAsia"/>
          <w:sz w:val="32"/>
          <w:szCs w:val="32"/>
        </w:rPr>
        <w:t>年村卫生室实施基本药物制度中央和省财政补助资金预算指标的通知</w:t>
      </w:r>
      <w:r w:rsidRPr="00F261A9">
        <w:rPr>
          <w:rFonts w:ascii="仿宋" w:eastAsia="仿宋" w:hAnsi="仿宋" w:hint="eastAsia"/>
          <w:sz w:val="32"/>
          <w:szCs w:val="32"/>
        </w:rPr>
        <w:t>》（湘财预</w:t>
      </w:r>
      <w:r w:rsidRPr="00F261A9">
        <w:rPr>
          <w:rFonts w:ascii="仿宋" w:eastAsia="仿宋" w:hAnsi="仿宋"/>
          <w:sz w:val="32"/>
          <w:szCs w:val="32"/>
        </w:rPr>
        <w:t>[2020]</w:t>
      </w:r>
      <w:r>
        <w:rPr>
          <w:rFonts w:ascii="仿宋" w:eastAsia="仿宋" w:hAnsi="仿宋"/>
          <w:sz w:val="32"/>
          <w:szCs w:val="32"/>
        </w:rPr>
        <w:t>399</w:t>
      </w:r>
      <w:r w:rsidRPr="00F261A9">
        <w:rPr>
          <w:rFonts w:ascii="仿宋" w:eastAsia="仿宋" w:hAnsi="仿宋" w:hint="eastAsia"/>
          <w:sz w:val="32"/>
          <w:szCs w:val="32"/>
        </w:rPr>
        <w:t>号）文件，现下达你单位</w:t>
      </w:r>
      <w:r w:rsidRPr="002D3E86">
        <w:rPr>
          <w:rFonts w:ascii="仿宋" w:eastAsia="仿宋" w:hAnsi="仿宋"/>
          <w:sz w:val="32"/>
          <w:szCs w:val="32"/>
        </w:rPr>
        <w:t>2021</w:t>
      </w:r>
      <w:r w:rsidRPr="002D3E86">
        <w:rPr>
          <w:rFonts w:ascii="仿宋" w:eastAsia="仿宋" w:hAnsi="仿宋" w:hint="eastAsia"/>
          <w:sz w:val="32"/>
          <w:szCs w:val="32"/>
        </w:rPr>
        <w:t>年村卫生室实施基本药物制度中央和省财政补助资金</w:t>
      </w:r>
      <w:r w:rsidRPr="00F261A9">
        <w:rPr>
          <w:rFonts w:ascii="仿宋" w:eastAsia="仿宋" w:hAnsi="仿宋" w:hint="eastAsia"/>
          <w:sz w:val="32"/>
          <w:szCs w:val="32"/>
        </w:rPr>
        <w:t>的经费预算</w:t>
      </w:r>
      <w:r>
        <w:rPr>
          <w:rFonts w:ascii="仿宋" w:eastAsia="仿宋" w:hAnsi="仿宋"/>
          <w:sz w:val="32"/>
          <w:szCs w:val="32"/>
        </w:rPr>
        <w:t>168.8</w:t>
      </w:r>
      <w:r w:rsidRPr="00F261A9">
        <w:rPr>
          <w:rFonts w:ascii="仿宋" w:eastAsia="仿宋" w:hAnsi="仿宋" w:hint="eastAsia"/>
          <w:sz w:val="32"/>
          <w:szCs w:val="32"/>
        </w:rPr>
        <w:t>万元，此款</w:t>
      </w:r>
      <w:r>
        <w:rPr>
          <w:rFonts w:ascii="仿宋" w:eastAsia="仿宋" w:hAnsi="仿宋" w:hint="eastAsia"/>
          <w:sz w:val="32"/>
          <w:szCs w:val="32"/>
        </w:rPr>
        <w:t>支出相应</w:t>
      </w:r>
      <w:r w:rsidRPr="00F261A9">
        <w:rPr>
          <w:rFonts w:ascii="仿宋" w:eastAsia="仿宋" w:hAnsi="仿宋" w:hint="eastAsia"/>
          <w:sz w:val="32"/>
          <w:szCs w:val="32"/>
        </w:rPr>
        <w:t>列</w:t>
      </w:r>
      <w:r w:rsidRPr="00F261A9">
        <w:rPr>
          <w:rFonts w:ascii="仿宋" w:eastAsia="仿宋" w:hAnsi="仿宋"/>
          <w:sz w:val="32"/>
          <w:szCs w:val="32"/>
        </w:rPr>
        <w:t>202</w:t>
      </w:r>
      <w:r>
        <w:rPr>
          <w:rFonts w:ascii="仿宋" w:eastAsia="仿宋" w:hAnsi="仿宋"/>
          <w:sz w:val="32"/>
          <w:szCs w:val="32"/>
        </w:rPr>
        <w:t>1</w:t>
      </w:r>
      <w:r w:rsidRPr="00F261A9">
        <w:rPr>
          <w:rFonts w:ascii="仿宋" w:eastAsia="仿宋" w:hAnsi="仿宋" w:hint="eastAsia"/>
          <w:sz w:val="32"/>
          <w:szCs w:val="32"/>
        </w:rPr>
        <w:t>年政府支出功能分类科目</w:t>
      </w:r>
      <w:r>
        <w:rPr>
          <w:rFonts w:ascii="仿宋" w:eastAsia="仿宋" w:hAnsi="仿宋" w:hint="eastAsia"/>
          <w:sz w:val="32"/>
          <w:szCs w:val="32"/>
        </w:rPr>
        <w:t>为</w:t>
      </w:r>
      <w:r>
        <w:rPr>
          <w:rFonts w:ascii="仿宋" w:eastAsia="仿宋" w:hAnsi="仿宋"/>
          <w:sz w:val="32"/>
          <w:szCs w:val="32"/>
        </w:rPr>
        <w:t>2100399</w:t>
      </w:r>
      <w:r>
        <w:rPr>
          <w:rFonts w:ascii="仿宋" w:eastAsia="仿宋" w:hAnsi="仿宋" w:hint="eastAsia"/>
          <w:sz w:val="32"/>
          <w:szCs w:val="32"/>
        </w:rPr>
        <w:t>“其他基层医疗卫生机构支出”，政府预算支出经济科目</w:t>
      </w:r>
      <w:r>
        <w:rPr>
          <w:rFonts w:ascii="仿宋" w:eastAsia="仿宋" w:hAnsi="仿宋"/>
          <w:sz w:val="32"/>
          <w:szCs w:val="32"/>
        </w:rPr>
        <w:t>599</w:t>
      </w:r>
      <w:r>
        <w:rPr>
          <w:rFonts w:ascii="仿宋" w:eastAsia="仿宋" w:hAnsi="仿宋" w:hint="eastAsia"/>
          <w:sz w:val="32"/>
          <w:szCs w:val="32"/>
        </w:rPr>
        <w:t>“其他支出”。此项资金为直达资金，资金标识为“</w:t>
      </w:r>
      <w:r>
        <w:rPr>
          <w:rFonts w:ascii="仿宋" w:eastAsia="仿宋" w:hAnsi="仿宋"/>
          <w:sz w:val="32"/>
          <w:szCs w:val="32"/>
        </w:rPr>
        <w:t>01</w:t>
      </w:r>
      <w:r>
        <w:rPr>
          <w:rFonts w:ascii="仿宋" w:eastAsia="仿宋" w:hAnsi="仿宋" w:hint="eastAsia"/>
          <w:sz w:val="32"/>
          <w:szCs w:val="32"/>
        </w:rPr>
        <w:t>中央直达资金”。</w:t>
      </w:r>
    </w:p>
    <w:p w:rsidR="00FB14EE" w:rsidRDefault="00FB14EE" w:rsidP="002D3E86">
      <w:pPr>
        <w:ind w:firstLineChars="150" w:firstLine="31680"/>
        <w:rPr>
          <w:rFonts w:ascii="仿宋" w:eastAsia="仿宋" w:hAnsi="仿宋"/>
          <w:sz w:val="32"/>
          <w:szCs w:val="32"/>
        </w:rPr>
      </w:pPr>
    </w:p>
    <w:p w:rsidR="00FB14EE" w:rsidRDefault="00FB14EE" w:rsidP="002D3E86">
      <w:pPr>
        <w:ind w:firstLineChars="150" w:firstLine="31680"/>
        <w:rPr>
          <w:rFonts w:ascii="仿宋" w:eastAsia="仿宋" w:hAnsi="仿宋"/>
          <w:sz w:val="32"/>
          <w:szCs w:val="32"/>
        </w:rPr>
      </w:pPr>
      <w:r w:rsidRPr="00F261A9">
        <w:rPr>
          <w:rFonts w:ascii="仿宋" w:eastAsia="仿宋" w:hAnsi="仿宋" w:hint="eastAsia"/>
          <w:sz w:val="32"/>
          <w:szCs w:val="32"/>
        </w:rPr>
        <w:t>附：</w:t>
      </w:r>
      <w:r w:rsidRPr="002D3E86">
        <w:rPr>
          <w:rFonts w:ascii="仿宋" w:eastAsia="仿宋" w:hAnsi="仿宋" w:hint="eastAsia"/>
          <w:sz w:val="32"/>
          <w:szCs w:val="32"/>
        </w:rPr>
        <w:t>提前下达</w:t>
      </w:r>
      <w:r w:rsidRPr="002D3E86">
        <w:rPr>
          <w:rFonts w:ascii="仿宋" w:eastAsia="仿宋" w:hAnsi="仿宋"/>
          <w:sz w:val="32"/>
          <w:szCs w:val="32"/>
        </w:rPr>
        <w:t>2021</w:t>
      </w:r>
      <w:r w:rsidRPr="002D3E86">
        <w:rPr>
          <w:rFonts w:ascii="仿宋" w:eastAsia="仿宋" w:hAnsi="仿宋" w:hint="eastAsia"/>
          <w:sz w:val="32"/>
          <w:szCs w:val="32"/>
        </w:rPr>
        <w:t>年村卫生室实施基本药物制度中央和省财政补助资金预算指标的通知</w:t>
      </w:r>
      <w:r w:rsidRPr="00F261A9">
        <w:rPr>
          <w:rFonts w:ascii="仿宋" w:eastAsia="仿宋" w:hAnsi="仿宋"/>
          <w:sz w:val="32"/>
          <w:szCs w:val="32"/>
        </w:rPr>
        <w:t xml:space="preserve">                                  </w:t>
      </w:r>
      <w:r>
        <w:rPr>
          <w:rFonts w:ascii="仿宋" w:eastAsia="仿宋" w:hAnsi="仿宋"/>
          <w:sz w:val="32"/>
          <w:szCs w:val="32"/>
        </w:rPr>
        <w:t xml:space="preserve"> </w:t>
      </w:r>
    </w:p>
    <w:p w:rsidR="00FB14EE" w:rsidRPr="00F261A9" w:rsidRDefault="00FB14EE" w:rsidP="002D3E86">
      <w:pPr>
        <w:ind w:firstLineChars="1900" w:firstLine="31680"/>
        <w:rPr>
          <w:rFonts w:ascii="仿宋" w:eastAsia="仿宋" w:hAnsi="仿宋"/>
          <w:sz w:val="32"/>
          <w:szCs w:val="32"/>
        </w:rPr>
      </w:pPr>
      <w:r w:rsidRPr="00F261A9">
        <w:rPr>
          <w:rFonts w:ascii="仿宋" w:eastAsia="仿宋" w:hAnsi="仿宋" w:hint="eastAsia"/>
          <w:sz w:val="32"/>
          <w:szCs w:val="32"/>
        </w:rPr>
        <w:t>临湘市财政局</w:t>
      </w:r>
    </w:p>
    <w:p w:rsidR="00FB14EE" w:rsidRPr="00F261A9" w:rsidRDefault="00FB14EE" w:rsidP="00FC74A7">
      <w:pPr>
        <w:jc w:val="center"/>
        <w:rPr>
          <w:rFonts w:ascii="仿宋" w:eastAsia="仿宋" w:hAnsi="仿宋"/>
          <w:sz w:val="32"/>
          <w:szCs w:val="32"/>
        </w:rPr>
      </w:pPr>
      <w:r w:rsidRPr="00F261A9">
        <w:rPr>
          <w:rFonts w:ascii="仿宋" w:eastAsia="仿宋" w:hAnsi="仿宋"/>
          <w:sz w:val="32"/>
          <w:szCs w:val="32"/>
        </w:rPr>
        <w:t xml:space="preserve">                                    </w:t>
      </w:r>
      <w:smartTag w:uri="urn:schemas-microsoft-com:office:smarttags" w:element="chsdate">
        <w:smartTagPr>
          <w:attr w:name="IsROCDate" w:val="False"/>
          <w:attr w:name="IsLunarDate" w:val="False"/>
          <w:attr w:name="Day" w:val="13"/>
          <w:attr w:name="Month" w:val="1"/>
          <w:attr w:name="Year" w:val="2021"/>
        </w:smartTagPr>
        <w:r w:rsidRPr="00F261A9">
          <w:rPr>
            <w:rFonts w:ascii="仿宋" w:eastAsia="仿宋" w:hAnsi="仿宋"/>
            <w:sz w:val="32"/>
            <w:szCs w:val="32"/>
          </w:rPr>
          <w:t>20</w:t>
        </w:r>
        <w:r>
          <w:rPr>
            <w:rFonts w:ascii="仿宋" w:eastAsia="仿宋" w:hAnsi="仿宋"/>
            <w:sz w:val="32"/>
            <w:szCs w:val="32"/>
          </w:rPr>
          <w:t>21</w:t>
        </w:r>
        <w:r w:rsidRPr="00F261A9">
          <w:rPr>
            <w:rFonts w:ascii="仿宋" w:eastAsia="仿宋" w:hAnsi="仿宋" w:hint="eastAsia"/>
            <w:sz w:val="32"/>
            <w:szCs w:val="32"/>
          </w:rPr>
          <w:t>年</w:t>
        </w:r>
        <w:r>
          <w:rPr>
            <w:rFonts w:ascii="仿宋" w:eastAsia="仿宋" w:hAnsi="仿宋"/>
            <w:sz w:val="32"/>
            <w:szCs w:val="32"/>
          </w:rPr>
          <w:t>1</w:t>
        </w:r>
        <w:r w:rsidRPr="00F261A9">
          <w:rPr>
            <w:rFonts w:ascii="仿宋" w:eastAsia="仿宋" w:hAnsi="仿宋" w:hint="eastAsia"/>
            <w:sz w:val="32"/>
            <w:szCs w:val="32"/>
          </w:rPr>
          <w:t>月</w:t>
        </w:r>
        <w:r>
          <w:rPr>
            <w:rFonts w:ascii="仿宋" w:eastAsia="仿宋" w:hAnsi="仿宋"/>
            <w:sz w:val="32"/>
            <w:szCs w:val="32"/>
          </w:rPr>
          <w:t>13</w:t>
        </w:r>
        <w:r w:rsidRPr="00F261A9">
          <w:rPr>
            <w:rFonts w:ascii="仿宋" w:eastAsia="仿宋" w:hAnsi="仿宋" w:hint="eastAsia"/>
            <w:sz w:val="32"/>
            <w:szCs w:val="32"/>
          </w:rPr>
          <w:t>日</w:t>
        </w:r>
      </w:smartTag>
    </w:p>
    <w:sectPr w:rsidR="00FB14EE" w:rsidRPr="00F261A9" w:rsidSect="00A50F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SimSun-ExtB"/>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EFA2663"/>
    <w:rsid w:val="00041C2A"/>
    <w:rsid w:val="00053A12"/>
    <w:rsid w:val="0005734B"/>
    <w:rsid w:val="00065513"/>
    <w:rsid w:val="000A6C4E"/>
    <w:rsid w:val="000C354C"/>
    <w:rsid w:val="000C5534"/>
    <w:rsid w:val="000E5445"/>
    <w:rsid w:val="000F547B"/>
    <w:rsid w:val="00112111"/>
    <w:rsid w:val="00146B60"/>
    <w:rsid w:val="00146F51"/>
    <w:rsid w:val="001A4D36"/>
    <w:rsid w:val="001C58B7"/>
    <w:rsid w:val="001F71C8"/>
    <w:rsid w:val="002034C1"/>
    <w:rsid w:val="00260760"/>
    <w:rsid w:val="0026129D"/>
    <w:rsid w:val="002B0FDB"/>
    <w:rsid w:val="002B57ED"/>
    <w:rsid w:val="002C0355"/>
    <w:rsid w:val="002D3E86"/>
    <w:rsid w:val="002D3F06"/>
    <w:rsid w:val="002D650E"/>
    <w:rsid w:val="002E7E0B"/>
    <w:rsid w:val="003023AD"/>
    <w:rsid w:val="00302FED"/>
    <w:rsid w:val="00305E54"/>
    <w:rsid w:val="00342080"/>
    <w:rsid w:val="003446F7"/>
    <w:rsid w:val="003469B6"/>
    <w:rsid w:val="003500D2"/>
    <w:rsid w:val="003513D7"/>
    <w:rsid w:val="00357C47"/>
    <w:rsid w:val="00360745"/>
    <w:rsid w:val="003638C9"/>
    <w:rsid w:val="003658CA"/>
    <w:rsid w:val="00383328"/>
    <w:rsid w:val="003A3485"/>
    <w:rsid w:val="003A6F8E"/>
    <w:rsid w:val="003B259D"/>
    <w:rsid w:val="003F5BE5"/>
    <w:rsid w:val="00415BBC"/>
    <w:rsid w:val="00446D3B"/>
    <w:rsid w:val="0045430A"/>
    <w:rsid w:val="004C12CE"/>
    <w:rsid w:val="00535FBA"/>
    <w:rsid w:val="00543D0D"/>
    <w:rsid w:val="005554DA"/>
    <w:rsid w:val="0059037A"/>
    <w:rsid w:val="005C4719"/>
    <w:rsid w:val="005C6A2C"/>
    <w:rsid w:val="005D0E15"/>
    <w:rsid w:val="005E243D"/>
    <w:rsid w:val="005E713D"/>
    <w:rsid w:val="0061712C"/>
    <w:rsid w:val="00672908"/>
    <w:rsid w:val="00691F05"/>
    <w:rsid w:val="006A3D30"/>
    <w:rsid w:val="006A7CEB"/>
    <w:rsid w:val="006E00FA"/>
    <w:rsid w:val="0071732D"/>
    <w:rsid w:val="00730ACD"/>
    <w:rsid w:val="007621E4"/>
    <w:rsid w:val="00767CAF"/>
    <w:rsid w:val="007752EC"/>
    <w:rsid w:val="00782D8D"/>
    <w:rsid w:val="0079126E"/>
    <w:rsid w:val="007B548A"/>
    <w:rsid w:val="007E67EE"/>
    <w:rsid w:val="007F2934"/>
    <w:rsid w:val="007F4797"/>
    <w:rsid w:val="007F65C3"/>
    <w:rsid w:val="00812472"/>
    <w:rsid w:val="00816557"/>
    <w:rsid w:val="008301BB"/>
    <w:rsid w:val="008444E9"/>
    <w:rsid w:val="0085123C"/>
    <w:rsid w:val="00864695"/>
    <w:rsid w:val="00877545"/>
    <w:rsid w:val="00887FC1"/>
    <w:rsid w:val="008E5C89"/>
    <w:rsid w:val="009024A6"/>
    <w:rsid w:val="00916CA1"/>
    <w:rsid w:val="009324D7"/>
    <w:rsid w:val="009333D2"/>
    <w:rsid w:val="00953A80"/>
    <w:rsid w:val="00955407"/>
    <w:rsid w:val="00971CCA"/>
    <w:rsid w:val="00991331"/>
    <w:rsid w:val="009A6E17"/>
    <w:rsid w:val="009D4CDD"/>
    <w:rsid w:val="009F5F76"/>
    <w:rsid w:val="00A307C7"/>
    <w:rsid w:val="00A47D8E"/>
    <w:rsid w:val="00A50FBE"/>
    <w:rsid w:val="00A76712"/>
    <w:rsid w:val="00AB26AF"/>
    <w:rsid w:val="00AD7FD0"/>
    <w:rsid w:val="00B00C47"/>
    <w:rsid w:val="00B13E9B"/>
    <w:rsid w:val="00B25037"/>
    <w:rsid w:val="00B33B65"/>
    <w:rsid w:val="00B45FAB"/>
    <w:rsid w:val="00B62170"/>
    <w:rsid w:val="00B704F0"/>
    <w:rsid w:val="00B70FEC"/>
    <w:rsid w:val="00B73849"/>
    <w:rsid w:val="00B76E09"/>
    <w:rsid w:val="00B84153"/>
    <w:rsid w:val="00BA79ED"/>
    <w:rsid w:val="00BF7BEC"/>
    <w:rsid w:val="00C36B73"/>
    <w:rsid w:val="00C86A3B"/>
    <w:rsid w:val="00C92CF5"/>
    <w:rsid w:val="00CB1D3C"/>
    <w:rsid w:val="00CD3AA5"/>
    <w:rsid w:val="00CF09FB"/>
    <w:rsid w:val="00D072D9"/>
    <w:rsid w:val="00D141CE"/>
    <w:rsid w:val="00D66E03"/>
    <w:rsid w:val="00D74936"/>
    <w:rsid w:val="00D75EBA"/>
    <w:rsid w:val="00D83170"/>
    <w:rsid w:val="00D844E2"/>
    <w:rsid w:val="00E035C5"/>
    <w:rsid w:val="00E73524"/>
    <w:rsid w:val="00E7771D"/>
    <w:rsid w:val="00E940FE"/>
    <w:rsid w:val="00E9423C"/>
    <w:rsid w:val="00EB30C7"/>
    <w:rsid w:val="00EC0072"/>
    <w:rsid w:val="00ED0174"/>
    <w:rsid w:val="00EE0F87"/>
    <w:rsid w:val="00F10D2F"/>
    <w:rsid w:val="00F1507C"/>
    <w:rsid w:val="00F1772B"/>
    <w:rsid w:val="00F261A9"/>
    <w:rsid w:val="00F328F4"/>
    <w:rsid w:val="00F55FF9"/>
    <w:rsid w:val="00F6197F"/>
    <w:rsid w:val="00F76DFD"/>
    <w:rsid w:val="00FB14EE"/>
    <w:rsid w:val="00FC74A7"/>
    <w:rsid w:val="08C20166"/>
    <w:rsid w:val="4DE00D96"/>
    <w:rsid w:val="5C262EFB"/>
    <w:rsid w:val="5EFA2663"/>
    <w:rsid w:val="677D2338"/>
    <w:rsid w:val="6FE958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FB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184</TotalTime>
  <Pages>1</Pages>
  <Words>61</Words>
  <Characters>349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无语</dc:creator>
  <cp:keywords/>
  <dc:description/>
  <cp:lastModifiedBy>微软用户</cp:lastModifiedBy>
  <cp:revision>32</cp:revision>
  <cp:lastPrinted>2021-01-18T08:51:00Z</cp:lastPrinted>
  <dcterms:created xsi:type="dcterms:W3CDTF">2020-01-05T02:24:00Z</dcterms:created>
  <dcterms:modified xsi:type="dcterms:W3CDTF">2021-01-18T08:53:00Z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