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after="468" w:afterLines="150" w:line="720" w:lineRule="auto"/>
        <w:ind w:left="0" w:leftChars="0" w:firstLine="0" w:firstLineChars="0"/>
        <w:jc w:val="center"/>
        <w:outlineLvl w:val="9"/>
        <w:rPr>
          <w:rFonts w:eastAsia="黑体"/>
          <w:sz w:val="72"/>
          <w:szCs w:val="72"/>
        </w:rPr>
      </w:pPr>
      <w:bookmarkStart w:id="0" w:name="_Toc15701"/>
      <w:bookmarkStart w:id="1" w:name="_Toc26147"/>
      <w:bookmarkStart w:id="2" w:name="_Toc20215"/>
    </w:p>
    <w:p>
      <w:pPr>
        <w:spacing w:before="468" w:beforeLines="150" w:after="468" w:afterLines="150" w:line="720" w:lineRule="auto"/>
        <w:ind w:left="0" w:leftChars="0" w:firstLine="0" w:firstLineChars="0"/>
        <w:jc w:val="center"/>
        <w:outlineLvl w:val="9"/>
        <w:rPr>
          <w:rFonts w:eastAsia="黑体"/>
          <w:b/>
          <w:bCs/>
          <w:sz w:val="72"/>
          <w:szCs w:val="72"/>
        </w:rPr>
        <w:sectPr>
          <w:pgSz w:w="23811" w:h="16838" w:orient="landscape"/>
          <w:pgMar w:top="1800" w:right="1440" w:bottom="1800" w:left="1440" w:header="851" w:footer="992" w:gutter="0"/>
          <w:cols w:equalWidth="0" w:num="2">
            <w:col w:w="10253" w:space="986"/>
            <w:col w:w="9692"/>
          </w:cols>
          <w:docGrid w:type="lines" w:linePitch="312" w:charSpace="0"/>
        </w:sectPr>
      </w:pPr>
      <w:bookmarkStart w:id="3" w:name="_Toc30836"/>
      <w:bookmarkStart w:id="4" w:name="_Toc1450"/>
      <w:bookmarkStart w:id="5" w:name="_Toc23546"/>
      <w:bookmarkStart w:id="6" w:name="_Toc12301"/>
    </w:p>
    <w:p>
      <w:pPr>
        <w:spacing w:before="468" w:beforeLines="150" w:after="468" w:afterLines="150" w:line="720" w:lineRule="auto"/>
        <w:ind w:left="0" w:leftChars="0" w:firstLine="0" w:firstLineChars="0"/>
        <w:jc w:val="center"/>
        <w:outlineLvl w:val="0"/>
        <w:rPr>
          <w:rFonts w:eastAsia="黑体"/>
          <w:b/>
          <w:bCs/>
          <w:sz w:val="72"/>
          <w:szCs w:val="72"/>
        </w:rPr>
      </w:pPr>
      <w:bookmarkStart w:id="7" w:name="_Toc18095"/>
      <w:bookmarkStart w:id="8" w:name="_Toc18264"/>
      <w:bookmarkStart w:id="9" w:name="_Toc3896"/>
      <w:bookmarkStart w:id="10" w:name="_Toc15999"/>
      <w:r>
        <w:rPr>
          <w:rFonts w:eastAsia="黑体"/>
          <w:b/>
          <w:bCs/>
          <w:sz w:val="72"/>
          <w:szCs w:val="72"/>
        </w:rPr>
        <w:t>临湘市畜禽养殖污染防治规划</w:t>
      </w:r>
      <w:bookmarkEnd w:id="0"/>
      <w:bookmarkEnd w:id="1"/>
      <w:bookmarkEnd w:id="2"/>
      <w:bookmarkEnd w:id="3"/>
      <w:bookmarkEnd w:id="4"/>
      <w:bookmarkEnd w:id="5"/>
      <w:bookmarkEnd w:id="6"/>
      <w:bookmarkEnd w:id="7"/>
      <w:bookmarkEnd w:id="8"/>
      <w:bookmarkEnd w:id="9"/>
      <w:bookmarkEnd w:id="10"/>
    </w:p>
    <w:p>
      <w:pPr>
        <w:spacing w:before="468" w:beforeLines="150" w:after="468" w:afterLines="150" w:line="720" w:lineRule="auto"/>
        <w:ind w:left="0" w:leftChars="0" w:firstLine="0" w:firstLineChars="0"/>
        <w:jc w:val="center"/>
        <w:rPr>
          <w:rFonts w:eastAsia="黑体"/>
          <w:b/>
          <w:bCs/>
          <w:sz w:val="72"/>
          <w:szCs w:val="72"/>
        </w:rPr>
      </w:pPr>
      <w:r>
        <w:rPr>
          <w:rFonts w:eastAsia="黑体"/>
          <w:b/>
          <w:bCs/>
          <w:sz w:val="72"/>
          <w:szCs w:val="72"/>
        </w:rPr>
        <w:t>（202</w:t>
      </w:r>
      <w:r>
        <w:rPr>
          <w:rFonts w:hint="default" w:eastAsia="黑体"/>
          <w:b/>
          <w:bCs/>
          <w:sz w:val="72"/>
          <w:szCs w:val="72"/>
          <w:lang w:val="en-US" w:eastAsia="zh-CN"/>
        </w:rPr>
        <w:t>2</w:t>
      </w:r>
      <w:r>
        <w:rPr>
          <w:rFonts w:eastAsia="黑体"/>
          <w:b/>
          <w:bCs/>
          <w:sz w:val="72"/>
          <w:szCs w:val="72"/>
        </w:rPr>
        <w:t>-202</w:t>
      </w:r>
      <w:r>
        <w:rPr>
          <w:rFonts w:hint="default" w:eastAsia="黑体"/>
          <w:b/>
          <w:bCs/>
          <w:sz w:val="72"/>
          <w:szCs w:val="72"/>
          <w:lang w:val="en-US" w:eastAsia="zh-CN"/>
        </w:rPr>
        <w:t>5</w:t>
      </w:r>
      <w:r>
        <w:rPr>
          <w:rFonts w:eastAsia="黑体"/>
          <w:b/>
          <w:bCs/>
          <w:sz w:val="72"/>
          <w:szCs w:val="72"/>
        </w:rPr>
        <w:t>年）</w:t>
      </w:r>
    </w:p>
    <w:p>
      <w:pPr>
        <w:spacing w:before="468" w:beforeLines="150" w:after="468" w:afterLines="150" w:line="720" w:lineRule="auto"/>
        <w:ind w:left="0" w:leftChars="0" w:firstLine="0" w:firstLineChars="0"/>
        <w:jc w:val="center"/>
        <w:rPr>
          <w:rFonts w:eastAsia="黑体"/>
          <w:b/>
          <w:bCs/>
          <w:sz w:val="72"/>
          <w:szCs w:val="72"/>
        </w:rPr>
      </w:pPr>
      <w:r>
        <w:rPr>
          <w:rFonts w:eastAsia="黑体"/>
          <w:b/>
          <w:bCs/>
          <w:sz w:val="72"/>
          <w:szCs w:val="72"/>
        </w:rPr>
        <w:t>（</w:t>
      </w:r>
      <w:r>
        <w:rPr>
          <w:rFonts w:hint="eastAsia" w:eastAsia="黑体"/>
          <w:b/>
          <w:bCs/>
          <w:color w:val="auto"/>
          <w:sz w:val="72"/>
          <w:szCs w:val="72"/>
          <w:lang w:val="en-US" w:eastAsia="zh-CN"/>
        </w:rPr>
        <w:t>文本</w:t>
      </w:r>
      <w:r>
        <w:rPr>
          <w:rFonts w:eastAsia="黑体"/>
          <w:b/>
          <w:bCs/>
          <w:sz w:val="72"/>
          <w:szCs w:val="72"/>
        </w:rPr>
        <w:t>）</w:t>
      </w:r>
    </w:p>
    <w:p>
      <w:pPr>
        <w:ind w:firstLine="1440"/>
        <w:jc w:val="center"/>
        <w:rPr>
          <w:rFonts w:eastAsia="黑体"/>
          <w:sz w:val="72"/>
          <w:szCs w:val="72"/>
        </w:rPr>
      </w:pPr>
    </w:p>
    <w:p>
      <w:pPr>
        <w:ind w:firstLine="560"/>
        <w:jc w:val="center"/>
      </w:pPr>
    </w:p>
    <w:p>
      <w:pPr>
        <w:bidi w:val="0"/>
        <w:jc w:val="center"/>
      </w:pPr>
    </w:p>
    <w:p>
      <w:pPr>
        <w:bidi w:val="0"/>
        <w:jc w:val="center"/>
      </w:pPr>
    </w:p>
    <w:p>
      <w:pPr>
        <w:ind w:firstLine="560"/>
        <w:jc w:val="center"/>
      </w:pPr>
    </w:p>
    <w:p>
      <w:pPr>
        <w:spacing w:before="312" w:beforeLines="100" w:after="312" w:afterLines="100"/>
        <w:ind w:left="0" w:leftChars="0" w:firstLine="0" w:firstLineChars="0"/>
        <w:jc w:val="center"/>
        <w:rPr>
          <w:rFonts w:eastAsia="黑体"/>
          <w:sz w:val="48"/>
          <w:szCs w:val="48"/>
        </w:rPr>
      </w:pPr>
      <w:r>
        <w:rPr>
          <w:rFonts w:eastAsia="黑体"/>
          <w:sz w:val="48"/>
          <w:szCs w:val="48"/>
        </w:rPr>
        <w:t>临湘市人民政府</w:t>
      </w:r>
    </w:p>
    <w:p>
      <w:pPr>
        <w:pStyle w:val="18"/>
        <w:numPr>
          <w:ilvl w:val="0"/>
          <w:numId w:val="0"/>
        </w:numPr>
        <w:tabs>
          <w:tab w:val="left" w:pos="2784"/>
        </w:tabs>
        <w:spacing w:before="312" w:beforeLines="100" w:after="312" w:afterLines="100" w:line="360" w:lineRule="auto"/>
        <w:jc w:val="center"/>
        <w:outlineLvl w:val="0"/>
        <w:rPr>
          <w:rFonts w:hint="default" w:ascii="Times New Roman" w:hAnsi="Times New Roman" w:eastAsia="黑体"/>
          <w:color w:val="auto"/>
          <w:sz w:val="48"/>
          <w:szCs w:val="48"/>
        </w:rPr>
      </w:pPr>
      <w:bookmarkStart w:id="11" w:name="_Toc13631"/>
      <w:bookmarkStart w:id="12" w:name="_Toc18108"/>
      <w:bookmarkStart w:id="13" w:name="_Toc22456"/>
      <w:bookmarkStart w:id="14" w:name="_Toc27011"/>
      <w:bookmarkStart w:id="15" w:name="_Toc10254"/>
      <w:bookmarkStart w:id="16" w:name="_Toc17100"/>
      <w:bookmarkStart w:id="17" w:name="_Toc6045"/>
      <w:bookmarkStart w:id="18" w:name="_Toc9210"/>
      <w:bookmarkStart w:id="19" w:name="_Toc27956"/>
      <w:bookmarkStart w:id="20" w:name="_Toc22338"/>
      <w:r>
        <w:rPr>
          <w:rFonts w:hint="default" w:ascii="Times New Roman" w:hAnsi="Times New Roman" w:eastAsia="黑体"/>
          <w:color w:val="auto"/>
          <w:sz w:val="48"/>
          <w:szCs w:val="48"/>
        </w:rPr>
        <w:t>二 〇 二 二 年 十 月</w:t>
      </w:r>
      <w:bookmarkEnd w:id="11"/>
      <w:bookmarkEnd w:id="12"/>
      <w:bookmarkEnd w:id="13"/>
      <w:bookmarkEnd w:id="14"/>
      <w:bookmarkEnd w:id="15"/>
      <w:bookmarkEnd w:id="16"/>
      <w:bookmarkEnd w:id="17"/>
      <w:bookmarkEnd w:id="18"/>
      <w:bookmarkEnd w:id="19"/>
      <w:bookmarkEnd w:id="20"/>
    </w:p>
    <w:p>
      <w:pPr>
        <w:rPr>
          <w:rFonts w:hint="default" w:ascii="Times New Roman" w:hAnsi="Times New Roman" w:eastAsia="黑体"/>
          <w:color w:val="auto"/>
          <w:sz w:val="48"/>
          <w:szCs w:val="48"/>
        </w:rPr>
      </w:pPr>
    </w:p>
    <w:p>
      <w:pPr>
        <w:bidi w:val="0"/>
        <w:ind w:left="0" w:leftChars="0" w:firstLine="0" w:firstLineChars="0"/>
        <w:rPr>
          <w:rFonts w:hint="default"/>
        </w:rPr>
      </w:pPr>
    </w:p>
    <w:p>
      <w:pPr>
        <w:ind w:left="0" w:leftChars="0" w:firstLine="0" w:firstLineChars="0"/>
        <w:rPr>
          <w:rFonts w:hint="default"/>
        </w:rPr>
        <w:sectPr>
          <w:type w:val="continuous"/>
          <w:pgSz w:w="23811" w:h="16838" w:orient="landscape"/>
          <w:pgMar w:top="1800" w:right="1440" w:bottom="1800" w:left="1440" w:header="851" w:footer="992" w:gutter="0"/>
          <w:cols w:space="425" w:num="1"/>
          <w:docGrid w:type="lines" w:linePitch="312" w:charSpace="0"/>
        </w:sectPr>
      </w:pPr>
    </w:p>
    <w:sdt>
      <w:sdtPr>
        <w:rPr>
          <w:rFonts w:ascii="宋体" w:hAnsi="宋体" w:eastAsia="宋体" w:cs="Times New Roman"/>
          <w:kern w:val="2"/>
          <w:sz w:val="21"/>
          <w:szCs w:val="22"/>
          <w:lang w:val="en-US" w:eastAsia="zh-CN" w:bidi="ar-SA"/>
        </w:rPr>
        <w:id w:val="147453837"/>
        <w15:color w:val="DBDBDB"/>
        <w:docPartObj>
          <w:docPartGallery w:val="Table of Contents"/>
          <w:docPartUnique/>
        </w:docPartObj>
      </w:sdtPr>
      <w:sdtEndPr>
        <w:rPr>
          <w:rFonts w:ascii="宋体" w:hAnsi="宋体" w:eastAsia="宋体" w:cs="Times New Roman"/>
          <w:b/>
          <w:kern w:val="2"/>
          <w:sz w:val="21"/>
          <w:szCs w:val="22"/>
          <w:lang w:val="en-US" w:eastAsia="zh-CN" w:bidi="ar-SA"/>
        </w:rPr>
      </w:sdtEndPr>
      <w:sdtContent>
        <w:p>
          <w:pPr>
            <w:jc w:val="center"/>
          </w:pPr>
          <w:bookmarkStart w:id="21" w:name="_Toc16434"/>
          <w:r>
            <w:rPr>
              <w:rFonts w:hint="default" w:ascii="Times New Roman" w:hAnsi="Times New Roman" w:eastAsia="仿宋" w:cs="Times New Roman"/>
              <w:b/>
              <w:bCs/>
              <w:sz w:val="44"/>
              <w:szCs w:val="44"/>
            </w:rPr>
            <w:t>目</w:t>
          </w:r>
          <w:r>
            <w:rPr>
              <w:rFonts w:hint="eastAsia" w:ascii="Times New Roman" w:hAnsi="Times New Roman" w:cs="Times New Roman"/>
              <w:b/>
              <w:bCs/>
              <w:sz w:val="44"/>
              <w:szCs w:val="44"/>
              <w:lang w:val="en-US" w:eastAsia="zh-CN"/>
            </w:rPr>
            <w:t xml:space="preserve"> </w:t>
          </w:r>
          <w:r>
            <w:rPr>
              <w:rFonts w:hint="default" w:ascii="Times New Roman" w:hAnsi="Times New Roman" w:eastAsia="仿宋" w:cs="Times New Roman"/>
              <w:b/>
              <w:bCs/>
              <w:sz w:val="44"/>
              <w:szCs w:val="44"/>
            </w:rPr>
            <w:t>录</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TOC \o "1-2" \h \u </w:instrText>
          </w:r>
          <w:r>
            <w:rPr>
              <w:rFonts w:hint="default" w:ascii="Times New Roman" w:hAnsi="Times New Roman" w:eastAsia="仿宋" w:cs="Times New Roman"/>
              <w:sz w:val="28"/>
              <w:szCs w:val="28"/>
            </w:rPr>
            <w:fldChar w:fldCharType="separate"/>
          </w:r>
        </w:p>
        <w:p>
          <w:pPr>
            <w:pStyle w:val="10"/>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_Toc8676 </w:instrText>
          </w:r>
          <w:r>
            <w:rPr>
              <w:rFonts w:hint="default" w:ascii="Times New Roman" w:hAnsi="Times New Roman" w:eastAsia="仿宋" w:cs="Times New Roman"/>
              <w:szCs w:val="28"/>
            </w:rPr>
            <w:fldChar w:fldCharType="separate"/>
          </w:r>
          <w:r>
            <w:rPr>
              <w:rFonts w:hint="eastAsia"/>
              <w:szCs w:val="44"/>
            </w:rPr>
            <w:t xml:space="preserve">第一章 </w:t>
          </w:r>
          <w:r>
            <w:rPr>
              <w:rFonts w:hint="eastAsia"/>
              <w:szCs w:val="44"/>
              <w:lang w:val="en-US" w:eastAsia="zh-CN"/>
            </w:rPr>
            <w:t>编制背景</w:t>
          </w:r>
          <w:r>
            <w:tab/>
          </w:r>
          <w:r>
            <w:fldChar w:fldCharType="begin"/>
          </w:r>
          <w:r>
            <w:instrText xml:space="preserve"> PAGEREF _Toc8676 \h </w:instrText>
          </w:r>
          <w:r>
            <w:fldChar w:fldCharType="separate"/>
          </w:r>
          <w:r>
            <w:t>2</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_Toc27119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rPr>
            <w:t xml:space="preserve">1.1 </w:t>
          </w:r>
          <w:r>
            <w:rPr>
              <w:rFonts w:hint="eastAsia"/>
              <w:lang w:val="en-US" w:eastAsia="zh-CN"/>
            </w:rPr>
            <w:t>任务由来</w:t>
          </w:r>
          <w:r>
            <w:tab/>
          </w:r>
          <w:r>
            <w:fldChar w:fldCharType="begin"/>
          </w:r>
          <w:r>
            <w:instrText xml:space="preserve"> PAGEREF _Toc27119 \h </w:instrText>
          </w:r>
          <w:r>
            <w:fldChar w:fldCharType="separate"/>
          </w:r>
          <w:r>
            <w:t>1</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_Toc9704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1.2 </w:t>
          </w:r>
          <w:r>
            <w:rPr>
              <w:rFonts w:hint="eastAsia"/>
              <w:lang w:val="en-US" w:eastAsia="zh-CN"/>
            </w:rPr>
            <w:t>编制过程</w:t>
          </w:r>
          <w:r>
            <w:tab/>
          </w:r>
          <w:r>
            <w:fldChar w:fldCharType="begin"/>
          </w:r>
          <w:r>
            <w:instrText xml:space="preserve"> PAGEREF _Toc9704 \h </w:instrText>
          </w:r>
          <w:r>
            <w:fldChar w:fldCharType="separate"/>
          </w:r>
          <w:r>
            <w:t>1</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_Toc20961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1.3 </w:t>
          </w:r>
          <w:r>
            <w:rPr>
              <w:rFonts w:hint="default"/>
            </w:rPr>
            <w:t>编制依据</w:t>
          </w:r>
          <w:r>
            <w:tab/>
          </w:r>
          <w:r>
            <w:fldChar w:fldCharType="begin"/>
          </w:r>
          <w:r>
            <w:instrText xml:space="preserve"> PAGEREF _Toc20961 \h </w:instrText>
          </w:r>
          <w:r>
            <w:fldChar w:fldCharType="separate"/>
          </w:r>
          <w:r>
            <w:t>1</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_Toc6586 </w:instrText>
          </w:r>
          <w:r>
            <w:rPr>
              <w:rFonts w:hint="default" w:ascii="Times New Roman" w:hAnsi="Times New Roman" w:eastAsia="仿宋" w:cs="Times New Roman"/>
              <w:szCs w:val="28"/>
            </w:rPr>
            <w:fldChar w:fldCharType="separate"/>
          </w:r>
          <w:r>
            <w:rPr>
              <w:rFonts w:hint="default"/>
            </w:rPr>
            <w:t>1.</w:t>
          </w:r>
          <w:r>
            <w:rPr>
              <w:rFonts w:hint="eastAsia"/>
              <w:lang w:val="en-US" w:eastAsia="zh-CN"/>
            </w:rPr>
            <w:t>4</w:t>
          </w:r>
          <w:r>
            <w:rPr>
              <w:rFonts w:hint="default"/>
            </w:rPr>
            <w:t xml:space="preserve"> 规划期限</w:t>
          </w:r>
          <w:r>
            <w:tab/>
          </w:r>
          <w:r>
            <w:fldChar w:fldCharType="begin"/>
          </w:r>
          <w:r>
            <w:instrText xml:space="preserve"> PAGEREF _Toc6586 \h </w:instrText>
          </w:r>
          <w:r>
            <w:fldChar w:fldCharType="separate"/>
          </w:r>
          <w:r>
            <w:t>3</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_Toc23700 </w:instrText>
          </w:r>
          <w:r>
            <w:rPr>
              <w:rFonts w:hint="default" w:ascii="Times New Roman" w:hAnsi="Times New Roman" w:eastAsia="仿宋" w:cs="Times New Roman"/>
              <w:szCs w:val="28"/>
            </w:rPr>
            <w:fldChar w:fldCharType="separate"/>
          </w:r>
          <w:r>
            <w:rPr>
              <w:rFonts w:hint="default"/>
            </w:rPr>
            <w:t>1.</w:t>
          </w:r>
          <w:r>
            <w:rPr>
              <w:rFonts w:hint="eastAsia"/>
              <w:lang w:val="en-US" w:eastAsia="zh-CN"/>
            </w:rPr>
            <w:t>5</w:t>
          </w:r>
          <w:r>
            <w:rPr>
              <w:rFonts w:hint="default"/>
            </w:rPr>
            <w:t xml:space="preserve"> 规划范围</w:t>
          </w:r>
          <w:r>
            <w:tab/>
          </w:r>
          <w:r>
            <w:fldChar w:fldCharType="begin"/>
          </w:r>
          <w:r>
            <w:instrText xml:space="preserve"> PAGEREF _Toc23700 \h </w:instrText>
          </w:r>
          <w:r>
            <w:fldChar w:fldCharType="separate"/>
          </w:r>
          <w:r>
            <w:t>3</w:t>
          </w:r>
          <w:r>
            <w:fldChar w:fldCharType="end"/>
          </w:r>
          <w:r>
            <w:rPr>
              <w:rFonts w:hint="default" w:ascii="Times New Roman" w:hAnsi="Times New Roman" w:eastAsia="仿宋" w:cs="Times New Roman"/>
              <w:szCs w:val="28"/>
            </w:rPr>
            <w:fldChar w:fldCharType="end"/>
          </w:r>
        </w:p>
        <w:p>
          <w:pPr>
            <w:pStyle w:val="10"/>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_Toc3015 </w:instrText>
          </w:r>
          <w:r>
            <w:rPr>
              <w:rFonts w:hint="default" w:ascii="Times New Roman" w:hAnsi="Times New Roman" w:eastAsia="仿宋" w:cs="Times New Roman"/>
              <w:szCs w:val="28"/>
            </w:rPr>
            <w:fldChar w:fldCharType="separate"/>
          </w:r>
          <w:r>
            <w:rPr>
              <w:rFonts w:hint="eastAsia" w:ascii="Times New Roman" w:hAnsi="Times New Roman" w:eastAsia="仿宋" w:cs="宋体"/>
              <w:szCs w:val="36"/>
              <w:lang w:val="en-US" w:eastAsia="zh-CN"/>
            </w:rPr>
            <w:t xml:space="preserve">第二章 </w:t>
          </w:r>
          <w:r>
            <w:rPr>
              <w:rFonts w:hint="eastAsia"/>
              <w:lang w:val="en-US" w:eastAsia="zh-CN"/>
            </w:rPr>
            <w:t>区域概况</w:t>
          </w:r>
          <w:r>
            <w:tab/>
          </w:r>
          <w:r>
            <w:fldChar w:fldCharType="begin"/>
          </w:r>
          <w:r>
            <w:instrText xml:space="preserve"> PAGEREF _Toc3015 \h </w:instrText>
          </w:r>
          <w:r>
            <w:fldChar w:fldCharType="separate"/>
          </w:r>
          <w:r>
            <w:t>3</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_Toc539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2.1 </w:t>
          </w:r>
          <w:r>
            <w:rPr>
              <w:rFonts w:hint="eastAsia"/>
              <w:lang w:val="en-US" w:eastAsia="zh-CN"/>
            </w:rPr>
            <w:t>基本情况</w:t>
          </w:r>
          <w:r>
            <w:tab/>
          </w:r>
          <w:r>
            <w:fldChar w:fldCharType="begin"/>
          </w:r>
          <w:r>
            <w:instrText xml:space="preserve"> PAGEREF _Toc539 \h </w:instrText>
          </w:r>
          <w:r>
            <w:fldChar w:fldCharType="separate"/>
          </w:r>
          <w:r>
            <w:t>4</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_Toc4553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2.2 </w:t>
          </w:r>
          <w:r>
            <w:rPr>
              <w:rFonts w:hint="eastAsia"/>
              <w:lang w:val="en-US" w:eastAsia="zh-CN"/>
            </w:rPr>
            <w:t>粪污处理设施现状</w:t>
          </w:r>
          <w:r>
            <w:tab/>
          </w:r>
          <w:r>
            <w:fldChar w:fldCharType="begin"/>
          </w:r>
          <w:r>
            <w:instrText xml:space="preserve"> PAGEREF _Toc4553 \h </w:instrText>
          </w:r>
          <w:r>
            <w:fldChar w:fldCharType="separate"/>
          </w:r>
          <w:r>
            <w:t>6</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_Toc20339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2.3 </w:t>
          </w:r>
          <w:r>
            <w:rPr>
              <w:rFonts w:hint="eastAsia"/>
              <w:lang w:val="en-US" w:eastAsia="zh-CN"/>
            </w:rPr>
            <w:t>粪污处理模式现状</w:t>
          </w:r>
          <w:r>
            <w:tab/>
          </w:r>
          <w:r>
            <w:fldChar w:fldCharType="begin"/>
          </w:r>
          <w:r>
            <w:instrText xml:space="preserve"> PAGEREF _Toc20339 \h </w:instrText>
          </w:r>
          <w:r>
            <w:fldChar w:fldCharType="separate"/>
          </w:r>
          <w:r>
            <w:t>7</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_Toc16968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2.4 </w:t>
          </w:r>
          <w:r>
            <w:rPr>
              <w:rFonts w:hint="eastAsia"/>
              <w:lang w:val="en-US" w:eastAsia="zh-CN"/>
            </w:rPr>
            <w:t>资源化利用现状</w:t>
          </w:r>
          <w:r>
            <w:tab/>
          </w:r>
          <w:r>
            <w:fldChar w:fldCharType="begin"/>
          </w:r>
          <w:r>
            <w:instrText xml:space="preserve"> PAGEREF _Toc16968 \h </w:instrText>
          </w:r>
          <w:r>
            <w:fldChar w:fldCharType="separate"/>
          </w:r>
          <w:r>
            <w:t>9</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_Toc20602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2.5 </w:t>
          </w:r>
          <w:r>
            <w:rPr>
              <w:rFonts w:hint="eastAsia"/>
              <w:lang w:val="en-US" w:eastAsia="zh-CN"/>
            </w:rPr>
            <w:t>达标排放与治理效果</w:t>
          </w:r>
          <w:r>
            <w:tab/>
          </w:r>
          <w:r>
            <w:fldChar w:fldCharType="begin"/>
          </w:r>
          <w:r>
            <w:instrText xml:space="preserve"> PAGEREF _Toc20602 \h </w:instrText>
          </w:r>
          <w:r>
            <w:fldChar w:fldCharType="separate"/>
          </w:r>
          <w:r>
            <w:t>9</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_Toc29505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2.6 </w:t>
          </w:r>
          <w:r>
            <w:rPr>
              <w:rFonts w:hint="eastAsia"/>
              <w:lang w:val="en-US" w:eastAsia="zh-CN"/>
            </w:rPr>
            <w:t>经费保障</w:t>
          </w:r>
          <w:r>
            <w:tab/>
          </w:r>
          <w:r>
            <w:fldChar w:fldCharType="begin"/>
          </w:r>
          <w:r>
            <w:instrText xml:space="preserve"> PAGEREF _Toc29505 \h </w:instrText>
          </w:r>
          <w:r>
            <w:fldChar w:fldCharType="separate"/>
          </w:r>
          <w:r>
            <w:t>9</w:t>
          </w:r>
          <w:r>
            <w:fldChar w:fldCharType="end"/>
          </w:r>
          <w:r>
            <w:rPr>
              <w:rFonts w:hint="default" w:ascii="Times New Roman" w:hAnsi="Times New Roman" w:eastAsia="仿宋" w:cs="Times New Roman"/>
              <w:szCs w:val="28"/>
            </w:rPr>
            <w:fldChar w:fldCharType="end"/>
          </w:r>
        </w:p>
        <w:p>
          <w:pPr>
            <w:pStyle w:val="10"/>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_Toc24202 </w:instrText>
          </w:r>
          <w:r>
            <w:rPr>
              <w:rFonts w:hint="default" w:ascii="Times New Roman" w:hAnsi="Times New Roman" w:eastAsia="仿宋" w:cs="Times New Roman"/>
              <w:szCs w:val="28"/>
            </w:rPr>
            <w:fldChar w:fldCharType="separate"/>
          </w:r>
          <w:r>
            <w:rPr>
              <w:rFonts w:hint="eastAsia" w:ascii="Times New Roman" w:hAnsi="Times New Roman" w:eastAsia="仿宋" w:cs="宋体"/>
              <w:szCs w:val="36"/>
              <w:lang w:val="en-US"/>
            </w:rPr>
            <w:t xml:space="preserve">第三章 </w:t>
          </w:r>
          <w:r>
            <w:rPr>
              <w:rFonts w:hint="eastAsia"/>
              <w:lang w:val="en-US" w:eastAsia="zh-CN"/>
            </w:rPr>
            <w:t>目标分析</w:t>
          </w:r>
          <w:r>
            <w:tab/>
          </w:r>
          <w:r>
            <w:fldChar w:fldCharType="begin"/>
          </w:r>
          <w:r>
            <w:instrText xml:space="preserve"> PAGEREF _Toc24202 \h </w:instrText>
          </w:r>
          <w:r>
            <w:fldChar w:fldCharType="separate"/>
          </w:r>
          <w:r>
            <w:t>10</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_Toc11970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3.1 </w:t>
          </w:r>
          <w:r>
            <w:rPr>
              <w:rFonts w:hint="eastAsia"/>
              <w:lang w:val="en-US" w:eastAsia="zh-CN"/>
            </w:rPr>
            <w:t>规划目标</w:t>
          </w:r>
          <w:r>
            <w:tab/>
          </w:r>
          <w:r>
            <w:fldChar w:fldCharType="begin"/>
          </w:r>
          <w:r>
            <w:instrText xml:space="preserve"> PAGEREF _Toc11970 \h </w:instrText>
          </w:r>
          <w:r>
            <w:fldChar w:fldCharType="separate"/>
          </w:r>
          <w:r>
            <w:t>10</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_Toc8461 </w:instrText>
          </w:r>
          <w:r>
            <w:rPr>
              <w:rFonts w:hint="default" w:ascii="Times New Roman" w:hAnsi="Times New Roman" w:eastAsia="仿宋" w:cs="Times New Roman"/>
              <w:szCs w:val="28"/>
            </w:rPr>
            <w:fldChar w:fldCharType="separate"/>
          </w:r>
          <w:r>
            <w:rPr>
              <w:rFonts w:hint="eastAsia"/>
              <w:lang w:val="en-US" w:eastAsia="zh-CN"/>
            </w:rPr>
            <w:t>3.2 规划目标</w:t>
          </w:r>
          <w:r>
            <w:tab/>
          </w:r>
          <w:r>
            <w:fldChar w:fldCharType="begin"/>
          </w:r>
          <w:r>
            <w:instrText xml:space="preserve"> PAGEREF _Toc8461 \h </w:instrText>
          </w:r>
          <w:r>
            <w:fldChar w:fldCharType="separate"/>
          </w:r>
          <w:r>
            <w:t>10</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_Toc5575 </w:instrText>
          </w:r>
          <w:r>
            <w:rPr>
              <w:rFonts w:hint="default" w:ascii="Times New Roman" w:hAnsi="Times New Roman" w:eastAsia="仿宋" w:cs="Times New Roman"/>
              <w:szCs w:val="28"/>
            </w:rPr>
            <w:fldChar w:fldCharType="separate"/>
          </w:r>
          <w:r>
            <w:rPr>
              <w:rFonts w:hint="eastAsia"/>
              <w:lang w:val="en-US" w:eastAsia="zh-CN"/>
            </w:rPr>
            <w:t>3.3 目标可实现性分析</w:t>
          </w:r>
          <w:r>
            <w:tab/>
          </w:r>
          <w:r>
            <w:fldChar w:fldCharType="begin"/>
          </w:r>
          <w:r>
            <w:instrText xml:space="preserve"> PAGEREF _Toc5575 \h </w:instrText>
          </w:r>
          <w:r>
            <w:fldChar w:fldCharType="separate"/>
          </w:r>
          <w:r>
            <w:t>11</w:t>
          </w:r>
          <w:r>
            <w:fldChar w:fldCharType="end"/>
          </w:r>
          <w:r>
            <w:rPr>
              <w:rFonts w:hint="default" w:ascii="Times New Roman" w:hAnsi="Times New Roman" w:eastAsia="仿宋" w:cs="Times New Roman"/>
              <w:szCs w:val="28"/>
            </w:rPr>
            <w:fldChar w:fldCharType="end"/>
          </w:r>
        </w:p>
        <w:p>
          <w:pPr>
            <w:pStyle w:val="10"/>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_Toc14206 </w:instrText>
          </w:r>
          <w:r>
            <w:rPr>
              <w:rFonts w:hint="default" w:ascii="Times New Roman" w:hAnsi="Times New Roman" w:eastAsia="仿宋" w:cs="Times New Roman"/>
              <w:szCs w:val="28"/>
            </w:rPr>
            <w:fldChar w:fldCharType="separate"/>
          </w:r>
          <w:r>
            <w:rPr>
              <w:rFonts w:hint="eastAsia" w:ascii="Times New Roman" w:hAnsi="Times New Roman" w:eastAsia="仿宋" w:cs="宋体"/>
              <w:szCs w:val="36"/>
              <w:lang w:val="en-US" w:eastAsia="zh-CN"/>
            </w:rPr>
            <w:t xml:space="preserve">第四章 </w:t>
          </w:r>
          <w:r>
            <w:rPr>
              <w:rFonts w:hint="eastAsia"/>
              <w:lang w:val="en-US" w:eastAsia="zh-CN"/>
            </w:rPr>
            <w:t>主要任务</w:t>
          </w:r>
          <w:r>
            <w:tab/>
          </w:r>
          <w:r>
            <w:fldChar w:fldCharType="begin"/>
          </w:r>
          <w:r>
            <w:instrText xml:space="preserve"> PAGEREF _Toc14206 \h </w:instrText>
          </w:r>
          <w:r>
            <w:fldChar w:fldCharType="separate"/>
          </w:r>
          <w:r>
            <w:t>12</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_Toc27288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4.1 </w:t>
          </w:r>
          <w:r>
            <w:rPr>
              <w:rFonts w:hint="eastAsia"/>
              <w:lang w:val="en-US" w:eastAsia="zh-CN"/>
            </w:rPr>
            <w:t>引导畜禽养殖业合理空间布局</w:t>
          </w:r>
          <w:r>
            <w:tab/>
          </w:r>
          <w:r>
            <w:fldChar w:fldCharType="begin"/>
          </w:r>
          <w:r>
            <w:instrText xml:space="preserve"> PAGEREF _Toc27288 \h </w:instrText>
          </w:r>
          <w:r>
            <w:fldChar w:fldCharType="separate"/>
          </w:r>
          <w:r>
            <w:t>12</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_Toc186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4.2 </w:t>
          </w:r>
          <w:r>
            <w:rPr>
              <w:rFonts w:hint="eastAsia"/>
              <w:lang w:val="en-US" w:eastAsia="zh-CN"/>
            </w:rPr>
            <w:t>提升畜禽粪污资源化利用水平</w:t>
          </w:r>
          <w:r>
            <w:tab/>
          </w:r>
          <w:r>
            <w:fldChar w:fldCharType="begin"/>
          </w:r>
          <w:r>
            <w:instrText xml:space="preserve"> PAGEREF _Toc186 \h </w:instrText>
          </w:r>
          <w:r>
            <w:fldChar w:fldCharType="separate"/>
          </w:r>
          <w:r>
            <w:t>13</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_Toc1909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4.3 </w:t>
          </w:r>
          <w:r>
            <w:rPr>
              <w:rFonts w:hint="eastAsia"/>
              <w:lang w:val="en-US" w:eastAsia="zh-CN"/>
            </w:rPr>
            <w:t>提升养殖污染防治水平</w:t>
          </w:r>
          <w:r>
            <w:tab/>
          </w:r>
          <w:r>
            <w:fldChar w:fldCharType="begin"/>
          </w:r>
          <w:r>
            <w:instrText xml:space="preserve"> PAGEREF _Toc1909 \h </w:instrText>
          </w:r>
          <w:r>
            <w:fldChar w:fldCharType="separate"/>
          </w:r>
          <w:r>
            <w:t>16</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_Toc20877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4.4 </w:t>
          </w:r>
          <w:r>
            <w:rPr>
              <w:rFonts w:hint="eastAsia"/>
              <w:lang w:val="en-US" w:eastAsia="zh-CN"/>
            </w:rPr>
            <w:t>健全病死畜禽无害化处理机制</w:t>
          </w:r>
          <w:r>
            <w:tab/>
          </w:r>
          <w:r>
            <w:fldChar w:fldCharType="begin"/>
          </w:r>
          <w:r>
            <w:instrText xml:space="preserve"> PAGEREF _Toc20877 \h </w:instrText>
          </w:r>
          <w:r>
            <w:fldChar w:fldCharType="separate"/>
          </w:r>
          <w:r>
            <w:t>17</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_Toc27485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4.5 </w:t>
          </w:r>
          <w:r>
            <w:rPr>
              <w:rFonts w:hint="eastAsia"/>
              <w:lang w:val="en-US" w:eastAsia="zh-CN"/>
            </w:rPr>
            <w:t>完善台账管理制度</w:t>
          </w:r>
          <w:r>
            <w:tab/>
          </w:r>
          <w:r>
            <w:fldChar w:fldCharType="begin"/>
          </w:r>
          <w:r>
            <w:instrText xml:space="preserve"> PAGEREF _Toc27485 \h </w:instrText>
          </w:r>
          <w:r>
            <w:fldChar w:fldCharType="separate"/>
          </w:r>
          <w:r>
            <w:t>17</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_Toc15574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4.6 </w:t>
          </w:r>
          <w:r>
            <w:rPr>
              <w:rFonts w:hint="eastAsia"/>
              <w:lang w:val="en-US" w:eastAsia="zh-CN"/>
            </w:rPr>
            <w:t>强化环境监管</w:t>
          </w:r>
          <w:r>
            <w:tab/>
          </w:r>
          <w:r>
            <w:fldChar w:fldCharType="begin"/>
          </w:r>
          <w:r>
            <w:instrText xml:space="preserve"> PAGEREF _Toc15574 \h </w:instrText>
          </w:r>
          <w:r>
            <w:fldChar w:fldCharType="separate"/>
          </w:r>
          <w:r>
            <w:t>17</w:t>
          </w:r>
          <w:r>
            <w:fldChar w:fldCharType="end"/>
          </w:r>
          <w:r>
            <w:rPr>
              <w:rFonts w:hint="default" w:ascii="Times New Roman" w:hAnsi="Times New Roman" w:eastAsia="仿宋" w:cs="Times New Roman"/>
              <w:szCs w:val="28"/>
            </w:rPr>
            <w:fldChar w:fldCharType="end"/>
          </w:r>
        </w:p>
        <w:p>
          <w:pPr>
            <w:pStyle w:val="10"/>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_Toc5666 </w:instrText>
          </w:r>
          <w:r>
            <w:rPr>
              <w:rFonts w:hint="default" w:ascii="Times New Roman" w:hAnsi="Times New Roman" w:eastAsia="仿宋" w:cs="Times New Roman"/>
              <w:szCs w:val="28"/>
            </w:rPr>
            <w:fldChar w:fldCharType="separate"/>
          </w:r>
          <w:r>
            <w:rPr>
              <w:rFonts w:hint="eastAsia" w:ascii="Times New Roman" w:hAnsi="Times New Roman" w:eastAsia="仿宋" w:cs="宋体"/>
              <w:szCs w:val="36"/>
              <w:lang w:val="en-US" w:eastAsia="zh-CN"/>
            </w:rPr>
            <w:t xml:space="preserve">第五章 </w:t>
          </w:r>
          <w:r>
            <w:rPr>
              <w:rFonts w:hint="eastAsia"/>
              <w:lang w:val="en-US" w:eastAsia="zh-CN"/>
            </w:rPr>
            <w:t>重点工程</w:t>
          </w:r>
          <w:r>
            <w:tab/>
          </w:r>
          <w:r>
            <w:fldChar w:fldCharType="begin"/>
          </w:r>
          <w:r>
            <w:instrText xml:space="preserve"> PAGEREF _Toc5666 \h </w:instrText>
          </w:r>
          <w:r>
            <w:fldChar w:fldCharType="separate"/>
          </w:r>
          <w:r>
            <w:t>19</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_Toc25028 </w:instrText>
          </w:r>
          <w:r>
            <w:rPr>
              <w:rFonts w:hint="default" w:ascii="Times New Roman" w:hAnsi="Times New Roman" w:eastAsia="仿宋" w:cs="Times New Roman"/>
              <w:szCs w:val="28"/>
            </w:rPr>
            <w:fldChar w:fldCharType="separate"/>
          </w:r>
          <w:r>
            <w:rPr>
              <w:rFonts w:hint="default"/>
              <w:bCs w:val="0"/>
              <w:kern w:val="0"/>
              <w:szCs w:val="24"/>
              <w:lang w:val="en-US" w:eastAsia="zh-CN" w:bidi="ar"/>
            </w:rPr>
            <w:t>5.1-1 重点工程</w:t>
          </w:r>
          <w:r>
            <w:tab/>
          </w:r>
          <w:r>
            <w:fldChar w:fldCharType="begin"/>
          </w:r>
          <w:r>
            <w:instrText xml:space="preserve"> PAGEREF _Toc25028 \h </w:instrText>
          </w:r>
          <w:r>
            <w:fldChar w:fldCharType="separate"/>
          </w:r>
          <w:r>
            <w:t>19</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_Toc30267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5.1 </w:t>
          </w:r>
          <w:r>
            <w:rPr>
              <w:rFonts w:hint="default" w:ascii="Times New Roman" w:hAnsi="Times New Roman" w:eastAsia="仿宋" w:cs="Times New Roman"/>
              <w:kern w:val="2"/>
              <w:szCs w:val="22"/>
              <w:lang w:val="en-US" w:eastAsia="zh-CN" w:bidi="ar"/>
            </w:rPr>
            <w:t>田间配套设施建设工程</w:t>
          </w:r>
          <w:r>
            <w:tab/>
          </w:r>
          <w:r>
            <w:fldChar w:fldCharType="begin"/>
          </w:r>
          <w:r>
            <w:instrText xml:space="preserve"> PAGEREF _Toc30267 \h </w:instrText>
          </w:r>
          <w:r>
            <w:fldChar w:fldCharType="separate"/>
          </w:r>
          <w:r>
            <w:t>19</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_Toc6387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5.2 </w:t>
          </w:r>
          <w:r>
            <w:rPr>
              <w:rFonts w:hint="default"/>
            </w:rPr>
            <w:t>畜禽养殖标准化示范场创建工程</w:t>
          </w:r>
          <w:r>
            <w:tab/>
          </w:r>
          <w:r>
            <w:fldChar w:fldCharType="begin"/>
          </w:r>
          <w:r>
            <w:instrText xml:space="preserve"> PAGEREF _Toc6387 \h </w:instrText>
          </w:r>
          <w:r>
            <w:fldChar w:fldCharType="separate"/>
          </w:r>
          <w:r>
            <w:t>19</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_Toc32228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5.3 </w:t>
          </w:r>
          <w:r>
            <w:rPr>
              <w:rFonts w:hint="default"/>
            </w:rPr>
            <w:t>病死畜禽无害化处理体系建设工程</w:t>
          </w:r>
          <w:r>
            <w:tab/>
          </w:r>
          <w:r>
            <w:fldChar w:fldCharType="begin"/>
          </w:r>
          <w:r>
            <w:instrText xml:space="preserve"> PAGEREF _Toc32228 \h </w:instrText>
          </w:r>
          <w:r>
            <w:fldChar w:fldCharType="separate"/>
          </w:r>
          <w:r>
            <w:t>19</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_Toc24434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5.4 </w:t>
          </w:r>
          <w:r>
            <w:rPr>
              <w:rFonts w:hint="default"/>
              <w:szCs w:val="31"/>
              <w:lang w:bidi="ar"/>
            </w:rPr>
            <w:t>畜禽养殖环境监管基础能力建设工程</w:t>
          </w:r>
          <w:r>
            <w:tab/>
          </w:r>
          <w:r>
            <w:fldChar w:fldCharType="begin"/>
          </w:r>
          <w:r>
            <w:instrText xml:space="preserve"> PAGEREF _Toc24434 \h </w:instrText>
          </w:r>
          <w:r>
            <w:fldChar w:fldCharType="separate"/>
          </w:r>
          <w:r>
            <w:t>19</w:t>
          </w:r>
          <w:r>
            <w:fldChar w:fldCharType="end"/>
          </w:r>
          <w:r>
            <w:rPr>
              <w:rFonts w:hint="default" w:ascii="Times New Roman" w:hAnsi="Times New Roman" w:eastAsia="仿宋" w:cs="Times New Roman"/>
              <w:szCs w:val="28"/>
            </w:rPr>
            <w:fldChar w:fldCharType="end"/>
          </w:r>
        </w:p>
        <w:p>
          <w:pPr>
            <w:pStyle w:val="10"/>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_Toc25237 </w:instrText>
          </w:r>
          <w:r>
            <w:rPr>
              <w:rFonts w:hint="default" w:ascii="Times New Roman" w:hAnsi="Times New Roman" w:eastAsia="仿宋" w:cs="Times New Roman"/>
              <w:szCs w:val="28"/>
            </w:rPr>
            <w:fldChar w:fldCharType="separate"/>
          </w:r>
          <w:r>
            <w:rPr>
              <w:rFonts w:hint="eastAsia" w:ascii="Times New Roman" w:hAnsi="Times New Roman" w:eastAsia="仿宋" w:cs="宋体"/>
              <w:szCs w:val="36"/>
              <w:lang w:val="en-US" w:eastAsia="zh-CN"/>
            </w:rPr>
            <w:t xml:space="preserve">第六章 </w:t>
          </w:r>
          <w:r>
            <w:rPr>
              <w:rFonts w:hint="eastAsia"/>
              <w:lang w:val="en-US" w:eastAsia="zh-CN"/>
            </w:rPr>
            <w:t>投资估算与资金筹措</w:t>
          </w:r>
          <w:r>
            <w:tab/>
          </w:r>
          <w:r>
            <w:fldChar w:fldCharType="begin"/>
          </w:r>
          <w:r>
            <w:instrText xml:space="preserve"> PAGEREF _Toc25237 \h </w:instrText>
          </w:r>
          <w:r>
            <w:fldChar w:fldCharType="separate"/>
          </w:r>
          <w:r>
            <w:t>20</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_Toc5881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6.1 </w:t>
          </w:r>
          <w:r>
            <w:rPr>
              <w:rFonts w:hint="eastAsia"/>
              <w:lang w:val="en-US" w:eastAsia="zh-CN"/>
            </w:rPr>
            <w:t>投资估算与资金筹措</w:t>
          </w:r>
          <w:r>
            <w:tab/>
          </w:r>
          <w:r>
            <w:fldChar w:fldCharType="begin"/>
          </w:r>
          <w:r>
            <w:instrText xml:space="preserve"> PAGEREF _Toc5881 \h </w:instrText>
          </w:r>
          <w:r>
            <w:fldChar w:fldCharType="separate"/>
          </w:r>
          <w:r>
            <w:t>20</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_Toc24788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6.2 </w:t>
          </w:r>
          <w:r>
            <w:rPr>
              <w:rFonts w:hint="eastAsia"/>
              <w:lang w:val="en-US" w:eastAsia="zh-CN"/>
            </w:rPr>
            <w:t>资金筹措</w:t>
          </w:r>
          <w:r>
            <w:tab/>
          </w:r>
          <w:r>
            <w:fldChar w:fldCharType="begin"/>
          </w:r>
          <w:r>
            <w:instrText xml:space="preserve"> PAGEREF _Toc24788 \h </w:instrText>
          </w:r>
          <w:r>
            <w:fldChar w:fldCharType="separate"/>
          </w:r>
          <w:r>
            <w:t>20</w:t>
          </w:r>
          <w:r>
            <w:fldChar w:fldCharType="end"/>
          </w:r>
          <w:r>
            <w:rPr>
              <w:rFonts w:hint="default" w:ascii="Times New Roman" w:hAnsi="Times New Roman" w:eastAsia="仿宋" w:cs="Times New Roman"/>
              <w:szCs w:val="28"/>
            </w:rPr>
            <w:fldChar w:fldCharType="end"/>
          </w:r>
        </w:p>
        <w:p>
          <w:pPr>
            <w:pStyle w:val="10"/>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_Toc11484 </w:instrText>
          </w:r>
          <w:r>
            <w:rPr>
              <w:rFonts w:hint="default" w:ascii="Times New Roman" w:hAnsi="Times New Roman" w:eastAsia="仿宋" w:cs="Times New Roman"/>
              <w:szCs w:val="28"/>
            </w:rPr>
            <w:fldChar w:fldCharType="separate"/>
          </w:r>
          <w:r>
            <w:rPr>
              <w:rFonts w:hint="eastAsia" w:ascii="Times New Roman" w:hAnsi="Times New Roman" w:eastAsia="仿宋" w:cs="宋体"/>
              <w:szCs w:val="36"/>
              <w:lang w:val="en-US" w:eastAsia="zh-CN"/>
            </w:rPr>
            <w:t xml:space="preserve">第七章 </w:t>
          </w:r>
          <w:r>
            <w:rPr>
              <w:rFonts w:hint="eastAsia"/>
              <w:lang w:val="en-US" w:eastAsia="zh-CN"/>
            </w:rPr>
            <w:t>效益分析</w:t>
          </w:r>
          <w:r>
            <w:tab/>
          </w:r>
          <w:r>
            <w:fldChar w:fldCharType="begin"/>
          </w:r>
          <w:r>
            <w:instrText xml:space="preserve"> PAGEREF _Toc11484 \h </w:instrText>
          </w:r>
          <w:r>
            <w:fldChar w:fldCharType="separate"/>
          </w:r>
          <w:r>
            <w:t>21</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_Toc28651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7.1 </w:t>
          </w:r>
          <w:r>
            <w:rPr>
              <w:rFonts w:hint="default"/>
            </w:rPr>
            <w:t>经济效益</w:t>
          </w:r>
          <w:r>
            <w:tab/>
          </w:r>
          <w:r>
            <w:fldChar w:fldCharType="begin"/>
          </w:r>
          <w:r>
            <w:instrText xml:space="preserve"> PAGEREF _Toc28651 \h </w:instrText>
          </w:r>
          <w:r>
            <w:fldChar w:fldCharType="separate"/>
          </w:r>
          <w:r>
            <w:t>21</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_Toc1401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7.2 </w:t>
          </w:r>
          <w:r>
            <w:rPr>
              <w:rFonts w:hint="default"/>
            </w:rPr>
            <w:t>生态效益</w:t>
          </w:r>
          <w:r>
            <w:tab/>
          </w:r>
          <w:r>
            <w:fldChar w:fldCharType="begin"/>
          </w:r>
          <w:r>
            <w:instrText xml:space="preserve"> PAGEREF _Toc1401 \h </w:instrText>
          </w:r>
          <w:r>
            <w:fldChar w:fldCharType="separate"/>
          </w:r>
          <w:r>
            <w:t>21</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_Toc27665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7.3 </w:t>
          </w:r>
          <w:r>
            <w:rPr>
              <w:rFonts w:hint="default"/>
            </w:rPr>
            <w:t>社会效益</w:t>
          </w:r>
          <w:r>
            <w:tab/>
          </w:r>
          <w:r>
            <w:fldChar w:fldCharType="begin"/>
          </w:r>
          <w:r>
            <w:instrText xml:space="preserve"> PAGEREF _Toc27665 \h </w:instrText>
          </w:r>
          <w:r>
            <w:fldChar w:fldCharType="separate"/>
          </w:r>
          <w:r>
            <w:t>21</w:t>
          </w:r>
          <w:r>
            <w:fldChar w:fldCharType="end"/>
          </w:r>
          <w:r>
            <w:rPr>
              <w:rFonts w:hint="default" w:ascii="Times New Roman" w:hAnsi="Times New Roman" w:eastAsia="仿宋" w:cs="Times New Roman"/>
              <w:szCs w:val="28"/>
            </w:rPr>
            <w:fldChar w:fldCharType="end"/>
          </w:r>
        </w:p>
        <w:p>
          <w:pPr>
            <w:pStyle w:val="10"/>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_Toc14386 </w:instrText>
          </w:r>
          <w:r>
            <w:rPr>
              <w:rFonts w:hint="default" w:ascii="Times New Roman" w:hAnsi="Times New Roman" w:eastAsia="仿宋" w:cs="Times New Roman"/>
              <w:szCs w:val="28"/>
            </w:rPr>
            <w:fldChar w:fldCharType="separate"/>
          </w:r>
          <w:r>
            <w:rPr>
              <w:rFonts w:hint="eastAsia" w:ascii="Times New Roman" w:hAnsi="Times New Roman" w:eastAsia="仿宋" w:cs="宋体"/>
              <w:szCs w:val="36"/>
              <w:lang w:val="en-US" w:eastAsia="zh-CN"/>
            </w:rPr>
            <w:t xml:space="preserve">第八章 </w:t>
          </w:r>
          <w:r>
            <w:rPr>
              <w:rFonts w:hint="eastAsia"/>
              <w:lang w:val="en-US" w:eastAsia="zh-CN"/>
            </w:rPr>
            <w:t>保障措施</w:t>
          </w:r>
          <w:r>
            <w:tab/>
          </w:r>
          <w:r>
            <w:fldChar w:fldCharType="begin"/>
          </w:r>
          <w:r>
            <w:instrText xml:space="preserve"> PAGEREF _Toc14386 \h </w:instrText>
          </w:r>
          <w:r>
            <w:fldChar w:fldCharType="separate"/>
          </w:r>
          <w:r>
            <w:t>22</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_Toc13054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lang w:val="en-US" w:eastAsia="zh-CN"/>
            </w:rPr>
            <w:t xml:space="preserve">8.1 </w:t>
          </w:r>
          <w:r>
            <w:rPr>
              <w:rFonts w:hint="eastAsia"/>
              <w:lang w:val="en-US" w:eastAsia="zh-CN"/>
            </w:rPr>
            <w:t>组织保障</w:t>
          </w:r>
          <w:r>
            <w:tab/>
          </w:r>
          <w:r>
            <w:fldChar w:fldCharType="begin"/>
          </w:r>
          <w:r>
            <w:instrText xml:space="preserve"> PAGEREF _Toc13054 \h </w:instrText>
          </w:r>
          <w:r>
            <w:fldChar w:fldCharType="separate"/>
          </w:r>
          <w:r>
            <w:t>22</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_Toc18493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8.2 </w:t>
          </w:r>
          <w:r>
            <w:rPr>
              <w:rFonts w:hint="default"/>
            </w:rPr>
            <w:t>政策支持</w:t>
          </w:r>
          <w:r>
            <w:tab/>
          </w:r>
          <w:r>
            <w:fldChar w:fldCharType="begin"/>
          </w:r>
          <w:r>
            <w:instrText xml:space="preserve"> PAGEREF _Toc18493 \h </w:instrText>
          </w:r>
          <w:r>
            <w:fldChar w:fldCharType="separate"/>
          </w:r>
          <w:r>
            <w:t>22</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_Toc19976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8.3 </w:t>
          </w:r>
          <w:r>
            <w:rPr>
              <w:rFonts w:hint="default"/>
            </w:rPr>
            <w:t>技术指导</w:t>
          </w:r>
          <w:r>
            <w:tab/>
          </w:r>
          <w:r>
            <w:fldChar w:fldCharType="begin"/>
          </w:r>
          <w:r>
            <w:instrText xml:space="preserve"> PAGEREF _Toc19976 \h </w:instrText>
          </w:r>
          <w:r>
            <w:fldChar w:fldCharType="separate"/>
          </w:r>
          <w:r>
            <w:t>23</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_Toc10434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8.4 </w:t>
          </w:r>
          <w:r>
            <w:rPr>
              <w:rFonts w:hint="default"/>
            </w:rPr>
            <w:t>监督考核</w:t>
          </w:r>
          <w:r>
            <w:tab/>
          </w:r>
          <w:r>
            <w:fldChar w:fldCharType="begin"/>
          </w:r>
          <w:r>
            <w:instrText xml:space="preserve"> PAGEREF _Toc10434 \h </w:instrText>
          </w:r>
          <w:r>
            <w:fldChar w:fldCharType="separate"/>
          </w:r>
          <w:r>
            <w:t>23</w:t>
          </w:r>
          <w:r>
            <w:fldChar w:fldCharType="end"/>
          </w:r>
          <w:r>
            <w:rPr>
              <w:rFonts w:hint="default" w:ascii="Times New Roman" w:hAnsi="Times New Roman" w:eastAsia="仿宋" w:cs="Times New Roman"/>
              <w:szCs w:val="28"/>
            </w:rPr>
            <w:fldChar w:fldCharType="end"/>
          </w:r>
        </w:p>
        <w:p>
          <w:pPr>
            <w:pStyle w:val="11"/>
            <w:tabs>
              <w:tab w:val="right" w:leader="dot" w:pos="10253"/>
            </w:tabs>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_Toc24117 </w:instrText>
          </w:r>
          <w:r>
            <w:rPr>
              <w:rFonts w:hint="default" w:ascii="Times New Roman" w:hAnsi="Times New Roman" w:eastAsia="仿宋" w:cs="Times New Roman"/>
              <w:szCs w:val="28"/>
            </w:rPr>
            <w:fldChar w:fldCharType="separate"/>
          </w:r>
          <w:r>
            <w:rPr>
              <w:rFonts w:hint="eastAsia" w:ascii="Times New Roman" w:hAnsi="Times New Roman" w:cs="宋体"/>
              <w:bCs/>
              <w:i w:val="0"/>
              <w:iCs w:val="0"/>
              <w:caps w:val="0"/>
              <w:smallCaps w:val="0"/>
              <w:strike w:val="0"/>
              <w:dstrike w:val="0"/>
              <w:snapToGrid w:val="0"/>
              <w:vanish w:val="0"/>
              <w:spacing w:val="0"/>
              <w:w w:val="0"/>
              <w:kern w:val="0"/>
              <w:position w:val="0"/>
              <w:szCs w:val="0"/>
              <w:vertAlign w:val="baseline"/>
            </w:rPr>
            <w:t xml:space="preserve">8.5 </w:t>
          </w:r>
          <w:r>
            <w:rPr>
              <w:rFonts w:hint="default"/>
            </w:rPr>
            <w:t>宣传引导及公众参</w:t>
          </w:r>
          <w:r>
            <w:tab/>
          </w:r>
          <w:r>
            <w:fldChar w:fldCharType="begin"/>
          </w:r>
          <w:r>
            <w:instrText xml:space="preserve"> PAGEREF _Toc24117 \h </w:instrText>
          </w:r>
          <w:r>
            <w:fldChar w:fldCharType="separate"/>
          </w:r>
          <w:r>
            <w:t>23</w:t>
          </w:r>
          <w:r>
            <w:fldChar w:fldCharType="end"/>
          </w:r>
          <w:r>
            <w:rPr>
              <w:rFonts w:hint="default" w:ascii="Times New Roman" w:hAnsi="Times New Roman" w:eastAsia="仿宋" w:cs="Times New Roman"/>
              <w:szCs w:val="28"/>
            </w:rPr>
            <w:fldChar w:fldCharType="end"/>
          </w:r>
        </w:p>
        <w:p>
          <w:pPr>
            <w:spacing w:before="0" w:beforeLines="0" w:after="0" w:afterLines="0" w:line="240" w:lineRule="auto"/>
            <w:ind w:left="0" w:leftChars="0" w:right="0" w:rightChars="0" w:firstLine="0" w:firstLineChars="0"/>
            <w:jc w:val="center"/>
          </w:pPr>
          <w:r>
            <w:rPr>
              <w:rFonts w:hint="default" w:ascii="Times New Roman" w:hAnsi="Times New Roman" w:eastAsia="仿宋" w:cs="Times New Roman"/>
              <w:b/>
              <w:sz w:val="28"/>
              <w:szCs w:val="28"/>
            </w:rPr>
            <w:fldChar w:fldCharType="end"/>
          </w:r>
        </w:p>
      </w:sdtContent>
    </w:sdt>
    <w:p>
      <w:pPr>
        <w:pStyle w:val="3"/>
        <w:numPr>
          <w:ilvl w:val="0"/>
          <w:numId w:val="2"/>
        </w:numPr>
        <w:bidi w:val="0"/>
        <w:ind w:left="425" w:leftChars="0" w:hanging="425" w:firstLineChars="0"/>
        <w:jc w:val="center"/>
        <w:rPr>
          <w:rFonts w:hint="default"/>
          <w:sz w:val="44"/>
          <w:szCs w:val="44"/>
        </w:rPr>
        <w:sectPr>
          <w:headerReference r:id="rId5" w:type="default"/>
          <w:footerReference r:id="rId6" w:type="default"/>
          <w:pgSz w:w="23811" w:h="16838" w:orient="landscape"/>
          <w:pgMar w:top="1800" w:right="1440" w:bottom="1800" w:left="1440" w:header="851" w:footer="992" w:gutter="0"/>
          <w:pgNumType w:fmt="decimal" w:start="1"/>
          <w:cols w:equalWidth="0" w:num="2">
            <w:col w:w="10253" w:space="986"/>
            <w:col w:w="9692"/>
          </w:cols>
          <w:docGrid w:type="lines" w:linePitch="312" w:charSpace="0"/>
        </w:sectPr>
      </w:pPr>
      <w:bookmarkStart w:id="22" w:name="_Toc8676"/>
      <w:r>
        <w:rPr>
          <w:rFonts w:hint="eastAsia"/>
          <w:sz w:val="44"/>
          <w:szCs w:val="44"/>
          <w:lang w:val="en-US" w:eastAsia="zh-CN"/>
        </w:rPr>
        <w:br w:type="column"/>
      </w:r>
    </w:p>
    <w:p>
      <w:pPr>
        <w:pStyle w:val="3"/>
        <w:numPr>
          <w:ilvl w:val="0"/>
          <w:numId w:val="3"/>
        </w:numPr>
        <w:bidi w:val="0"/>
        <w:ind w:left="425" w:leftChars="0" w:hanging="425" w:firstLineChars="0"/>
        <w:jc w:val="center"/>
        <w:rPr>
          <w:rFonts w:hint="default"/>
          <w:sz w:val="44"/>
          <w:szCs w:val="44"/>
        </w:rPr>
      </w:pPr>
      <w:r>
        <w:rPr>
          <w:rFonts w:hint="eastAsia"/>
          <w:sz w:val="44"/>
          <w:szCs w:val="44"/>
          <w:lang w:val="en-US" w:eastAsia="zh-CN"/>
        </w:rPr>
        <w:t>编制背景</w:t>
      </w:r>
      <w:bookmarkEnd w:id="21"/>
      <w:bookmarkEnd w:id="22"/>
    </w:p>
    <w:p>
      <w:pPr>
        <w:pStyle w:val="4"/>
        <w:bidi w:val="0"/>
        <w:rPr>
          <w:rFonts w:hint="default"/>
          <w:lang w:val="en-US"/>
        </w:rPr>
      </w:pPr>
      <w:bookmarkStart w:id="23" w:name="_Toc21945"/>
      <w:bookmarkStart w:id="24" w:name="_Toc27119"/>
      <w:r>
        <w:rPr>
          <w:rFonts w:hint="eastAsia"/>
          <w:lang w:val="en-US" w:eastAsia="zh-CN"/>
        </w:rPr>
        <w:t>任务由来</w:t>
      </w:r>
      <w:bookmarkEnd w:id="23"/>
      <w:bookmarkEnd w:id="24"/>
    </w:p>
    <w:p>
      <w:pPr>
        <w:ind w:firstLine="560"/>
      </w:pPr>
      <w:r>
        <w:t>根据《农业农村污染治理攻坚战行动方案（2021-2025年）》（环土壤〔2022〕8号）总体安排和《关于进一步加快畜禽养殖污染防治规划编制的通知》（环办土壤函〔2022〕82号）具体要求，优先开展畜牧大县和其他畜禽养殖量较大、养殖污染问题突出的市县畜禽养殖污染防治规划编制工作，统筹所在行政区“十四五”总体规划、生态环境保护规划、农业绿色发展规划等，促进养殖粪污综合利用，保障畜禽养殖业健康发展，保护和改善农村生态环境。按照湖南省生态环境厅和农业农村厅的要求，各县（市）区政府在系统总结本地区畜禽养殖废弃物资源化利用实施情况的基础上，结合已划定的禁养区方案、根据乡村振兴和深入打好农业农村污染防治攻坚战工作需要，编制本辖区《畜禽养殖污染防治合规划》。</w:t>
      </w:r>
    </w:p>
    <w:p>
      <w:pPr>
        <w:ind w:firstLine="560"/>
      </w:pPr>
      <w:r>
        <w:t>根据《畜禽养殖污染防治规划编制指南（试行）》（环办土壤函〔2021〕465号），临湘市以此为契机，紧紧围绕“推进畜禽粪污无害化处理和资源化利用，促进农业可持续发展，改善农村居民生产生活环境”和加快构建种养结合、农牧循环的可持续发展新格局的基本目标，与辖区畜牧业发展规划相衔接，通过现场调研、实地考察、取样分析、广泛收集资料和充分征求各方意见的基础上，特编制《临湘市畜禽养殖污染防治规划》（202</w:t>
      </w:r>
      <w:r>
        <w:rPr>
          <w:rFonts w:hint="default"/>
          <w:lang w:val="en-US" w:eastAsia="zh-CN"/>
        </w:rPr>
        <w:t>2</w:t>
      </w:r>
      <w:r>
        <w:t>-202</w:t>
      </w:r>
      <w:r>
        <w:rPr>
          <w:rFonts w:hint="default"/>
          <w:lang w:val="en-US" w:eastAsia="zh-CN"/>
        </w:rPr>
        <w:t>5</w:t>
      </w:r>
      <w:r>
        <w:t>年）。</w:t>
      </w:r>
    </w:p>
    <w:p>
      <w:pPr>
        <w:pStyle w:val="4"/>
        <w:bidi w:val="0"/>
        <w:rPr>
          <w:rFonts w:hint="eastAsia"/>
          <w:lang w:val="en-US" w:eastAsia="zh-CN"/>
        </w:rPr>
      </w:pPr>
      <w:bookmarkStart w:id="25" w:name="_Toc10140"/>
      <w:bookmarkStart w:id="26" w:name="_Toc9704"/>
      <w:r>
        <w:rPr>
          <w:rFonts w:hint="eastAsia"/>
          <w:lang w:val="en-US" w:eastAsia="zh-CN"/>
        </w:rPr>
        <w:t>编制过程</w:t>
      </w:r>
      <w:bookmarkEnd w:id="25"/>
      <w:bookmarkEnd w:id="26"/>
    </w:p>
    <w:p>
      <w:pPr>
        <w:ind w:firstLine="560"/>
      </w:pPr>
      <w:r>
        <w:t>（1）建立规划编制工作机制，提出编制方案，委托具有相应技术能力的单位，承担规划研究与编制工作。</w:t>
      </w:r>
    </w:p>
    <w:p>
      <w:pPr>
        <w:ind w:firstLine="560"/>
      </w:pPr>
      <w:r>
        <w:t>（2）开展实地调研和专题研究，综合研判推进畜禽养殖污染防治和种养结合的重大问题，明确规划任务与措施、重点工程等，形成规划研究报告；凝练规划内容，绘制规划图件，形成规划文本和图集。</w:t>
      </w:r>
    </w:p>
    <w:p>
      <w:pPr>
        <w:ind w:firstLine="560"/>
      </w:pPr>
      <w:r>
        <w:t>（3）广泛征求政府部门、行业专家、社会公众意见，并根据反馈意见进行修改完善。</w:t>
      </w:r>
    </w:p>
    <w:p>
      <w:pPr>
        <w:ind w:firstLine="560"/>
      </w:pPr>
      <w:r>
        <w:t>（4）市级规划（含新编或修编的规划）由各市生态环境主管部门组织评审。</w:t>
      </w:r>
    </w:p>
    <w:p>
      <w:r>
        <w:t>（5）规划通过评审且修改完善后，依法定程序颁布实施。</w:t>
      </w:r>
    </w:p>
    <w:p>
      <w:pPr>
        <w:pStyle w:val="4"/>
        <w:bidi w:val="0"/>
        <w:rPr>
          <w:rFonts w:hint="default"/>
        </w:rPr>
      </w:pPr>
      <w:bookmarkStart w:id="27" w:name="_Toc18948"/>
      <w:bookmarkStart w:id="28" w:name="_Toc29181"/>
      <w:bookmarkStart w:id="29" w:name="_Toc22400"/>
      <w:bookmarkStart w:id="30" w:name="_Toc20961"/>
      <w:r>
        <w:rPr>
          <w:rFonts w:hint="default"/>
        </w:rPr>
        <w:t>编制依据</w:t>
      </w:r>
      <w:bookmarkEnd w:id="27"/>
      <w:bookmarkEnd w:id="28"/>
      <w:bookmarkEnd w:id="29"/>
      <w:bookmarkEnd w:id="30"/>
    </w:p>
    <w:p>
      <w:pPr>
        <w:pStyle w:val="5"/>
        <w:bidi w:val="0"/>
      </w:pPr>
      <w:r>
        <w:t>法律法规</w:t>
      </w:r>
    </w:p>
    <w:p>
      <w:pPr>
        <w:ind w:firstLine="560"/>
      </w:pPr>
      <w:r>
        <w:t>（1）《中华人民共和国环境保护法》；</w:t>
      </w:r>
    </w:p>
    <w:p>
      <w:pPr>
        <w:ind w:firstLine="560"/>
      </w:pPr>
      <w:r>
        <w:t>（2）《中华人民共和国水污染防治法》；</w:t>
      </w:r>
    </w:p>
    <w:p>
      <w:pPr>
        <w:ind w:firstLine="560"/>
      </w:pPr>
      <w:r>
        <w:t>（3）《中华人民共和国大气污染防治法》；</w:t>
      </w:r>
    </w:p>
    <w:p>
      <w:pPr>
        <w:ind w:firstLine="560"/>
      </w:pPr>
      <w:r>
        <w:t>（4）《中华人民共和国土壤污染防治法》；</w:t>
      </w:r>
    </w:p>
    <w:p>
      <w:pPr>
        <w:ind w:firstLine="560"/>
      </w:pPr>
      <w:r>
        <w:t>（5）《中华人民共和国固体废物污染环境防治法》；</w:t>
      </w:r>
    </w:p>
    <w:p>
      <w:pPr>
        <w:ind w:firstLine="560"/>
      </w:pPr>
      <w:r>
        <w:t>（6）《中华人民共和国农业法》；</w:t>
      </w:r>
    </w:p>
    <w:p>
      <w:pPr>
        <w:ind w:firstLine="560"/>
      </w:pPr>
      <w:r>
        <w:t>（7）《中华人民共和国畜牧法》；</w:t>
      </w:r>
    </w:p>
    <w:p>
      <w:pPr>
        <w:ind w:firstLine="560"/>
      </w:pPr>
      <w:r>
        <w:t>（8）《畜禽规模养殖污染防治条例》；</w:t>
      </w:r>
    </w:p>
    <w:p>
      <w:pPr>
        <w:ind w:firstLine="560"/>
      </w:pPr>
      <w:r>
        <w:rPr>
          <w:rFonts w:hint="default"/>
        </w:rPr>
        <w:t>（9）</w:t>
      </w:r>
      <w:r>
        <w:t xml:space="preserve">《中华人民共和国长江保护法》 </w:t>
      </w:r>
    </w:p>
    <w:p>
      <w:pPr>
        <w:ind w:firstLine="560"/>
      </w:pPr>
      <w:r>
        <w:rPr>
          <w:rFonts w:hint="default"/>
        </w:rPr>
        <w:t>（10）《湖南省洞庭湖保护条例》</w:t>
      </w:r>
    </w:p>
    <w:p>
      <w:pPr>
        <w:pStyle w:val="5"/>
        <w:numPr>
          <w:ilvl w:val="2"/>
          <w:numId w:val="0"/>
        </w:numPr>
        <w:tabs>
          <w:tab w:val="left" w:pos="0"/>
        </w:tabs>
        <w:spacing w:before="200" w:after="200"/>
        <w:rPr>
          <w:rFonts w:cs="Times New Roman"/>
          <w:sz w:val="32"/>
        </w:rPr>
      </w:pPr>
      <w:r>
        <w:rPr>
          <w:rFonts w:cs="Times New Roman"/>
          <w:sz w:val="32"/>
        </w:rPr>
        <w:t>1.3.2 规范和标准</w:t>
      </w:r>
    </w:p>
    <w:p>
      <w:pPr>
        <w:ind w:firstLine="560"/>
      </w:pPr>
      <w:r>
        <w:t>（1）《农田灌溉水质标准》（GB 5084</w:t>
      </w:r>
      <w:r>
        <w:rPr>
          <w:rFonts w:hint="eastAsia"/>
          <w:lang w:val="en-US" w:eastAsia="zh-CN"/>
        </w:rPr>
        <w:t>-2021</w:t>
      </w:r>
      <w:r>
        <w:t>）；</w:t>
      </w:r>
    </w:p>
    <w:p>
      <w:pPr>
        <w:ind w:firstLine="560"/>
      </w:pPr>
      <w:r>
        <w:t>（2）《土壤环境质量-农用地土壤污染风险管控标准(试行)》（GB 15618</w:t>
      </w:r>
      <w:r>
        <w:rPr>
          <w:rFonts w:hint="eastAsia"/>
          <w:lang w:val="en-US" w:eastAsia="zh-CN"/>
        </w:rPr>
        <w:t>-2018</w:t>
      </w:r>
      <w:r>
        <w:t>）；</w:t>
      </w:r>
    </w:p>
    <w:p>
      <w:pPr>
        <w:ind w:firstLine="560"/>
      </w:pPr>
      <w:r>
        <w:t>（3）《畜禽养殖业污染物排放标准》（GB 18596</w:t>
      </w:r>
      <w:r>
        <w:rPr>
          <w:rFonts w:hint="eastAsia"/>
          <w:lang w:val="en-US" w:eastAsia="zh-CN"/>
        </w:rPr>
        <w:t>-2021</w:t>
      </w:r>
      <w:r>
        <w:t>）；</w:t>
      </w:r>
    </w:p>
    <w:p>
      <w:pPr>
        <w:ind w:firstLine="560"/>
      </w:pPr>
      <w:r>
        <w:t>（4）《有机—无机复混肥料》（GB/T18877</w:t>
      </w:r>
      <w:r>
        <w:rPr>
          <w:rFonts w:hint="eastAsia"/>
          <w:lang w:val="en-US" w:eastAsia="zh-CN"/>
        </w:rPr>
        <w:t>-2020</w:t>
      </w:r>
      <w:r>
        <w:t>）；</w:t>
      </w:r>
    </w:p>
    <w:p>
      <w:pPr>
        <w:ind w:firstLine="560"/>
      </w:pPr>
      <w:r>
        <w:t>（5）《畜禽粪便监测技术规范》（GB/T 25169</w:t>
      </w:r>
      <w:r>
        <w:rPr>
          <w:rFonts w:hint="eastAsia"/>
          <w:lang w:val="en-US" w:eastAsia="zh-CN"/>
        </w:rPr>
        <w:t>-2010</w:t>
      </w:r>
      <w:r>
        <w:t>）；</w:t>
      </w:r>
    </w:p>
    <w:p>
      <w:pPr>
        <w:ind w:firstLine="560"/>
      </w:pPr>
      <w:r>
        <w:t>（6）《畜禽粪便还田技术规范》（GB/T 25246</w:t>
      </w:r>
      <w:r>
        <w:rPr>
          <w:rFonts w:hint="eastAsia"/>
          <w:lang w:val="en-US" w:eastAsia="zh-CN"/>
        </w:rPr>
        <w:t>-2010</w:t>
      </w:r>
      <w:r>
        <w:t>）；</w:t>
      </w:r>
    </w:p>
    <w:p>
      <w:pPr>
        <w:ind w:firstLine="560"/>
      </w:pPr>
      <w:r>
        <w:t>（7）《畜禽养殖污水贮存设施设计要求》（GB/T 26624</w:t>
      </w:r>
      <w:r>
        <w:rPr>
          <w:rFonts w:hint="eastAsia"/>
          <w:lang w:val="en-US" w:eastAsia="zh-CN"/>
        </w:rPr>
        <w:t>-2011</w:t>
      </w:r>
      <w:r>
        <w:t>）；</w:t>
      </w:r>
    </w:p>
    <w:p>
      <w:pPr>
        <w:ind w:firstLine="560"/>
      </w:pPr>
      <w:r>
        <w:t>（8）《畜禽养殖污水采样技术规范》（GB/T 27522</w:t>
      </w:r>
      <w:r>
        <w:rPr>
          <w:rFonts w:hint="eastAsia"/>
          <w:lang w:val="en-US" w:eastAsia="zh-CN"/>
        </w:rPr>
        <w:t>-2011</w:t>
      </w:r>
      <w:r>
        <w:t>）；</w:t>
      </w:r>
    </w:p>
    <w:p>
      <w:pPr>
        <w:ind w:firstLine="560"/>
      </w:pPr>
      <w:r>
        <w:t>（9）《畜禽粪便贮存设施设计要求》（GB/T 27622</w:t>
      </w:r>
      <w:r>
        <w:rPr>
          <w:rFonts w:hint="eastAsia"/>
          <w:lang w:val="en-US" w:eastAsia="zh-CN"/>
        </w:rPr>
        <w:t>-2011</w:t>
      </w:r>
      <w:r>
        <w:t>）；</w:t>
      </w:r>
    </w:p>
    <w:p>
      <w:pPr>
        <w:ind w:firstLine="560"/>
      </w:pPr>
      <w:r>
        <w:t>（10）《畜禽粪便无害化处理技术规范》（GB/T 36195</w:t>
      </w:r>
      <w:r>
        <w:rPr>
          <w:rFonts w:hint="eastAsia"/>
          <w:lang w:val="en-US" w:eastAsia="zh-CN"/>
        </w:rPr>
        <w:t>-2018</w:t>
      </w:r>
      <w:r>
        <w:t>）；</w:t>
      </w:r>
    </w:p>
    <w:p>
      <w:pPr>
        <w:ind w:firstLine="560"/>
      </w:pPr>
      <w:r>
        <w:t>（11）《畜禽养殖业污染治理工程技术规范》（HJ 497</w:t>
      </w:r>
      <w:r>
        <w:rPr>
          <w:rFonts w:hint="eastAsia"/>
          <w:lang w:val="en-US" w:eastAsia="zh-CN"/>
        </w:rPr>
        <w:t>-2009</w:t>
      </w:r>
      <w:r>
        <w:t>）；</w:t>
      </w:r>
    </w:p>
    <w:p>
      <w:pPr>
        <w:ind w:firstLine="560"/>
      </w:pPr>
      <w:r>
        <w:t>（12）《排污许可证申请与核发技术规范畜禽养殖行业》（HJ 1029</w:t>
      </w:r>
      <w:r>
        <w:rPr>
          <w:rFonts w:hint="eastAsia"/>
          <w:lang w:val="en-US" w:eastAsia="zh-CN"/>
        </w:rPr>
        <w:t>-2019</w:t>
      </w:r>
      <w:r>
        <w:t>）；</w:t>
      </w:r>
    </w:p>
    <w:p>
      <w:pPr>
        <w:ind w:firstLine="560"/>
      </w:pPr>
      <w:r>
        <w:t>（13）《畜禽养殖业污染防治技术规范》（HJ/T 81</w:t>
      </w:r>
      <w:r>
        <w:rPr>
          <w:rFonts w:hint="eastAsia"/>
          <w:lang w:val="en-US" w:eastAsia="zh-CN"/>
        </w:rPr>
        <w:t>-2001</w:t>
      </w:r>
      <w:r>
        <w:t>）；</w:t>
      </w:r>
    </w:p>
    <w:p>
      <w:pPr>
        <w:ind w:firstLine="560"/>
      </w:pPr>
      <w:r>
        <w:t>（14）《有机肥料》（NY/T525</w:t>
      </w:r>
      <w:r>
        <w:rPr>
          <w:rFonts w:hint="eastAsia"/>
          <w:lang w:val="en-US" w:eastAsia="zh-CN"/>
        </w:rPr>
        <w:t>-2021</w:t>
      </w:r>
      <w:r>
        <w:t>）；</w:t>
      </w:r>
    </w:p>
    <w:p>
      <w:pPr>
        <w:ind w:firstLine="560"/>
      </w:pPr>
      <w:r>
        <w:t>（15）</w:t>
      </w:r>
      <w:r>
        <w:rPr>
          <w:color w:val="auto"/>
        </w:rPr>
        <w:t>《畜禽场环境污染控制技术规范》（NY/T 1169</w:t>
      </w:r>
      <w:r>
        <w:rPr>
          <w:rFonts w:hint="eastAsia"/>
          <w:color w:val="auto"/>
          <w:lang w:val="en-US" w:eastAsia="zh-CN"/>
        </w:rPr>
        <w:t>-2006</w:t>
      </w:r>
      <w:r>
        <w:rPr>
          <w:color w:val="auto"/>
        </w:rPr>
        <w:t>）</w:t>
      </w:r>
      <w:r>
        <w:t>；</w:t>
      </w:r>
    </w:p>
    <w:p>
      <w:pPr>
        <w:ind w:firstLine="560"/>
      </w:pPr>
      <w:r>
        <w:t>（16）《沼肥施用技术规范》（NY/T 2065</w:t>
      </w:r>
      <w:r>
        <w:rPr>
          <w:rFonts w:hint="eastAsia"/>
          <w:lang w:val="en-US" w:eastAsia="zh-CN"/>
        </w:rPr>
        <w:t>-2011</w:t>
      </w:r>
      <w:r>
        <w:t>）；</w:t>
      </w:r>
    </w:p>
    <w:p>
      <w:pPr>
        <w:ind w:firstLine="560"/>
        <w:jc w:val="left"/>
        <w:rPr>
          <w:rFonts w:hint="eastAsia" w:eastAsia="仿宋"/>
          <w:lang w:eastAsia="zh-CN"/>
        </w:rPr>
      </w:pPr>
      <w:r>
        <w:t>（17）《畜禽粪便堆肥技术规范》（NY/T3442</w:t>
      </w:r>
      <w:r>
        <w:rPr>
          <w:rFonts w:hint="eastAsia"/>
          <w:lang w:val="en-US" w:eastAsia="zh-CN"/>
        </w:rPr>
        <w:t>-2019</w:t>
      </w:r>
      <w:r>
        <w:t>）</w:t>
      </w:r>
      <w:r>
        <w:rPr>
          <w:rFonts w:hint="eastAsia"/>
          <w:lang w:eastAsia="zh-CN"/>
        </w:rPr>
        <w:t>；</w:t>
      </w:r>
    </w:p>
    <w:p>
      <w:pPr>
        <w:ind w:firstLine="560"/>
        <w:jc w:val="left"/>
        <w:rPr>
          <w:rFonts w:hint="eastAsia" w:eastAsia="仿宋"/>
          <w:color w:val="FF0000"/>
          <w:lang w:val="en-US" w:eastAsia="zh-CN"/>
        </w:rPr>
      </w:pPr>
      <w:r>
        <w:t>（18）</w:t>
      </w:r>
      <w:r>
        <w:rPr>
          <w:color w:val="auto"/>
        </w:rPr>
        <w:t>《畜禽粪污土地承载力测算技术指南》</w:t>
      </w:r>
      <w:r>
        <w:rPr>
          <w:rFonts w:hint="default"/>
          <w:color w:val="auto"/>
          <w:szCs w:val="28"/>
          <w:lang w:bidi="ar"/>
        </w:rPr>
        <w:t>(NY/T3877-2021)</w:t>
      </w:r>
      <w:r>
        <w:rPr>
          <w:rFonts w:hint="eastAsia"/>
          <w:color w:val="auto"/>
          <w:szCs w:val="28"/>
          <w:lang w:eastAsia="zh-CN" w:bidi="ar"/>
        </w:rPr>
        <w:t>；</w:t>
      </w:r>
    </w:p>
    <w:p>
      <w:pPr>
        <w:ind w:firstLine="560"/>
        <w:jc w:val="left"/>
      </w:pPr>
      <w:r>
        <w:t>（</w:t>
      </w:r>
      <w:r>
        <w:rPr>
          <w:rFonts w:hint="eastAsia"/>
          <w:lang w:val="en-US" w:eastAsia="zh-CN"/>
        </w:rPr>
        <w:t>19</w:t>
      </w:r>
      <w:r>
        <w:t>）《规模畜禽养殖场污染防治最佳可行技术指南（试行）》（HJ-BAT-10）；</w:t>
      </w:r>
    </w:p>
    <w:p>
      <w:pPr>
        <w:ind w:firstLine="560"/>
        <w:jc w:val="left"/>
      </w:pPr>
      <w:r>
        <w:t>（2</w:t>
      </w:r>
      <w:r>
        <w:rPr>
          <w:rFonts w:hint="eastAsia"/>
          <w:lang w:val="en-US" w:eastAsia="zh-CN"/>
        </w:rPr>
        <w:t>0</w:t>
      </w:r>
      <w:r>
        <w:t>）《畜禽养殖污染防治规划编制指南（试行）》（环办土壤函〔2021〕465号）；</w:t>
      </w:r>
    </w:p>
    <w:p>
      <w:pPr>
        <w:ind w:firstLine="560"/>
      </w:pPr>
      <w:r>
        <w:t>（2</w:t>
      </w:r>
      <w:r>
        <w:rPr>
          <w:rFonts w:hint="eastAsia"/>
          <w:lang w:val="en-US" w:eastAsia="zh-CN"/>
        </w:rPr>
        <w:t>1</w:t>
      </w:r>
      <w:r>
        <w:t>）《规模养殖场固体粪污污染防治与肥料化利用技术规范 》（DB43/T 2220-2021）</w:t>
      </w:r>
    </w:p>
    <w:p>
      <w:pPr>
        <w:pStyle w:val="5"/>
        <w:numPr>
          <w:ilvl w:val="2"/>
          <w:numId w:val="0"/>
        </w:numPr>
        <w:tabs>
          <w:tab w:val="left" w:pos="0"/>
        </w:tabs>
        <w:spacing w:before="200" w:after="200"/>
        <w:rPr>
          <w:rFonts w:cs="Times New Roman"/>
          <w:sz w:val="32"/>
        </w:rPr>
      </w:pPr>
      <w:r>
        <w:rPr>
          <w:rFonts w:cs="Times New Roman"/>
          <w:sz w:val="32"/>
        </w:rPr>
        <w:t>1.3.3 政策文件</w:t>
      </w:r>
    </w:p>
    <w:p>
      <w:pPr>
        <w:ind w:firstLine="560"/>
      </w:pPr>
      <w:r>
        <w:t>（1）《国务院办公厅关于促进畜牧业高质量发展的意见》（国办发〔2020〕31号）；</w:t>
      </w:r>
    </w:p>
    <w:p>
      <w:pPr>
        <w:ind w:firstLine="560"/>
      </w:pPr>
      <w:r>
        <w:t>（2）《国务院办公厅关于加快推进畜禽养殖废弃物资源化利用的意见》（国办发〔2017〕48号）；</w:t>
      </w:r>
    </w:p>
    <w:p>
      <w:pPr>
        <w:ind w:firstLine="560"/>
      </w:pPr>
      <w:r>
        <w:t>（3）《农业面源污染治理与监督指导实施方案（试行）》（环办土壤〔2021〕8号）；</w:t>
      </w:r>
    </w:p>
    <w:p>
      <w:pPr>
        <w:ind w:firstLine="560"/>
      </w:pPr>
      <w:r>
        <w:t>（4）《关于进一步明确畜禽粪污还田利用要求强化养殖污染监管的通知》（农办牧〔2020〕23号）；</w:t>
      </w:r>
    </w:p>
    <w:p>
      <w:pPr>
        <w:ind w:firstLine="560"/>
      </w:pPr>
      <w:r>
        <w:t>（5）《关于促进畜禽粪污还田利用依法加强养殖污染治理的指导意见》（农办牧〔2019〕84号）；</w:t>
      </w:r>
    </w:p>
    <w:p>
      <w:pPr>
        <w:ind w:firstLine="560"/>
      </w:pPr>
      <w:r>
        <w:t>（6）《关于做好畜禽粪污资源化利用跟踪监测工作的通知》（农办牧〔2018〕28号）；</w:t>
      </w:r>
    </w:p>
    <w:p>
      <w:pPr>
        <w:ind w:firstLine="560"/>
      </w:pPr>
      <w:r>
        <w:t>（7）《畜禽规模养殖场粪污资源化利用设施建设规范（试行）》（农办牧〔2018〕2号）；</w:t>
      </w:r>
    </w:p>
    <w:p>
      <w:pPr>
        <w:ind w:firstLine="560"/>
      </w:pPr>
      <w:r>
        <w:t>（</w:t>
      </w:r>
      <w:r>
        <w:rPr>
          <w:rFonts w:hint="eastAsia"/>
          <w:lang w:val="en-US" w:eastAsia="zh-CN"/>
        </w:rPr>
        <w:t>8</w:t>
      </w:r>
      <w:r>
        <w:t>）《关于开展水环境承载力评价工作的通知》（环办水体函〔2020〕538号）；</w:t>
      </w:r>
    </w:p>
    <w:p>
      <w:pPr>
        <w:ind w:firstLine="560"/>
        <w:rPr>
          <w:color w:val="auto"/>
        </w:rPr>
      </w:pPr>
      <w:r>
        <w:rPr>
          <w:color w:val="auto"/>
        </w:rPr>
        <w:t>（</w:t>
      </w:r>
      <w:r>
        <w:rPr>
          <w:rFonts w:hint="eastAsia"/>
          <w:color w:val="auto"/>
          <w:lang w:val="en-US" w:eastAsia="zh-CN"/>
        </w:rPr>
        <w:t>9</w:t>
      </w:r>
      <w:r>
        <w:rPr>
          <w:color w:val="auto"/>
        </w:rPr>
        <w:t>）《关于进一步规范畜禽养殖禁养区划定和管理 促进生猪生产发展的通知（环办土壤〔2019〕55号）；</w:t>
      </w:r>
    </w:p>
    <w:p>
      <w:pPr>
        <w:ind w:firstLine="560"/>
        <w:rPr>
          <w:color w:val="auto"/>
        </w:rPr>
      </w:pPr>
      <w:r>
        <w:rPr>
          <w:color w:val="auto"/>
        </w:rPr>
        <w:t>（1</w:t>
      </w:r>
      <w:r>
        <w:rPr>
          <w:rFonts w:hint="eastAsia"/>
          <w:color w:val="auto"/>
          <w:lang w:val="en-US" w:eastAsia="zh-CN"/>
        </w:rPr>
        <w:t>0</w:t>
      </w:r>
      <w:r>
        <w:rPr>
          <w:color w:val="auto"/>
        </w:rPr>
        <w:t>）《关于进一步规范畜禽养殖禁养区管理的通知》（环办土壤函〔2020〕33号）；</w:t>
      </w:r>
    </w:p>
    <w:p>
      <w:pPr>
        <w:ind w:firstLine="560"/>
      </w:pPr>
      <w:r>
        <w:t>（1</w:t>
      </w:r>
      <w:r>
        <w:rPr>
          <w:rFonts w:hint="eastAsia"/>
          <w:lang w:val="en-US" w:eastAsia="zh-CN"/>
        </w:rPr>
        <w:t>1</w:t>
      </w:r>
      <w:r>
        <w:t>）《农业农村污染治理攻坚战行动方案（2021-2025年）》（环土壤〔2022〕8号）；</w:t>
      </w:r>
    </w:p>
    <w:p>
      <w:pPr>
        <w:ind w:firstLine="560"/>
        <w:rPr>
          <w:color w:val="auto"/>
        </w:rPr>
      </w:pPr>
      <w:r>
        <w:rPr>
          <w:color w:val="auto"/>
        </w:rPr>
        <w:t>（1</w:t>
      </w:r>
      <w:r>
        <w:rPr>
          <w:rFonts w:hint="eastAsia"/>
          <w:color w:val="auto"/>
          <w:lang w:val="en-US" w:eastAsia="zh-CN"/>
        </w:rPr>
        <w:t>2</w:t>
      </w:r>
      <w:r>
        <w:rPr>
          <w:color w:val="auto"/>
        </w:rPr>
        <w:t>）《关于进一步加快畜禽养殖污染防治规划编制的通知》（环办土壤函〔2022〕82号）；</w:t>
      </w:r>
    </w:p>
    <w:p>
      <w:pPr>
        <w:ind w:firstLine="560"/>
      </w:pPr>
      <w:r>
        <w:t>（1</w:t>
      </w:r>
      <w:r>
        <w:rPr>
          <w:rFonts w:hint="eastAsia"/>
          <w:lang w:val="en-US" w:eastAsia="zh-CN"/>
        </w:rPr>
        <w:t>3</w:t>
      </w:r>
      <w:r>
        <w:t>）《关于加快推进畜禽养殖废弃物资源化利用的实施意见》（湘政办发〔2017〕68号）；</w:t>
      </w:r>
    </w:p>
    <w:p>
      <w:pPr>
        <w:ind w:firstLine="560"/>
        <w:rPr>
          <w:color w:val="auto"/>
        </w:rPr>
      </w:pPr>
      <w:r>
        <w:t>（1</w:t>
      </w:r>
      <w:r>
        <w:rPr>
          <w:rFonts w:hint="eastAsia"/>
          <w:lang w:val="en-US" w:eastAsia="zh-CN"/>
        </w:rPr>
        <w:t>4</w:t>
      </w:r>
      <w:r>
        <w:t>）</w:t>
      </w:r>
      <w:r>
        <w:rPr>
          <w:color w:val="auto"/>
        </w:rPr>
        <w:t>《湖南省畜禽规模养殖污染防治规定》（湘政办发〔20</w:t>
      </w:r>
      <w:r>
        <w:rPr>
          <w:rFonts w:hint="default"/>
          <w:color w:val="auto"/>
          <w:lang w:eastAsia="zh-CN"/>
        </w:rPr>
        <w:t>2</w:t>
      </w:r>
      <w:r>
        <w:rPr>
          <w:rFonts w:hint="default"/>
          <w:color w:val="auto"/>
          <w:lang w:val="en-US" w:eastAsia="zh-CN"/>
        </w:rPr>
        <w:t>2</w:t>
      </w:r>
      <w:r>
        <w:rPr>
          <w:color w:val="auto"/>
        </w:rPr>
        <w:t>〕</w:t>
      </w:r>
      <w:r>
        <w:rPr>
          <w:rFonts w:hint="default"/>
          <w:color w:val="auto"/>
          <w:lang w:eastAsia="zh-CN"/>
        </w:rPr>
        <w:t>4</w:t>
      </w:r>
      <w:r>
        <w:rPr>
          <w:rFonts w:hint="default"/>
          <w:color w:val="auto"/>
          <w:lang w:val="en-US" w:eastAsia="zh-CN"/>
        </w:rPr>
        <w:t>6</w:t>
      </w:r>
      <w:r>
        <w:rPr>
          <w:color w:val="auto"/>
        </w:rPr>
        <w:t>号）；</w:t>
      </w:r>
    </w:p>
    <w:p>
      <w:pPr>
        <w:ind w:firstLine="560"/>
      </w:pPr>
      <w:r>
        <w:t>（1</w:t>
      </w:r>
      <w:r>
        <w:rPr>
          <w:rFonts w:hint="eastAsia"/>
          <w:lang w:val="en-US" w:eastAsia="zh-CN"/>
        </w:rPr>
        <w:t>5</w:t>
      </w:r>
      <w:r>
        <w:t>）《临湘市畜禽规模养殖暂行管理办法》（2013年11月5日）；</w:t>
      </w:r>
    </w:p>
    <w:p>
      <w:pPr>
        <w:ind w:firstLine="560"/>
      </w:pPr>
      <w:r>
        <w:t>（1</w:t>
      </w:r>
      <w:r>
        <w:rPr>
          <w:rFonts w:hint="eastAsia"/>
          <w:lang w:val="en-US" w:eastAsia="zh-CN"/>
        </w:rPr>
        <w:t>6</w:t>
      </w:r>
      <w:r>
        <w:t>）</w:t>
      </w:r>
      <w:r>
        <w:rPr>
          <w:rFonts w:hint="default"/>
          <w:color w:val="000000"/>
          <w:kern w:val="0"/>
          <w:szCs w:val="28"/>
          <w:lang w:eastAsia="zh-CN" w:bidi="ar"/>
        </w:rPr>
        <w:t>《</w:t>
      </w:r>
      <w:r>
        <w:rPr>
          <w:rFonts w:hint="default"/>
          <w:color w:val="000000"/>
          <w:kern w:val="0"/>
          <w:szCs w:val="28"/>
          <w:lang w:val="en-US" w:eastAsia="zh-CN" w:bidi="ar"/>
        </w:rPr>
        <w:t>临湘市畜禽养殖禁养区划定调整方案</w:t>
      </w:r>
      <w:r>
        <w:rPr>
          <w:rFonts w:hint="default"/>
          <w:color w:val="000000"/>
          <w:kern w:val="0"/>
          <w:szCs w:val="28"/>
          <w:lang w:eastAsia="zh-CN" w:bidi="ar"/>
        </w:rPr>
        <w:t>》</w:t>
      </w:r>
      <w:r>
        <w:t>（临政办发〔20</w:t>
      </w:r>
      <w:r>
        <w:rPr>
          <w:rFonts w:hint="default"/>
        </w:rPr>
        <w:t>22</w:t>
      </w:r>
      <w:r>
        <w:t>〕</w:t>
      </w:r>
      <w:r>
        <w:rPr>
          <w:rFonts w:hint="default"/>
        </w:rPr>
        <w:t>21</w:t>
      </w:r>
      <w:r>
        <w:t>号）；</w:t>
      </w:r>
    </w:p>
    <w:p>
      <w:pPr>
        <w:ind w:firstLine="560"/>
        <w:rPr>
          <w:rFonts w:hint="eastAsia" w:eastAsia="仿宋"/>
          <w:lang w:eastAsia="zh-CN"/>
        </w:rPr>
      </w:pPr>
      <w:r>
        <w:t>（</w:t>
      </w:r>
      <w:r>
        <w:rPr>
          <w:rFonts w:hint="eastAsia"/>
          <w:lang w:val="en-US" w:eastAsia="zh-CN"/>
        </w:rPr>
        <w:t>17</w:t>
      </w:r>
      <w:r>
        <w:t>）《临湘市“十四五”规划纲要》</w:t>
      </w:r>
      <w:r>
        <w:rPr>
          <w:rFonts w:hint="eastAsia"/>
          <w:lang w:eastAsia="zh-CN"/>
        </w:rPr>
        <w:t>；</w:t>
      </w:r>
    </w:p>
    <w:p>
      <w:pPr>
        <w:ind w:firstLine="560"/>
        <w:rPr>
          <w:rFonts w:hint="eastAsia"/>
          <w:lang w:eastAsia="zh-CN"/>
        </w:rPr>
      </w:pPr>
      <w:r>
        <w:rPr>
          <w:rFonts w:hint="default" w:ascii="Times New Roman" w:hAnsi="Times New Roman" w:cs="Times New Roman"/>
          <w:lang w:eastAsia="zh-CN"/>
        </w:rPr>
        <w:t>（</w:t>
      </w:r>
      <w:r>
        <w:rPr>
          <w:rFonts w:hint="eastAsia" w:cs="Times New Roman"/>
          <w:lang w:val="en-US" w:eastAsia="zh-CN"/>
        </w:rPr>
        <w:t>18</w:t>
      </w:r>
      <w:r>
        <w:rPr>
          <w:rFonts w:hint="default" w:ascii="Times New Roman" w:hAnsi="Times New Roman" w:cs="Times New Roman"/>
          <w:lang w:eastAsia="zh-CN"/>
        </w:rPr>
        <w:t>）《</w:t>
      </w:r>
      <w:r>
        <w:rPr>
          <w:rFonts w:hint="default" w:ascii="Times New Roman" w:hAnsi="Times New Roman" w:cs="Times New Roman"/>
          <w:lang w:val="en-US" w:eastAsia="zh-CN"/>
        </w:rPr>
        <w:t>临湘市水环境综合治理规划</w:t>
      </w:r>
      <w:r>
        <w:rPr>
          <w:rFonts w:hint="default" w:ascii="Times New Roman" w:hAnsi="Times New Roman" w:cs="Times New Roman"/>
          <w:lang w:eastAsia="zh-CN"/>
        </w:rPr>
        <w:t>》</w:t>
      </w:r>
      <w:r>
        <w:rPr>
          <w:rFonts w:hint="eastAsia" w:cs="Times New Roman"/>
          <w:lang w:eastAsia="zh-CN"/>
        </w:rPr>
        <w:t>；</w:t>
      </w:r>
    </w:p>
    <w:p>
      <w:pPr>
        <w:pStyle w:val="4"/>
        <w:keepNext/>
        <w:keepLines/>
        <w:numPr>
          <w:ilvl w:val="1"/>
          <w:numId w:val="0"/>
        </w:numPr>
        <w:tabs>
          <w:tab w:val="clear" w:pos="420"/>
        </w:tabs>
        <w:spacing w:before="200" w:beforeAutospacing="0" w:after="200" w:afterAutospacing="0"/>
        <w:rPr>
          <w:rFonts w:hint="default"/>
        </w:rPr>
      </w:pPr>
      <w:bookmarkStart w:id="31" w:name="_Toc3209"/>
      <w:bookmarkStart w:id="32" w:name="_Toc15949"/>
      <w:bookmarkStart w:id="33" w:name="_Toc31841"/>
      <w:bookmarkStart w:id="34" w:name="_Toc8094"/>
      <w:bookmarkStart w:id="35" w:name="_Toc6586"/>
      <w:r>
        <w:rPr>
          <w:rFonts w:hint="default"/>
        </w:rPr>
        <w:t>1.</w:t>
      </w:r>
      <w:r>
        <w:rPr>
          <w:rFonts w:hint="eastAsia"/>
          <w:lang w:val="en-US" w:eastAsia="zh-CN"/>
        </w:rPr>
        <w:t>4</w:t>
      </w:r>
      <w:r>
        <w:rPr>
          <w:rFonts w:hint="default"/>
        </w:rPr>
        <w:t xml:space="preserve"> 规划期限</w:t>
      </w:r>
      <w:bookmarkEnd w:id="31"/>
      <w:bookmarkEnd w:id="32"/>
      <w:bookmarkEnd w:id="33"/>
      <w:bookmarkEnd w:id="34"/>
      <w:bookmarkEnd w:id="35"/>
    </w:p>
    <w:p>
      <w:pPr>
        <w:ind w:firstLine="560"/>
      </w:pPr>
      <w:r>
        <w:t>规划期限为</w:t>
      </w:r>
      <w:r>
        <w:rPr>
          <w:rFonts w:hint="eastAsia"/>
          <w:lang w:val="en-US" w:eastAsia="zh-CN"/>
        </w:rPr>
        <w:t>4</w:t>
      </w:r>
      <w:r>
        <w:t>年，即202</w:t>
      </w:r>
      <w:r>
        <w:rPr>
          <w:rFonts w:hint="default"/>
          <w:lang w:val="en-US" w:eastAsia="zh-CN"/>
        </w:rPr>
        <w:t>2</w:t>
      </w:r>
      <w:r>
        <w:t>-202</w:t>
      </w:r>
      <w:r>
        <w:rPr>
          <w:rFonts w:hint="default"/>
          <w:lang w:val="en-US" w:eastAsia="zh-CN"/>
        </w:rPr>
        <w:t>5</w:t>
      </w:r>
      <w:r>
        <w:t>年，数据基准年为202</w:t>
      </w:r>
      <w:r>
        <w:rPr>
          <w:rFonts w:hint="default"/>
          <w:lang w:val="en-US" w:eastAsia="zh-CN"/>
        </w:rPr>
        <w:t>1</w:t>
      </w:r>
      <w:r>
        <w:t>年。</w:t>
      </w:r>
    </w:p>
    <w:p>
      <w:pPr>
        <w:pStyle w:val="4"/>
        <w:keepNext/>
        <w:keepLines/>
        <w:numPr>
          <w:ilvl w:val="1"/>
          <w:numId w:val="0"/>
        </w:numPr>
        <w:tabs>
          <w:tab w:val="clear" w:pos="420"/>
        </w:tabs>
        <w:spacing w:before="200" w:beforeAutospacing="0" w:after="200" w:afterAutospacing="0"/>
        <w:rPr>
          <w:rFonts w:hint="default"/>
        </w:rPr>
      </w:pPr>
      <w:bookmarkStart w:id="36" w:name="_Toc21683"/>
      <w:bookmarkStart w:id="37" w:name="_Toc24409"/>
      <w:bookmarkStart w:id="38" w:name="_Toc1015"/>
      <w:bookmarkStart w:id="39" w:name="_Toc27553"/>
      <w:bookmarkStart w:id="40" w:name="_Toc23700"/>
      <w:r>
        <w:rPr>
          <w:rFonts w:hint="default"/>
        </w:rPr>
        <w:t>1.</w:t>
      </w:r>
      <w:r>
        <w:rPr>
          <w:rFonts w:hint="eastAsia"/>
          <w:lang w:val="en-US" w:eastAsia="zh-CN"/>
        </w:rPr>
        <w:t>5</w:t>
      </w:r>
      <w:r>
        <w:rPr>
          <w:rFonts w:hint="default"/>
        </w:rPr>
        <w:t xml:space="preserve"> 规划范围</w:t>
      </w:r>
      <w:bookmarkEnd w:id="36"/>
      <w:bookmarkEnd w:id="37"/>
      <w:bookmarkEnd w:id="38"/>
      <w:bookmarkEnd w:id="39"/>
      <w:bookmarkEnd w:id="40"/>
    </w:p>
    <w:p>
      <w:pPr>
        <w:bidi w:val="0"/>
        <w:rPr>
          <w:rFonts w:hint="eastAsia"/>
          <w:lang w:eastAsia="zh-CN"/>
        </w:rPr>
      </w:pPr>
      <w:r>
        <w:t>规划范围为临湘市全域，市域总国土面积为1724.2平方公里，现辖4个街道办事</w:t>
      </w:r>
      <w:r>
        <w:rPr>
          <w:rFonts w:hint="default"/>
          <w:lang w:val="en-US" w:eastAsia="zh-CN"/>
        </w:rPr>
        <w:t>处</w:t>
      </w:r>
      <w:r>
        <w:t>、10个镇，分别为长安街道办事处、五里牌街道办事处、桃矿街道办事处、云湖街道办事处、忠防镇、聂市镇、江南镇、羊楼司镇、桃林镇、长塘镇、白羊田镇、詹桥镇、黄盖镇、坦渡镇，共161个行政村（社区）。</w:t>
      </w:r>
    </w:p>
    <w:p>
      <w:pPr>
        <w:bidi w:val="0"/>
        <w:rPr>
          <w:rFonts w:hint="eastAsia"/>
          <w:lang w:eastAsia="zh-CN"/>
        </w:rPr>
      </w:pPr>
    </w:p>
    <w:p>
      <w:pPr>
        <w:pStyle w:val="3"/>
        <w:bidi w:val="0"/>
        <w:rPr>
          <w:rFonts w:hint="default"/>
          <w:lang w:val="en-US" w:eastAsia="zh-CN"/>
        </w:rPr>
      </w:pPr>
      <w:bookmarkStart w:id="41" w:name="_Toc3015"/>
      <w:r>
        <w:rPr>
          <w:rFonts w:hint="eastAsia"/>
          <w:lang w:eastAsia="zh-CN"/>
        </w:rPr>
        <w:br w:type="column"/>
      </w:r>
      <w:r>
        <w:rPr>
          <w:rFonts w:hint="eastAsia"/>
          <w:lang w:val="en-US" w:eastAsia="zh-CN"/>
        </w:rPr>
        <w:t>区域概况</w:t>
      </w:r>
      <w:bookmarkEnd w:id="41"/>
    </w:p>
    <w:p>
      <w:pPr>
        <w:pStyle w:val="4"/>
        <w:bidi w:val="0"/>
        <w:rPr>
          <w:rFonts w:hint="eastAsia"/>
          <w:lang w:val="en-US" w:eastAsia="zh-CN"/>
        </w:rPr>
      </w:pPr>
      <w:bookmarkStart w:id="42" w:name="_Toc30364"/>
      <w:bookmarkStart w:id="43" w:name="_Toc539"/>
      <w:r>
        <w:rPr>
          <w:rFonts w:hint="eastAsia"/>
          <w:lang w:val="en-US" w:eastAsia="zh-CN"/>
        </w:rPr>
        <w:t>基本情况</w:t>
      </w:r>
      <w:bookmarkEnd w:id="42"/>
      <w:bookmarkEnd w:id="43"/>
    </w:p>
    <w:p>
      <w:pPr>
        <w:pStyle w:val="5"/>
        <w:bidi w:val="0"/>
        <w:rPr>
          <w:rFonts w:hint="eastAsia"/>
          <w:lang w:val="en-US" w:eastAsia="zh-CN"/>
        </w:rPr>
      </w:pPr>
      <w:r>
        <w:rPr>
          <w:rFonts w:hint="eastAsia"/>
          <w:lang w:val="en-US" w:eastAsia="zh-CN"/>
        </w:rPr>
        <w:t>2.1.1行政区基本情况</w:t>
      </w:r>
    </w:p>
    <w:p>
      <w:pPr>
        <w:ind w:firstLine="560"/>
      </w:pPr>
      <w:r>
        <w:t>临湘地处湖南省东北边陲，素称“湘北门户”。地理位置为东经113°9′~113°21′ ，北纬29°12′~ 29°51′，市境南北纵长72.5公里，东西宽31.6公里。具有独特的交通区位优势，可以概括为“一江环绕，两省交界，五线穿境”，一江环绕即长江黄金水道依境东流38.5公里，沿江有儒溪、新洲脑、叶家墩等10 多处渡口。两省交界即地处湖南、湖北两省交界处，与湖北的赤壁、通城、监利、通山、崇阳、洪湖毗邻。五线穿境即京港澳高速公路、杭瑞高速公路、临湖公路、京广高铁、京广铁路穿境而过。</w:t>
      </w:r>
    </w:p>
    <w:p>
      <w:pPr>
        <w:ind w:firstLine="560"/>
      </w:pPr>
      <w:r>
        <w:t>临湘城区位于临湘市的中西部，京广铁路、107 国道和京港澳高速公路由西南向东北穿越市区，京广铁路穿越城市北边，处于湘、鄂、赣毗邻9 县（市）的轴心位置，西紧邻岳阳市，离岳阳市主城区45 公里，东北距武汉市200 公里，为“岳－临－荣”城镇圈的重要组成部分，是重要的边界商品集散中心。</w:t>
      </w:r>
    </w:p>
    <w:p>
      <w:pPr>
        <w:ind w:firstLine="560"/>
      </w:pPr>
      <w:r>
        <w:t>临湘市现辖长安街道、云湖街道、五里牌街道、桃矿街道共4个街道和坦渡镇、黄盖镇、詹桥镇、聂市镇、桃林镇、长塘镇、江南镇、羊楼司镇、白羊田镇、忠防镇共 10 个镇，共 161 个行政村（社区）。根据第七次全国人口普查结果，2021年全市常住人口为43.32万人，共有家庭户146550户，集体户2795户，家庭户人口为420893人，集体户人口为12307人。</w:t>
      </w:r>
    </w:p>
    <w:p>
      <w:pPr>
        <w:ind w:firstLine="560"/>
        <w:rPr>
          <w:rFonts w:hint="eastAsia"/>
          <w:lang w:val="en-US" w:eastAsia="zh-CN"/>
        </w:rPr>
      </w:pPr>
      <w:r>
        <w:t>14个镇街道中，在5万人以上的镇街道有2个，分别为五里牌街道、长安街道；在3万人至5万人之间的镇街道有4个，分别为桃林镇、羊楼司镇、聂市镇、云湖街道；在1万人以下的镇街道有2个，为黄盖镇、桃矿街道。全市总人口533688人，其中城镇人口196749人，农业人口336939人，户籍人口城镇化率36.87%，比上年提升0.02个百分点。全市常住人口43.26万人，其中城镇人口25.53万人，农村人口17.73万人，常住人口城镇化率59.02%。</w:t>
      </w:r>
    </w:p>
    <w:p>
      <w:pPr>
        <w:pStyle w:val="5"/>
        <w:bidi w:val="0"/>
        <w:rPr>
          <w:rFonts w:hint="eastAsia"/>
          <w:lang w:val="en-US" w:eastAsia="zh-CN"/>
        </w:rPr>
      </w:pPr>
      <w:r>
        <w:rPr>
          <w:rFonts w:hint="eastAsia"/>
          <w:lang w:val="en-US" w:eastAsia="zh-CN"/>
        </w:rPr>
        <w:t>2.1.2种植业基本情况</w:t>
      </w:r>
    </w:p>
    <w:p>
      <w:pPr>
        <w:ind w:firstLine="560"/>
      </w:pPr>
      <w:r>
        <w:t>临湘市种植面积为88.29千公顷，作物类型主要包括水稻、大豆、油菜、棉花和蔬菜等五类，种植面积共有61.64千公顷，占比为69.81%。作物类型及面积占比统计情况如下表：</w:t>
      </w:r>
    </w:p>
    <w:p>
      <w:pPr>
        <w:spacing w:line="480" w:lineRule="auto"/>
        <w:ind w:firstLine="0" w:firstLineChars="0"/>
        <w:jc w:val="center"/>
        <w:rPr>
          <w:b/>
          <w:bCs/>
          <w:sz w:val="24"/>
          <w:szCs w:val="24"/>
        </w:rPr>
      </w:pPr>
      <w:r>
        <w:rPr>
          <w:b/>
          <w:bCs/>
          <w:sz w:val="24"/>
          <w:szCs w:val="24"/>
        </w:rPr>
        <w:t>表</w:t>
      </w:r>
      <w:r>
        <w:rPr>
          <w:rFonts w:hint="eastAsia"/>
          <w:b/>
          <w:bCs/>
          <w:sz w:val="24"/>
          <w:szCs w:val="24"/>
          <w:lang w:val="en-US" w:eastAsia="zh-CN"/>
        </w:rPr>
        <w:t>2.1.2</w:t>
      </w:r>
      <w:r>
        <w:rPr>
          <w:b/>
          <w:bCs/>
          <w:sz w:val="24"/>
          <w:szCs w:val="24"/>
        </w:rPr>
        <w:t>-1 临湘市作物类型及面积占比统计情况（单位千公顷、吨）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0"/>
        <w:gridCol w:w="3280"/>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作物类型</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种植面积（千公顷）</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产量（吨）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一、谷物</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50.06</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319322.50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（1）早稻</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18.16</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97293.63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（2）双季晚稻</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19.08</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122464.68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（3）其他谷物</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12.82</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99564.19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二、豆类</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2.22</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4446.14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（1）大豆</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1.77</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3788.62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（2）其他杂豆</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0.45</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657.52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三、薯类</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1.08</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6034.57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四、油料</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14.89</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26419.00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（1）油菜籽</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13.25</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22460.00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（2）其他产油作物</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1.64</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五、蔬菜及食用菌</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8.01</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241137.00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六、瓜果类</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1.74</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60265.00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七、棉花</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1.37</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1532.10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八、水果</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0.57</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66910.00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九、茶叶</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3.18</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十、甘蔗</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0.07</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3875.00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十一、中草药材</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0.01</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十一、其它农作物</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2.06</w:t>
            </w:r>
          </w:p>
        </w:tc>
        <w:tc>
          <w:tcPr>
            <w:tcW w:w="32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bl>
    <w:p>
      <w:pPr>
        <w:pStyle w:val="5"/>
        <w:bidi w:val="0"/>
        <w:rPr>
          <w:rFonts w:hint="eastAsia"/>
          <w:lang w:val="en-US" w:eastAsia="zh-CN"/>
        </w:rPr>
      </w:pPr>
      <w:r>
        <w:rPr>
          <w:rFonts w:hint="eastAsia"/>
          <w:lang w:val="en-US" w:eastAsia="zh-CN"/>
        </w:rPr>
        <w:t>2.1.3养殖业基本情况</w:t>
      </w:r>
    </w:p>
    <w:p>
      <w:r>
        <w:t>临湘市畜禽规模养殖场318家，其中长安街道9家，五里牌街道27家，云湖街道12家，羊楼司镇76家，白羊田镇20家，聂市镇56家，坦渡镇7家，江南镇10家，长塘镇21家，桃林镇53家，忠防镇8家，詹桥镇6家。</w:t>
      </w:r>
    </w:p>
    <w:p>
      <w:pPr>
        <w:pStyle w:val="19"/>
        <w:widowControl/>
        <w:ind w:firstLine="482"/>
        <w:rPr>
          <w:bCs/>
          <w:szCs w:val="24"/>
        </w:rPr>
      </w:pPr>
      <w:r>
        <w:rPr>
          <w:bCs/>
          <w:szCs w:val="24"/>
        </w:rPr>
        <w:t xml:space="preserve">  表</w:t>
      </w:r>
      <w:r>
        <w:rPr>
          <w:rFonts w:hint="eastAsia"/>
          <w:bCs/>
          <w:szCs w:val="24"/>
          <w:lang w:val="en-US" w:eastAsia="zh-CN"/>
        </w:rPr>
        <w:t>2.1.3</w:t>
      </w:r>
      <w:r>
        <w:rPr>
          <w:bCs/>
          <w:szCs w:val="24"/>
        </w:rPr>
        <w:t>-1  畜禽规模养殖场养殖类型统计表（单位：家/头）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850"/>
        <w:gridCol w:w="1483"/>
        <w:gridCol w:w="1017"/>
        <w:gridCol w:w="1480"/>
        <w:gridCol w:w="1704"/>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镇（街道）名称</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生猪</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牛</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羊</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蛋鸡</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肉鸡</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长安街道</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7（16290）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2（60000）</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五里牌街道</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23（15510）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1（150）</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3（75000）</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云湖街道</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11（22250）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1（185）</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桃矿街道</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羊楼司镇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75（105200）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1(36000)</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白羊田镇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20（44950）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聂市镇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50（237600）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5（150000）</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1（280000）</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坦渡镇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5（5600）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2（70000）</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江南镇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9（7160）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1（20000）</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黄盖镇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长塘镇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20（107060）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1（80）</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桃林镇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53（55660）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忠防镇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8（8000）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詹桥镇</w:t>
            </w:r>
          </w:p>
        </w:tc>
        <w:tc>
          <w:tcPr>
            <w:tcW w:w="185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6（8300）</w:t>
            </w:r>
          </w:p>
        </w:tc>
        <w:tc>
          <w:tcPr>
            <w:tcW w:w="1483"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1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70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03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bl>
    <w:p>
      <w:pPr>
        <w:numPr>
          <w:ilvl w:val="0"/>
          <w:numId w:val="4"/>
        </w:numPr>
        <w:ind w:firstLine="562"/>
        <w:rPr>
          <w:b/>
          <w:bCs/>
        </w:rPr>
      </w:pPr>
      <w:r>
        <w:rPr>
          <w:b/>
          <w:bCs/>
        </w:rPr>
        <w:t>畜禽养殖户</w:t>
      </w:r>
    </w:p>
    <w:p>
      <w:pPr>
        <w:ind w:firstLine="560"/>
        <w:rPr>
          <w:rFonts w:ascii="Times New Roman" w:hAnsi="Times New Roman" w:cs="Times New Roman"/>
          <w:b/>
          <w:bCs/>
          <w:sz w:val="24"/>
          <w:szCs w:val="24"/>
        </w:rPr>
      </w:pPr>
      <w:r>
        <w:t>临湘市畜禽养殖户239家，其中长安街道13家，五里牌街道13家，云湖街道11家，羊楼司镇18家，白羊田镇30家，聂市镇40家，坦渡镇7家，江南镇3家，长塘镇34家，桃林镇47家，忠防镇13家，詹桥镇7家。</w:t>
      </w:r>
    </w:p>
    <w:p>
      <w:pPr>
        <w:spacing w:line="480" w:lineRule="auto"/>
        <w:ind w:firstLine="0" w:firstLineChars="0"/>
        <w:jc w:val="center"/>
        <w:rPr>
          <w:b/>
          <w:bCs/>
          <w:sz w:val="24"/>
          <w:szCs w:val="24"/>
        </w:rPr>
      </w:pPr>
      <w:r>
        <w:rPr>
          <w:b/>
          <w:bCs/>
          <w:sz w:val="24"/>
          <w:szCs w:val="24"/>
        </w:rPr>
        <w:t>表</w:t>
      </w:r>
      <w:r>
        <w:rPr>
          <w:rFonts w:hint="eastAsia"/>
          <w:b/>
          <w:bCs/>
          <w:sz w:val="24"/>
          <w:szCs w:val="24"/>
          <w:lang w:val="en-US" w:eastAsia="zh-CN"/>
        </w:rPr>
        <w:t>2.1.3</w:t>
      </w:r>
      <w:r>
        <w:rPr>
          <w:b/>
          <w:bCs/>
          <w:sz w:val="24"/>
          <w:szCs w:val="24"/>
        </w:rPr>
        <w:t>-2畜禽规模以下养殖户养殖类型统计表（单位：家/头）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448"/>
        <w:gridCol w:w="1258"/>
        <w:gridCol w:w="1414"/>
        <w:gridCol w:w="1482"/>
        <w:gridCol w:w="1551"/>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镇（街道）名称</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生猪</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牛</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羊</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蛋鸡</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肉鸡</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长安街道</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7（2340）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1（12）</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4（155）</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1（840）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五里牌街道</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9（3280）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1（15）</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3（3450）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云湖街道</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8（3220）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1（15）</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1（60）</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1（580）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 xml:space="preserve">桃矿街道 </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羊楼司镇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14（6160）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2(160)</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2(5730)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白羊田镇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23（6800）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5(200)</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1（50）</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1（1300）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聂市镇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32（9900）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1（46）</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3（3500）</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4（19700）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坦渡镇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5（1680）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1（45）</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val="en-US" w:eastAsia="zh-CN" w:bidi="ar"/>
              </w:rPr>
              <w:t>2</w:t>
            </w:r>
            <w:r>
              <w:rPr>
                <w:rFonts w:hint="default"/>
                <w:kern w:val="0"/>
                <w:sz w:val="24"/>
                <w:szCs w:val="24"/>
                <w:lang w:bidi="ar"/>
              </w:rPr>
              <w:t>（</w:t>
            </w:r>
            <w:r>
              <w:rPr>
                <w:rFonts w:hint="default"/>
                <w:kern w:val="0"/>
                <w:sz w:val="24"/>
                <w:szCs w:val="24"/>
                <w:lang w:val="en-US" w:eastAsia="zh-CN" w:bidi="ar"/>
              </w:rPr>
              <w:t>400</w:t>
            </w:r>
            <w:r>
              <w:rPr>
                <w:rFonts w:hint="default"/>
                <w:kern w:val="0"/>
                <w:sz w:val="24"/>
                <w:szCs w:val="24"/>
                <w:lang w:bidi="ar"/>
              </w:rPr>
              <w:t>00）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江南镇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2（700）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1（1300）</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黄盖镇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长塘镇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26（7910）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3（58）</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1（3000）</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4（32500）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梅花鹿（100）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桃林镇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44（14568）</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3（63）</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忠防镇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7（3040）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4（130）</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2（130）</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26"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詹桥镇</w:t>
            </w:r>
          </w:p>
        </w:tc>
        <w:tc>
          <w:tcPr>
            <w:tcW w:w="144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1（280）</w:t>
            </w:r>
          </w:p>
        </w:tc>
        <w:tc>
          <w:tcPr>
            <w:tcW w:w="125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4（47）</w:t>
            </w:r>
          </w:p>
        </w:tc>
        <w:tc>
          <w:tcPr>
            <w:tcW w:w="1414"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48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55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2（1570）</w:t>
            </w:r>
          </w:p>
        </w:tc>
        <w:tc>
          <w:tcPr>
            <w:tcW w:w="1277"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r>
    </w:tbl>
    <w:p>
      <w:pPr>
        <w:numPr>
          <w:ilvl w:val="0"/>
          <w:numId w:val="4"/>
        </w:numPr>
        <w:ind w:firstLine="562"/>
        <w:rPr>
          <w:b/>
          <w:bCs/>
        </w:rPr>
      </w:pPr>
      <w:r>
        <w:rPr>
          <w:b/>
          <w:bCs/>
        </w:rPr>
        <w:t>散养户</w:t>
      </w:r>
    </w:p>
    <w:p>
      <w:pPr>
        <w:ind w:firstLine="560"/>
      </w:pPr>
      <w:r>
        <w:rPr>
          <w:szCs w:val="28"/>
          <w:lang w:bidi="ar"/>
        </w:rPr>
        <w:t>散养户的畜禽粪污大部分就近堆肥发酵无害化后，还田利用。</w:t>
      </w:r>
    </w:p>
    <w:p>
      <w:pPr>
        <w:ind w:firstLine="560"/>
        <w:rPr>
          <w:lang w:bidi="ar"/>
        </w:rPr>
      </w:pPr>
      <w:r>
        <w:rPr>
          <w:rFonts w:hint="eastAsia"/>
          <w:b/>
          <w:bCs/>
          <w:lang w:val="en-US" w:eastAsia="zh-CN"/>
        </w:rPr>
        <w:t>四、</w:t>
      </w:r>
      <w:r>
        <w:rPr>
          <w:b/>
          <w:bCs/>
        </w:rPr>
        <w:t>养殖业总体情况</w:t>
      </w:r>
    </w:p>
    <w:p>
      <w:pPr>
        <w:ind w:firstLine="560"/>
        <w:rPr>
          <w:b/>
          <w:bCs/>
          <w:sz w:val="24"/>
          <w:szCs w:val="24"/>
        </w:rPr>
      </w:pPr>
      <w:r>
        <w:rPr>
          <w:lang w:bidi="ar"/>
        </w:rPr>
        <w:t>根据《畜禽养殖污水贮存设施设计要求》（GB/T26624-2011）中附录A（畜禽养殖业每日最高允许排水量）和《畜禽养殖业污染治理工程技术规范》（HJ497-2009）中附录A（畜禽养殖废水水质和粪污产生量），计算临湘市畜禽养殖粪污产生量以及COD、NH</w:t>
      </w:r>
      <w:r>
        <w:rPr>
          <w:vertAlign w:val="subscript"/>
          <w:lang w:bidi="ar"/>
        </w:rPr>
        <w:t>3</w:t>
      </w:r>
      <w:r>
        <w:rPr>
          <w:lang w:bidi="ar"/>
        </w:rPr>
        <w:t>–N、TN、TP等主要污染物产生量。</w:t>
      </w:r>
    </w:p>
    <w:p>
      <w:pPr>
        <w:pStyle w:val="6"/>
        <w:spacing w:line="360" w:lineRule="auto"/>
        <w:jc w:val="center"/>
        <w:rPr>
          <w:rFonts w:eastAsia="仿宋"/>
          <w:b/>
          <w:bCs/>
          <w:sz w:val="24"/>
          <w:szCs w:val="24"/>
        </w:rPr>
      </w:pPr>
      <w:r>
        <w:rPr>
          <w:rFonts w:eastAsia="仿宋"/>
          <w:b/>
          <w:bCs/>
          <w:sz w:val="24"/>
          <w:szCs w:val="24"/>
        </w:rPr>
        <w:t>表</w:t>
      </w:r>
      <w:r>
        <w:rPr>
          <w:rFonts w:hint="eastAsia" w:eastAsia="仿宋"/>
          <w:b/>
          <w:bCs/>
          <w:sz w:val="24"/>
          <w:szCs w:val="24"/>
          <w:lang w:val="en-US" w:eastAsia="zh-CN"/>
        </w:rPr>
        <w:t>2.1.3</w:t>
      </w:r>
      <w:r>
        <w:rPr>
          <w:rFonts w:eastAsia="仿宋"/>
          <w:b/>
          <w:bCs/>
          <w:sz w:val="24"/>
          <w:szCs w:val="24"/>
        </w:rPr>
        <w:t>-3 畜禽粪便排泄系数及其中的养分含量  单位：g/头d</w:t>
      </w:r>
    </w:p>
    <w:tbl>
      <w:tblPr>
        <w:tblStyle w:val="13"/>
        <w:tblW w:w="9499" w:type="dxa"/>
        <w:jc w:val="center"/>
        <w:tblLayout w:type="fixed"/>
        <w:tblCellMar>
          <w:top w:w="0" w:type="dxa"/>
          <w:left w:w="108" w:type="dxa"/>
          <w:bottom w:w="0" w:type="dxa"/>
          <w:right w:w="108" w:type="dxa"/>
        </w:tblCellMar>
      </w:tblPr>
      <w:tblGrid>
        <w:gridCol w:w="1326"/>
        <w:gridCol w:w="1256"/>
        <w:gridCol w:w="1217"/>
        <w:gridCol w:w="1233"/>
        <w:gridCol w:w="1434"/>
        <w:gridCol w:w="1533"/>
        <w:gridCol w:w="1500"/>
      </w:tblGrid>
      <w:tr>
        <w:tblPrEx>
          <w:tblCellMar>
            <w:top w:w="0" w:type="dxa"/>
            <w:left w:w="108" w:type="dxa"/>
            <w:bottom w:w="0" w:type="dxa"/>
            <w:right w:w="108" w:type="dxa"/>
          </w:tblCellMar>
        </w:tblPrEx>
        <w:trPr>
          <w:trHeight w:val="528" w:hRule="atLeast"/>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项目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排粪量</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排尿量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COD</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NH3-N</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TN</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TP</w:t>
            </w:r>
          </w:p>
        </w:tc>
      </w:tr>
      <w:tr>
        <w:tblPrEx>
          <w:tblCellMar>
            <w:top w:w="0" w:type="dxa"/>
            <w:left w:w="108" w:type="dxa"/>
            <w:bottom w:w="0" w:type="dxa"/>
            <w:right w:w="108" w:type="dxa"/>
          </w:tblCellMar>
        </w:tblPrEx>
        <w:trPr>
          <w:trHeight w:val="425" w:hRule="atLeast"/>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猪</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3300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133</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10.8</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22.6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8.5</w:t>
            </w:r>
          </w:p>
        </w:tc>
      </w:tr>
      <w:tr>
        <w:tblPrEx>
          <w:tblCellMar>
            <w:top w:w="0" w:type="dxa"/>
            <w:left w:w="108" w:type="dxa"/>
            <w:bottom w:w="0" w:type="dxa"/>
            <w:right w:w="108" w:type="dxa"/>
          </w:tblCellMar>
        </w:tblPrEx>
        <w:trPr>
          <w:trHeight w:val="425" w:hRule="atLeast"/>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牛</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680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69</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167.4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27.6</w:t>
            </w:r>
          </w:p>
        </w:tc>
      </w:tr>
      <w:tr>
        <w:tblPrEx>
          <w:tblCellMar>
            <w:top w:w="0" w:type="dxa"/>
            <w:left w:w="108" w:type="dxa"/>
            <w:bottom w:w="0" w:type="dxa"/>
            <w:right w:w="108" w:type="dxa"/>
          </w:tblCellMar>
        </w:tblPrEx>
        <w:trPr>
          <w:trHeight w:val="425" w:hRule="atLeast"/>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羊</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2600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12</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1.6</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1.2</w:t>
            </w:r>
          </w:p>
        </w:tc>
      </w:tr>
      <w:tr>
        <w:tblPrEx>
          <w:tblCellMar>
            <w:top w:w="0" w:type="dxa"/>
            <w:left w:w="108" w:type="dxa"/>
            <w:bottom w:w="0" w:type="dxa"/>
            <w:right w:w="108" w:type="dxa"/>
          </w:tblCellMar>
        </w:tblPrEx>
        <w:trPr>
          <w:trHeight w:val="425" w:hRule="atLeast"/>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鸡</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120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5.4</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0.57</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1.18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0.64</w:t>
            </w:r>
          </w:p>
        </w:tc>
      </w:tr>
      <w:tr>
        <w:tblPrEx>
          <w:tblCellMar>
            <w:top w:w="0" w:type="dxa"/>
            <w:left w:w="108" w:type="dxa"/>
            <w:bottom w:w="0" w:type="dxa"/>
            <w:right w:w="108" w:type="dxa"/>
          </w:tblCellMar>
        </w:tblPrEx>
        <w:trPr>
          <w:trHeight w:val="425" w:hRule="atLeast"/>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鸭</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130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6.02</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0.1</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1.43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0.8</w:t>
            </w:r>
          </w:p>
        </w:tc>
      </w:tr>
      <w:tr>
        <w:tblPrEx>
          <w:tblCellMar>
            <w:top w:w="0" w:type="dxa"/>
            <w:left w:w="108" w:type="dxa"/>
            <w:bottom w:w="0" w:type="dxa"/>
            <w:right w:w="108" w:type="dxa"/>
          </w:tblCellMar>
        </w:tblPrEx>
        <w:trPr>
          <w:trHeight w:val="447" w:hRule="atLeast"/>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鹅</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350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16.2</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0.28</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3.85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2.17</w:t>
            </w:r>
          </w:p>
        </w:tc>
      </w:tr>
    </w:tbl>
    <w:p>
      <w:pPr>
        <w:pStyle w:val="6"/>
        <w:spacing w:line="360" w:lineRule="auto"/>
        <w:jc w:val="center"/>
        <w:rPr>
          <w:rFonts w:eastAsia="仿宋"/>
          <w:b/>
          <w:bCs/>
          <w:sz w:val="24"/>
          <w:szCs w:val="24"/>
        </w:rPr>
      </w:pPr>
    </w:p>
    <w:p>
      <w:pPr>
        <w:pStyle w:val="6"/>
        <w:spacing w:line="360" w:lineRule="auto"/>
        <w:jc w:val="center"/>
        <w:rPr>
          <w:b/>
          <w:bCs/>
          <w:color w:val="000000"/>
          <w:kern w:val="0"/>
          <w:sz w:val="24"/>
          <w:szCs w:val="24"/>
          <w:lang w:bidi="ar"/>
        </w:rPr>
      </w:pPr>
      <w:r>
        <w:rPr>
          <w:rFonts w:eastAsia="仿宋"/>
          <w:b/>
          <w:bCs/>
          <w:sz w:val="24"/>
          <w:szCs w:val="24"/>
        </w:rPr>
        <w:t>表</w:t>
      </w:r>
      <w:r>
        <w:rPr>
          <w:rFonts w:hint="eastAsia" w:eastAsia="仿宋"/>
          <w:b/>
          <w:bCs/>
          <w:sz w:val="24"/>
          <w:szCs w:val="24"/>
          <w:lang w:val="en-US" w:eastAsia="zh-CN"/>
        </w:rPr>
        <w:t>2.1.34</w:t>
      </w:r>
      <w:r>
        <w:rPr>
          <w:rFonts w:eastAsia="仿宋"/>
          <w:b/>
          <w:bCs/>
          <w:sz w:val="24"/>
          <w:szCs w:val="24"/>
        </w:rPr>
        <w:t>-4 全市畜禽养殖粪污产生量统计表</w:t>
      </w:r>
    </w:p>
    <w:tbl>
      <w:tblPr>
        <w:tblStyle w:val="13"/>
        <w:tblW w:w="9555" w:type="dxa"/>
        <w:jc w:val="center"/>
        <w:tblLayout w:type="fixed"/>
        <w:tblCellMar>
          <w:top w:w="0" w:type="dxa"/>
          <w:left w:w="108" w:type="dxa"/>
          <w:bottom w:w="0" w:type="dxa"/>
          <w:right w:w="108" w:type="dxa"/>
        </w:tblCellMar>
      </w:tblPr>
      <w:tblGrid>
        <w:gridCol w:w="1199"/>
        <w:gridCol w:w="1199"/>
        <w:gridCol w:w="1199"/>
        <w:gridCol w:w="1154"/>
        <w:gridCol w:w="1308"/>
        <w:gridCol w:w="1273"/>
        <w:gridCol w:w="1150"/>
        <w:gridCol w:w="1073"/>
      </w:tblGrid>
      <w:tr>
        <w:tblPrEx>
          <w:tblCellMar>
            <w:top w:w="0" w:type="dxa"/>
            <w:left w:w="108" w:type="dxa"/>
            <w:bottom w:w="0" w:type="dxa"/>
            <w:right w:w="108" w:type="dxa"/>
          </w:tblCellMar>
        </w:tblPrEx>
        <w:trPr>
          <w:trHeight w:val="611"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类别</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数量（头）</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粪便量（万吨）</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尿液量（万t）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COD（t/a）</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NH3-N（t/a）</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TN（t/a）</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TP（t/a）</w:t>
            </w:r>
          </w:p>
        </w:tc>
      </w:tr>
      <w:tr>
        <w:tblPrEx>
          <w:tblCellMar>
            <w:top w:w="0" w:type="dxa"/>
            <w:left w:w="108" w:type="dxa"/>
            <w:bottom w:w="0" w:type="dxa"/>
            <w:right w:w="108" w:type="dxa"/>
          </w:tblCellMar>
        </w:tblPrEx>
        <w:trPr>
          <w:trHeight w:val="611"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存栏生猪</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433400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31.64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52.20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21039.40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1708.46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3575.12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1344.62 </w:t>
            </w:r>
          </w:p>
        </w:tc>
      </w:tr>
      <w:tr>
        <w:tblPrEx>
          <w:tblCellMar>
            <w:top w:w="0" w:type="dxa"/>
            <w:left w:w="108" w:type="dxa"/>
            <w:bottom w:w="0" w:type="dxa"/>
            <w:right w:w="108" w:type="dxa"/>
          </w:tblCellMar>
        </w:tblPrEx>
        <w:trPr>
          <w:trHeight w:val="553"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存栏牛</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24600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17.96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8.98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6105.72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619.55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1503.08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247.82 </w:t>
            </w:r>
          </w:p>
        </w:tc>
      </w:tr>
      <w:tr>
        <w:tblPrEx>
          <w:tblCellMar>
            <w:top w:w="0" w:type="dxa"/>
            <w:left w:w="108" w:type="dxa"/>
            <w:bottom w:w="0" w:type="dxa"/>
            <w:right w:w="108" w:type="dxa"/>
          </w:tblCellMar>
        </w:tblPrEx>
        <w:trPr>
          <w:trHeight w:val="553"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存栏羊</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35300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3.35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154.61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20.62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81.17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15.46 </w:t>
            </w:r>
          </w:p>
        </w:tc>
      </w:tr>
      <w:tr>
        <w:tblPrEx>
          <w:tblCellMar>
            <w:top w:w="0" w:type="dxa"/>
            <w:left w:w="108" w:type="dxa"/>
            <w:bottom w:w="0" w:type="dxa"/>
            <w:right w:w="108" w:type="dxa"/>
          </w:tblCellMar>
        </w:tblPrEx>
        <w:trPr>
          <w:trHeight w:val="611"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存栏家禽</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1819600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7.97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3586.43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378.57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783.70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425.06 </w:t>
            </w:r>
          </w:p>
        </w:tc>
      </w:tr>
      <w:tr>
        <w:tblPrEx>
          <w:tblCellMar>
            <w:top w:w="0" w:type="dxa"/>
            <w:left w:w="108" w:type="dxa"/>
            <w:bottom w:w="0" w:type="dxa"/>
            <w:right w:w="108" w:type="dxa"/>
          </w:tblCellMar>
        </w:tblPrEx>
        <w:trPr>
          <w:trHeight w:val="591"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合计</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60.92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61.18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30886.17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2727.20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5943.08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2032.96 </w:t>
            </w:r>
          </w:p>
        </w:tc>
      </w:tr>
    </w:tbl>
    <w:p>
      <w:pPr>
        <w:ind w:firstLine="560"/>
      </w:pPr>
      <w:r>
        <w:rPr>
          <w:szCs w:val="28"/>
          <w:lang w:bidi="ar"/>
        </w:rPr>
        <w:t>临湘市截止2021年底，全市生猪出栏609200头，牛8900，羊40300头，家禽出笼2187600羽。年末生猪存栏433400头（其中能繁母猪39000头）、牛24600头，羊35300只、家禽1819600羽。</w:t>
      </w:r>
      <w:r>
        <w:t>2021年临湘市畜禽养殖排污总量COD、TN、TP、NH</w:t>
      </w:r>
      <w:r>
        <w:rPr>
          <w:vertAlign w:val="subscript"/>
        </w:rPr>
        <w:t>3</w:t>
      </w:r>
      <w:r>
        <w:t>-N分别为</w:t>
      </w:r>
      <w:r>
        <w:rPr>
          <w:szCs w:val="28"/>
          <w:lang w:bidi="ar"/>
        </w:rPr>
        <w:t>30886.17t/a、5943.08t/a、2032.96t/a、2727.20t/a。</w:t>
      </w:r>
      <w:r>
        <w:t>其中各污染物主要来源为生猪养殖，其次为肉牛和家禽。</w:t>
      </w:r>
    </w:p>
    <w:p>
      <w:pPr>
        <w:pStyle w:val="4"/>
        <w:bidi w:val="0"/>
        <w:rPr>
          <w:rFonts w:hint="eastAsia"/>
          <w:lang w:val="en-US" w:eastAsia="zh-CN"/>
        </w:rPr>
      </w:pPr>
      <w:bookmarkStart w:id="44" w:name="_Toc26267"/>
      <w:bookmarkStart w:id="45" w:name="_Toc4553"/>
      <w:r>
        <w:rPr>
          <w:rFonts w:hint="eastAsia"/>
          <w:lang w:val="en-US" w:eastAsia="zh-CN"/>
        </w:rPr>
        <w:t>粪污处理设施现状</w:t>
      </w:r>
      <w:bookmarkEnd w:id="44"/>
      <w:bookmarkEnd w:id="45"/>
    </w:p>
    <w:p>
      <w:pPr>
        <w:ind w:firstLine="0" w:firstLineChars="0"/>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表</w:t>
      </w:r>
      <w:r>
        <w:rPr>
          <w:rFonts w:hint="eastAsia" w:cs="Times New Roman"/>
          <w:b/>
          <w:bCs/>
          <w:sz w:val="24"/>
          <w:szCs w:val="24"/>
          <w:lang w:val="en-US" w:eastAsia="zh-CN"/>
        </w:rPr>
        <w:t>2</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 xml:space="preserve"> 畜禽规模养殖场粪污处理设施现状表</w:t>
      </w:r>
    </w:p>
    <w:tbl>
      <w:tblPr>
        <w:tblStyle w:val="13"/>
        <w:tblW w:w="10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883"/>
        <w:gridCol w:w="883"/>
        <w:gridCol w:w="883"/>
        <w:gridCol w:w="883"/>
        <w:gridCol w:w="883"/>
        <w:gridCol w:w="883"/>
        <w:gridCol w:w="883"/>
        <w:gridCol w:w="883"/>
        <w:gridCol w:w="883"/>
        <w:gridCol w:w="883"/>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val="0"/>
                <w:bCs w:val="0"/>
                <w:i w:val="0"/>
                <w:iCs w:val="0"/>
                <w:color w:val="auto"/>
                <w:kern w:val="0"/>
                <w:sz w:val="24"/>
                <w:szCs w:val="24"/>
                <w:u w:val="none"/>
                <w:lang w:bidi="ar"/>
              </w:rPr>
            </w:pPr>
            <w:r>
              <w:rPr>
                <w:rFonts w:hint="default" w:ascii="Times New Roman" w:hAnsi="Times New Roman" w:eastAsia="仿宋" w:cs="Times New Roman"/>
                <w:b w:val="0"/>
                <w:bCs w:val="0"/>
                <w:i w:val="0"/>
                <w:iCs w:val="0"/>
                <w:color w:val="auto"/>
                <w:kern w:val="0"/>
                <w:sz w:val="24"/>
                <w:szCs w:val="24"/>
                <w:u w:val="none"/>
                <w:lang w:val="en-US" w:eastAsia="zh-CN" w:bidi="ar"/>
              </w:rPr>
              <w:t>乡镇名称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雨污分流管道</w:t>
            </w:r>
            <w:r>
              <w:rPr>
                <w:rFonts w:hint="default" w:cs="Times New Roman"/>
                <w:i w:val="0"/>
                <w:iCs w:val="0"/>
                <w:color w:val="auto"/>
                <w:kern w:val="0"/>
                <w:sz w:val="24"/>
                <w:szCs w:val="24"/>
                <w:u w:val="none"/>
                <w:lang w:val="en-US" w:eastAsia="zh-CN" w:bidi="ar"/>
              </w:rPr>
              <w:t>（m）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粪水收集池</w:t>
            </w:r>
            <w:r>
              <w:rPr>
                <w:rFonts w:hint="default" w:cs="Times New Roman"/>
                <w:i w:val="0"/>
                <w:iCs w:val="0"/>
                <w:color w:val="auto"/>
                <w:kern w:val="0"/>
                <w:sz w:val="24"/>
                <w:szCs w:val="24"/>
                <w:u w:val="none"/>
                <w:lang w:val="en-US" w:eastAsia="zh-CN" w:bidi="ar"/>
              </w:rPr>
              <w:t>（m</w:t>
            </w:r>
            <w:r>
              <w:rPr>
                <w:rFonts w:hint="default" w:cs="Times New Roman"/>
                <w:i w:val="0"/>
                <w:iCs w:val="0"/>
                <w:color w:val="auto"/>
                <w:kern w:val="0"/>
                <w:sz w:val="24"/>
                <w:szCs w:val="24"/>
                <w:u w:val="none"/>
                <w:vertAlign w:val="superscript"/>
                <w:lang w:val="en-US" w:eastAsia="zh-CN" w:bidi="ar"/>
              </w:rPr>
              <w:t>3</w:t>
            </w:r>
            <w:r>
              <w:rPr>
                <w:rFonts w:hint="default" w:cs="Times New Roman"/>
                <w:i w:val="0"/>
                <w:iCs w:val="0"/>
                <w:color w:val="auto"/>
                <w:kern w:val="0"/>
                <w:sz w:val="24"/>
                <w:szCs w:val="24"/>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调节池</w:t>
            </w:r>
            <w:r>
              <w:rPr>
                <w:rFonts w:hint="default" w:cs="Times New Roman"/>
                <w:i w:val="0"/>
                <w:iCs w:val="0"/>
                <w:color w:val="auto"/>
                <w:kern w:val="0"/>
                <w:sz w:val="24"/>
                <w:szCs w:val="24"/>
                <w:u w:val="none"/>
                <w:lang w:val="en-US" w:eastAsia="zh-CN" w:bidi="ar"/>
              </w:rPr>
              <w:t>（m</w:t>
            </w:r>
            <w:r>
              <w:rPr>
                <w:rFonts w:hint="default" w:cs="Times New Roman"/>
                <w:i w:val="0"/>
                <w:iCs w:val="0"/>
                <w:color w:val="auto"/>
                <w:kern w:val="0"/>
                <w:sz w:val="24"/>
                <w:szCs w:val="24"/>
                <w:u w:val="none"/>
                <w:vertAlign w:val="superscript"/>
                <w:lang w:val="en-US" w:eastAsia="zh-CN" w:bidi="ar"/>
              </w:rPr>
              <w:t>3</w:t>
            </w:r>
            <w:r>
              <w:rPr>
                <w:rFonts w:hint="default" w:cs="Times New Roman"/>
                <w:i w:val="0"/>
                <w:iCs w:val="0"/>
                <w:color w:val="auto"/>
                <w:kern w:val="0"/>
                <w:sz w:val="24"/>
                <w:szCs w:val="24"/>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沼气池</w:t>
            </w:r>
            <w:r>
              <w:rPr>
                <w:rFonts w:hint="default" w:cs="Times New Roman"/>
                <w:i w:val="0"/>
                <w:iCs w:val="0"/>
                <w:color w:val="auto"/>
                <w:kern w:val="0"/>
                <w:sz w:val="24"/>
                <w:szCs w:val="24"/>
                <w:u w:val="none"/>
                <w:lang w:val="en-US" w:eastAsia="zh-CN" w:bidi="ar"/>
              </w:rPr>
              <w:t>（m</w:t>
            </w:r>
            <w:r>
              <w:rPr>
                <w:rFonts w:hint="default" w:cs="Times New Roman"/>
                <w:i w:val="0"/>
                <w:iCs w:val="0"/>
                <w:color w:val="auto"/>
                <w:kern w:val="0"/>
                <w:sz w:val="24"/>
                <w:szCs w:val="24"/>
                <w:u w:val="none"/>
                <w:vertAlign w:val="superscript"/>
                <w:lang w:val="en-US" w:eastAsia="zh-CN" w:bidi="ar"/>
              </w:rPr>
              <w:t>3</w:t>
            </w:r>
            <w:r>
              <w:rPr>
                <w:rFonts w:hint="default" w:cs="Times New Roman"/>
                <w:i w:val="0"/>
                <w:iCs w:val="0"/>
                <w:color w:val="auto"/>
                <w:kern w:val="0"/>
                <w:sz w:val="24"/>
                <w:szCs w:val="24"/>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四级沉淀池</w:t>
            </w:r>
            <w:r>
              <w:rPr>
                <w:rFonts w:hint="default" w:cs="Times New Roman"/>
                <w:i w:val="0"/>
                <w:iCs w:val="0"/>
                <w:color w:val="auto"/>
                <w:kern w:val="0"/>
                <w:sz w:val="24"/>
                <w:szCs w:val="24"/>
                <w:u w:val="none"/>
                <w:lang w:val="en-US" w:eastAsia="zh-CN" w:bidi="ar"/>
              </w:rPr>
              <w:t>（m</w:t>
            </w:r>
            <w:r>
              <w:rPr>
                <w:rFonts w:hint="default" w:cs="Times New Roman"/>
                <w:i w:val="0"/>
                <w:iCs w:val="0"/>
                <w:color w:val="auto"/>
                <w:kern w:val="0"/>
                <w:sz w:val="24"/>
                <w:szCs w:val="24"/>
                <w:u w:val="none"/>
                <w:vertAlign w:val="superscript"/>
                <w:lang w:val="en-US" w:eastAsia="zh-CN" w:bidi="ar"/>
              </w:rPr>
              <w:t>3</w:t>
            </w:r>
            <w:r>
              <w:rPr>
                <w:rFonts w:hint="default" w:cs="Times New Roman"/>
                <w:i w:val="0"/>
                <w:iCs w:val="0"/>
                <w:color w:val="auto"/>
                <w:kern w:val="0"/>
                <w:sz w:val="24"/>
                <w:szCs w:val="24"/>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分离机</w:t>
            </w:r>
            <w:r>
              <w:rPr>
                <w:rFonts w:hint="default" w:cs="Times New Roman"/>
                <w:i w:val="0"/>
                <w:iCs w:val="0"/>
                <w:color w:val="auto"/>
                <w:kern w:val="0"/>
                <w:sz w:val="24"/>
                <w:szCs w:val="24"/>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污泥泵</w:t>
            </w:r>
            <w:r>
              <w:rPr>
                <w:rFonts w:hint="default" w:cs="Times New Roman"/>
                <w:i w:val="0"/>
                <w:iCs w:val="0"/>
                <w:color w:val="auto"/>
                <w:kern w:val="0"/>
                <w:sz w:val="24"/>
                <w:szCs w:val="24"/>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发酵床</w:t>
            </w:r>
            <w:r>
              <w:rPr>
                <w:rFonts w:hint="default" w:cs="Times New Roman"/>
                <w:i w:val="0"/>
                <w:iCs w:val="0"/>
                <w:color w:val="auto"/>
                <w:kern w:val="0"/>
                <w:sz w:val="24"/>
                <w:szCs w:val="24"/>
                <w:u w:val="none"/>
                <w:lang w:val="en-US" w:eastAsia="zh-CN" w:bidi="ar"/>
              </w:rPr>
              <w:t>（m</w:t>
            </w:r>
            <w:r>
              <w:rPr>
                <w:rFonts w:hint="default" w:cs="Times New Roman"/>
                <w:i w:val="0"/>
                <w:iCs w:val="0"/>
                <w:color w:val="auto"/>
                <w:kern w:val="0"/>
                <w:sz w:val="24"/>
                <w:szCs w:val="24"/>
                <w:u w:val="none"/>
                <w:vertAlign w:val="superscript"/>
                <w:lang w:val="en-US" w:eastAsia="zh-CN" w:bidi="ar"/>
              </w:rPr>
              <w:t>3</w:t>
            </w:r>
            <w:r>
              <w:rPr>
                <w:rFonts w:hint="default" w:cs="Times New Roman"/>
                <w:i w:val="0"/>
                <w:iCs w:val="0"/>
                <w:color w:val="auto"/>
                <w:kern w:val="0"/>
                <w:sz w:val="24"/>
                <w:szCs w:val="24"/>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翻耙机</w:t>
            </w:r>
            <w:r>
              <w:rPr>
                <w:rFonts w:hint="default" w:cs="Times New Roman"/>
                <w:i w:val="0"/>
                <w:iCs w:val="0"/>
                <w:color w:val="auto"/>
                <w:kern w:val="0"/>
                <w:sz w:val="24"/>
                <w:szCs w:val="24"/>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贮粪棚</w:t>
            </w:r>
            <w:r>
              <w:rPr>
                <w:rFonts w:hint="default" w:cs="Times New Roman"/>
                <w:i w:val="0"/>
                <w:iCs w:val="0"/>
                <w:color w:val="auto"/>
                <w:kern w:val="0"/>
                <w:sz w:val="24"/>
                <w:szCs w:val="24"/>
                <w:u w:val="none"/>
                <w:lang w:val="en-US" w:eastAsia="zh-CN" w:bidi="ar"/>
              </w:rPr>
              <w:t>（m</w:t>
            </w:r>
            <w:r>
              <w:rPr>
                <w:rFonts w:hint="default" w:cs="Times New Roman"/>
                <w:i w:val="0"/>
                <w:iCs w:val="0"/>
                <w:color w:val="auto"/>
                <w:kern w:val="0"/>
                <w:sz w:val="24"/>
                <w:szCs w:val="24"/>
                <w:u w:val="none"/>
                <w:vertAlign w:val="superscript"/>
                <w:lang w:val="en-US" w:eastAsia="zh-CN" w:bidi="ar"/>
              </w:rPr>
              <w:t>3</w:t>
            </w:r>
            <w:r>
              <w:rPr>
                <w:rFonts w:hint="default" w:cs="Times New Roman"/>
                <w:i w:val="0"/>
                <w:iCs w:val="0"/>
                <w:color w:val="auto"/>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喷淋泵</w:t>
            </w:r>
            <w:r>
              <w:rPr>
                <w:rFonts w:hint="default" w:cs="Times New Roman"/>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白羊田镇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5180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698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890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2710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2320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17</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江南镇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1750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340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832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1116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534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聂市镇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16026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1561</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2868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24290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11024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1512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7</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696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坦渡镇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1635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914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270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660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288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桃林镇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11986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935.5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2149</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4582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5028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2081</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524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五里牌街道</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4502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106.5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1192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1080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1210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2244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1433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羊楼司镇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16248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1488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3605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9250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10358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70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1250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769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云湖街道</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2530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212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814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800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800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2293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詹桥镇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1550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330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7</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长安街道</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3330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490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770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1040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940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长塘镇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6923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2862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790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4410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12660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19</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忠防镇</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2095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140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290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700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528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i w:val="0"/>
                <w:iCs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合计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74155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9553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14358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51454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47926</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232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11382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4704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color w:val="auto"/>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31</w:t>
            </w:r>
          </w:p>
        </w:tc>
      </w:tr>
    </w:tbl>
    <w:p>
      <w:pPr>
        <w:keepNext w:val="0"/>
        <w:keepLines w:val="0"/>
        <w:widowControl/>
        <w:suppressLineNumbers w:val="0"/>
        <w:kinsoku/>
        <w:wordWrap/>
        <w:overflowPunct/>
        <w:bidi w:val="0"/>
        <w:spacing w:before="0" w:beforeAutospacing="0" w:after="0" w:afterAutospacing="0" w:line="360" w:lineRule="auto"/>
        <w:ind w:left="0" w:firstLine="560" w:firstLineChars="200"/>
        <w:jc w:val="left"/>
        <w:rPr>
          <w:rFonts w:ascii="Times New Roman" w:hAnsi="Times New Roman" w:cs="Times New Roman"/>
          <w:color w:val="000000"/>
          <w:sz w:val="28"/>
          <w:szCs w:val="28"/>
          <w:lang w:bidi="ar"/>
        </w:rPr>
      </w:pPr>
      <w:r>
        <w:rPr>
          <w:rFonts w:hint="default" w:ascii="Times New Roman" w:hAnsi="Times New Roman" w:eastAsia="仿宋" w:cs="Times New Roman"/>
          <w:color w:val="000000"/>
          <w:kern w:val="0"/>
          <w:sz w:val="28"/>
          <w:szCs w:val="28"/>
          <w:lang w:val="en-US" w:eastAsia="zh-CN" w:bidi="ar"/>
        </w:rPr>
        <w:t>目前，</w:t>
      </w:r>
      <w:r>
        <w:rPr>
          <w:rFonts w:hint="default" w:ascii="Times New Roman" w:hAnsi="Times New Roman" w:cs="Times New Roman"/>
          <w:color w:val="000000"/>
          <w:kern w:val="0"/>
          <w:sz w:val="28"/>
          <w:szCs w:val="28"/>
          <w:lang w:val="en-US" w:eastAsia="zh-CN" w:bidi="ar"/>
        </w:rPr>
        <w:t>临湘</w:t>
      </w:r>
      <w:r>
        <w:rPr>
          <w:rFonts w:hint="eastAsia" w:ascii="Times New Roman" w:hAnsi="Times New Roman" w:cs="Times New Roman"/>
          <w:color w:val="000000"/>
          <w:kern w:val="0"/>
          <w:sz w:val="28"/>
          <w:szCs w:val="28"/>
          <w:lang w:val="en-US" w:eastAsia="zh-CN" w:bidi="ar"/>
        </w:rPr>
        <w:t>各街道、镇</w:t>
      </w:r>
      <w:r>
        <w:rPr>
          <w:rFonts w:hint="default" w:ascii="Times New Roman" w:hAnsi="Times New Roman" w:eastAsia="仿宋" w:cs="Times New Roman"/>
          <w:color w:val="000000"/>
          <w:kern w:val="0"/>
          <w:sz w:val="28"/>
          <w:szCs w:val="28"/>
          <w:lang w:val="en-US" w:eastAsia="zh-CN" w:bidi="ar"/>
        </w:rPr>
        <w:t>规模养殖场</w:t>
      </w:r>
      <w:r>
        <w:rPr>
          <w:rFonts w:hint="default" w:ascii="Times New Roman" w:hAnsi="Times New Roman" w:cs="Times New Roman"/>
          <w:b w:val="0"/>
          <w:bCs w:val="0"/>
          <w:color w:val="000000"/>
          <w:kern w:val="0"/>
          <w:sz w:val="28"/>
          <w:szCs w:val="28"/>
          <w:lang w:val="en-US" w:eastAsia="zh-CN" w:bidi="ar"/>
        </w:rPr>
        <w:t>粪污处理设施</w:t>
      </w:r>
      <w:r>
        <w:rPr>
          <w:rFonts w:hint="eastAsia" w:ascii="Times New Roman" w:hAnsi="Times New Roman" w:cs="Times New Roman"/>
          <w:b w:val="0"/>
          <w:bCs w:val="0"/>
          <w:color w:val="000000"/>
          <w:kern w:val="0"/>
          <w:sz w:val="28"/>
          <w:szCs w:val="28"/>
          <w:lang w:val="en-US" w:eastAsia="zh-CN" w:bidi="ar"/>
        </w:rPr>
        <w:t>见表</w:t>
      </w:r>
      <w:r>
        <w:rPr>
          <w:rFonts w:hint="eastAsia" w:cs="Times New Roman"/>
          <w:b w:val="0"/>
          <w:bCs w:val="0"/>
          <w:color w:val="000000"/>
          <w:kern w:val="0"/>
          <w:sz w:val="28"/>
          <w:szCs w:val="28"/>
          <w:lang w:val="en-US" w:eastAsia="zh-CN" w:bidi="ar"/>
        </w:rPr>
        <w:t>2</w:t>
      </w:r>
      <w:r>
        <w:rPr>
          <w:rFonts w:hint="eastAsia" w:ascii="Times New Roman" w:hAnsi="Times New Roman" w:cs="Times New Roman"/>
          <w:b w:val="0"/>
          <w:bCs w:val="0"/>
          <w:color w:val="000000"/>
          <w:kern w:val="0"/>
          <w:sz w:val="28"/>
          <w:szCs w:val="28"/>
          <w:lang w:val="en-US" w:eastAsia="zh-CN" w:bidi="ar"/>
        </w:rPr>
        <w:t>.2-1，</w:t>
      </w:r>
      <w:r>
        <w:rPr>
          <w:rFonts w:ascii="Times New Roman" w:hAnsi="Times New Roman" w:eastAsia="仿宋" w:cs="Times New Roman"/>
          <w:color w:val="000000"/>
          <w:kern w:val="0"/>
          <w:sz w:val="28"/>
          <w:szCs w:val="28"/>
          <w:lang w:bidi="ar"/>
        </w:rPr>
        <w:t>主要采用</w:t>
      </w:r>
      <w:r>
        <w:rPr>
          <w:rFonts w:hint="default" w:ascii="Times New Roman" w:hAnsi="Times New Roman" w:eastAsia="仿宋" w:cs="Times New Roman"/>
          <w:color w:val="000000"/>
          <w:kern w:val="0"/>
          <w:sz w:val="28"/>
          <w:szCs w:val="28"/>
          <w:lang w:bidi="ar"/>
        </w:rPr>
        <w:t>“三池两分”体系，该模式是临湘市的典型模式</w:t>
      </w:r>
      <w:r>
        <w:rPr>
          <w:rFonts w:hint="default" w:ascii="Times New Roman" w:hAnsi="Times New Roman" w:cs="Times New Roman"/>
          <w:color w:val="000000"/>
          <w:kern w:val="0"/>
          <w:sz w:val="28"/>
          <w:szCs w:val="28"/>
          <w:lang w:eastAsia="zh-CN" w:bidi="ar"/>
        </w:rPr>
        <w:t>。</w:t>
      </w:r>
      <w:r>
        <w:rPr>
          <w:rFonts w:hint="default" w:ascii="Times New Roman" w:hAnsi="Times New Roman" w:cs="Times New Roman"/>
          <w:color w:val="000000"/>
          <w:kern w:val="0"/>
          <w:sz w:val="28"/>
          <w:szCs w:val="28"/>
          <w:lang w:val="en-US" w:eastAsia="zh-CN" w:bidi="ar"/>
        </w:rPr>
        <w:t>据统计，临湘市各街道（镇）雨污分流管道共有74155米</w:t>
      </w:r>
      <w:r>
        <w:rPr>
          <w:rFonts w:hint="default" w:ascii="Times New Roman" w:hAnsi="Times New Roman" w:cs="Times New Roman"/>
          <w:color w:val="000000"/>
          <w:kern w:val="0"/>
          <w:sz w:val="28"/>
          <w:szCs w:val="28"/>
          <w:lang w:eastAsia="zh-CN" w:bidi="ar"/>
        </w:rPr>
        <w:t>、</w:t>
      </w:r>
      <w:r>
        <w:rPr>
          <w:rFonts w:hint="default" w:ascii="Times New Roman" w:hAnsi="Times New Roman" w:cs="Times New Roman"/>
          <w:color w:val="000000"/>
          <w:kern w:val="0"/>
          <w:sz w:val="28"/>
          <w:szCs w:val="28"/>
          <w:lang w:val="en-US" w:eastAsia="zh-CN" w:bidi="ar"/>
        </w:rPr>
        <w:t>收集池9553m</w:t>
      </w:r>
      <w:r>
        <w:rPr>
          <w:rFonts w:hint="default" w:ascii="Times New Roman" w:hAnsi="Times New Roman" w:cs="Times New Roman"/>
          <w:color w:val="000000"/>
          <w:kern w:val="0"/>
          <w:sz w:val="28"/>
          <w:szCs w:val="28"/>
          <w:vertAlign w:val="superscript"/>
          <w:lang w:val="en-US" w:eastAsia="zh-CN" w:bidi="ar"/>
        </w:rPr>
        <w:t>3</w:t>
      </w:r>
      <w:r>
        <w:rPr>
          <w:rFonts w:hint="default" w:ascii="Times New Roman" w:hAnsi="Times New Roman" w:cs="Times New Roman"/>
          <w:color w:val="000000"/>
          <w:kern w:val="0"/>
          <w:sz w:val="28"/>
          <w:szCs w:val="28"/>
          <w:vertAlign w:val="baseline"/>
          <w:lang w:val="en-US" w:eastAsia="zh-CN" w:bidi="ar"/>
        </w:rPr>
        <w:t>、调节池14358</w:t>
      </w:r>
      <w:r>
        <w:rPr>
          <w:rFonts w:hint="default" w:ascii="Times New Roman" w:hAnsi="Times New Roman" w:cs="Times New Roman"/>
          <w:color w:val="000000"/>
          <w:kern w:val="0"/>
          <w:sz w:val="28"/>
          <w:szCs w:val="28"/>
          <w:lang w:val="en-US" w:eastAsia="zh-CN" w:bidi="ar"/>
        </w:rPr>
        <w:t>m</w:t>
      </w:r>
      <w:r>
        <w:rPr>
          <w:rFonts w:hint="default" w:ascii="Times New Roman" w:hAnsi="Times New Roman" w:cs="Times New Roman"/>
          <w:color w:val="000000"/>
          <w:kern w:val="0"/>
          <w:sz w:val="28"/>
          <w:szCs w:val="28"/>
          <w:vertAlign w:val="superscript"/>
          <w:lang w:val="en-US" w:eastAsia="zh-CN" w:bidi="ar"/>
        </w:rPr>
        <w:t>3</w:t>
      </w:r>
      <w:r>
        <w:rPr>
          <w:rFonts w:hint="default" w:ascii="Times New Roman" w:hAnsi="Times New Roman" w:cs="Times New Roman"/>
          <w:color w:val="000000"/>
          <w:kern w:val="0"/>
          <w:sz w:val="28"/>
          <w:szCs w:val="28"/>
          <w:vertAlign w:val="baseline"/>
          <w:lang w:val="en-US" w:eastAsia="zh-CN" w:bidi="ar"/>
        </w:rPr>
        <w:t>、沉淀池51454</w:t>
      </w:r>
      <w:r>
        <w:rPr>
          <w:rFonts w:hint="default" w:ascii="Times New Roman" w:hAnsi="Times New Roman" w:cs="Times New Roman"/>
          <w:color w:val="000000"/>
          <w:kern w:val="0"/>
          <w:sz w:val="28"/>
          <w:szCs w:val="28"/>
          <w:lang w:val="en-US" w:eastAsia="zh-CN" w:bidi="ar"/>
        </w:rPr>
        <w:t>m</w:t>
      </w:r>
      <w:r>
        <w:rPr>
          <w:rFonts w:hint="default" w:ascii="Times New Roman" w:hAnsi="Times New Roman" w:cs="Times New Roman"/>
          <w:color w:val="000000"/>
          <w:kern w:val="0"/>
          <w:sz w:val="28"/>
          <w:szCs w:val="28"/>
          <w:vertAlign w:val="superscript"/>
          <w:lang w:val="en-US" w:eastAsia="zh-CN" w:bidi="ar"/>
        </w:rPr>
        <w:t>3</w:t>
      </w:r>
      <w:r>
        <w:rPr>
          <w:rFonts w:hint="default" w:ascii="Times New Roman" w:hAnsi="Times New Roman" w:cs="Times New Roman"/>
          <w:color w:val="000000"/>
          <w:kern w:val="0"/>
          <w:sz w:val="28"/>
          <w:szCs w:val="28"/>
          <w:vertAlign w:val="baseline"/>
          <w:lang w:val="en-US" w:eastAsia="zh-CN" w:bidi="ar"/>
        </w:rPr>
        <w:t>、分离机232台、污泥泵28台、发酵床11382</w:t>
      </w:r>
      <w:r>
        <w:rPr>
          <w:rFonts w:hint="default" w:ascii="Times New Roman" w:hAnsi="Times New Roman" w:cs="Times New Roman"/>
          <w:i w:val="0"/>
          <w:iCs w:val="0"/>
          <w:color w:val="auto"/>
          <w:kern w:val="0"/>
          <w:sz w:val="24"/>
          <w:szCs w:val="24"/>
          <w:u w:val="none"/>
          <w:lang w:val="en-US" w:eastAsia="zh-CN" w:bidi="ar"/>
        </w:rPr>
        <w:t>m</w:t>
      </w:r>
      <w:r>
        <w:rPr>
          <w:rFonts w:hint="default" w:ascii="Times New Roman" w:hAnsi="Times New Roman" w:cs="Times New Roman"/>
          <w:i w:val="0"/>
          <w:iCs w:val="0"/>
          <w:color w:val="auto"/>
          <w:kern w:val="0"/>
          <w:sz w:val="24"/>
          <w:szCs w:val="24"/>
          <w:u w:val="none"/>
          <w:vertAlign w:val="superscript"/>
          <w:lang w:val="en-US" w:eastAsia="zh-CN" w:bidi="ar"/>
        </w:rPr>
        <w:t>3</w:t>
      </w:r>
      <w:r>
        <w:rPr>
          <w:rFonts w:hint="default" w:ascii="Times New Roman" w:hAnsi="Times New Roman" w:cs="Times New Roman"/>
          <w:color w:val="000000"/>
          <w:kern w:val="0"/>
          <w:sz w:val="28"/>
          <w:szCs w:val="28"/>
          <w:vertAlign w:val="baseline"/>
          <w:lang w:val="en-US" w:eastAsia="zh-CN" w:bidi="ar"/>
        </w:rPr>
        <w:t>、翻耙机48台、贮粪棚4704</w:t>
      </w:r>
      <w:r>
        <w:rPr>
          <w:rFonts w:hint="default" w:ascii="Times New Roman" w:hAnsi="Times New Roman" w:cs="Times New Roman"/>
          <w:color w:val="000000"/>
          <w:kern w:val="0"/>
          <w:sz w:val="28"/>
          <w:szCs w:val="28"/>
          <w:lang w:val="en-US" w:eastAsia="zh-CN" w:bidi="ar"/>
        </w:rPr>
        <w:t>m</w:t>
      </w:r>
      <w:r>
        <w:rPr>
          <w:rFonts w:hint="default" w:ascii="Times New Roman" w:hAnsi="Times New Roman" w:cs="Times New Roman"/>
          <w:color w:val="000000"/>
          <w:kern w:val="0"/>
          <w:sz w:val="28"/>
          <w:szCs w:val="28"/>
          <w:vertAlign w:val="superscript"/>
          <w:lang w:val="en-US" w:eastAsia="zh-CN" w:bidi="ar"/>
        </w:rPr>
        <w:t>3</w:t>
      </w:r>
      <w:r>
        <w:rPr>
          <w:rFonts w:hint="default" w:ascii="Times New Roman" w:hAnsi="Times New Roman" w:cs="Times New Roman"/>
          <w:color w:val="000000"/>
          <w:kern w:val="0"/>
          <w:sz w:val="28"/>
          <w:szCs w:val="28"/>
          <w:vertAlign w:val="baseline"/>
          <w:lang w:val="en-US" w:eastAsia="zh-CN" w:bidi="ar"/>
        </w:rPr>
        <w:t>、喷淋泵31台。粪污通过</w:t>
      </w:r>
      <w:r>
        <w:rPr>
          <w:rFonts w:hint="default" w:ascii="Times New Roman" w:hAnsi="Times New Roman" w:eastAsia="仿宋" w:cs="Times New Roman"/>
          <w:color w:val="000000"/>
          <w:kern w:val="0"/>
          <w:sz w:val="28"/>
          <w:szCs w:val="28"/>
          <w:lang w:bidi="ar"/>
        </w:rPr>
        <w:t>干湿分离后</w:t>
      </w:r>
      <w:r>
        <w:rPr>
          <w:rFonts w:hint="default" w:ascii="Times New Roman" w:hAnsi="Times New Roman" w:cs="Times New Roman"/>
          <w:color w:val="000000"/>
          <w:kern w:val="0"/>
          <w:sz w:val="28"/>
          <w:szCs w:val="28"/>
          <w:lang w:val="en-US" w:eastAsia="zh-CN" w:bidi="ar"/>
        </w:rPr>
        <w:t>进行</w:t>
      </w:r>
      <w:r>
        <w:rPr>
          <w:rFonts w:hint="default" w:ascii="Times New Roman" w:hAnsi="Times New Roman" w:eastAsia="仿宋" w:cs="Times New Roman"/>
          <w:color w:val="000000"/>
          <w:kern w:val="0"/>
          <w:sz w:val="28"/>
          <w:szCs w:val="28"/>
          <w:lang w:bidi="ar"/>
        </w:rPr>
        <w:t>干粪堆积发酵，制作有机肥；粪水注入污水调节池，流入沼气池进行厌氧发酵，产生的沼气做燃料，应用于生产和生活；沼液流入沼液沉淀池，经沉淀后用于农业灌溉或蔬菜、果园地。</w:t>
      </w:r>
      <w:r>
        <w:rPr>
          <w:rFonts w:hint="default" w:ascii="Times New Roman" w:hAnsi="Times New Roman" w:eastAsia="仿宋" w:cs="Times New Roman"/>
          <w:color w:val="000000"/>
          <w:kern w:val="0"/>
          <w:sz w:val="28"/>
          <w:szCs w:val="28"/>
          <w:lang w:val="en-US" w:eastAsia="zh-CN" w:bidi="ar"/>
        </w:rPr>
        <w:t>目前，规模养殖场配套建设粪污处理设施比例达到</w:t>
      </w:r>
      <w:r>
        <w:rPr>
          <w:rFonts w:hint="default" w:ascii="Times New Roman" w:hAnsi="Times New Roman" w:eastAsia="宋体" w:cs="Times New Roman"/>
          <w:color w:val="000000"/>
          <w:kern w:val="0"/>
          <w:sz w:val="28"/>
          <w:szCs w:val="28"/>
          <w:lang w:val="en-US" w:eastAsia="zh-CN" w:bidi="ar"/>
        </w:rPr>
        <w:t>100%</w:t>
      </w:r>
      <w:r>
        <w:rPr>
          <w:rFonts w:hint="default" w:ascii="Times New Roman" w:hAnsi="Times New Roman" w:eastAsia="仿宋" w:cs="Times New Roman"/>
          <w:color w:val="000000"/>
          <w:kern w:val="0"/>
          <w:sz w:val="28"/>
          <w:szCs w:val="28"/>
          <w:lang w:val="en-US" w:eastAsia="zh-CN" w:bidi="ar"/>
        </w:rPr>
        <w:t xml:space="preserve">。 </w:t>
      </w:r>
    </w:p>
    <w:p>
      <w:pPr>
        <w:pStyle w:val="12"/>
        <w:keepNext w:val="0"/>
        <w:keepLines w:val="0"/>
        <w:widowControl/>
        <w:suppressLineNumbers w:val="0"/>
        <w:kinsoku/>
        <w:wordWrap/>
        <w:overflowPunct/>
        <w:bidi w:val="0"/>
        <w:spacing w:before="0" w:beforeAutospacing="0" w:after="0" w:afterAutospacing="0" w:line="360" w:lineRule="auto"/>
        <w:ind w:left="0" w:right="0" w:firstLine="202"/>
        <w:jc w:val="both"/>
        <w:rPr>
          <w:rFonts w:hint="eastAsia"/>
          <w:lang w:val="en-US" w:eastAsia="zh-CN"/>
        </w:rPr>
      </w:pPr>
      <w:r>
        <w:rPr>
          <w:rFonts w:hint="eastAsia" w:ascii="Times New Roman" w:hAnsi="Times New Roman" w:eastAsia="宋体" w:cs="Times New Roman"/>
          <w:color w:val="000000"/>
          <w:kern w:val="0"/>
          <w:sz w:val="28"/>
          <w:szCs w:val="28"/>
          <w:lang w:val="en-US" w:eastAsia="zh-CN" w:bidi="ar"/>
        </w:rPr>
        <w:t>239</w:t>
      </w:r>
      <w:r>
        <w:rPr>
          <w:rFonts w:hint="default" w:ascii="Times New Roman" w:hAnsi="Times New Roman" w:eastAsia="仿宋" w:cs="Times New Roman"/>
          <w:color w:val="000000"/>
          <w:kern w:val="0"/>
          <w:sz w:val="28"/>
          <w:szCs w:val="28"/>
          <w:lang w:val="en-US" w:eastAsia="zh-CN" w:bidi="ar"/>
        </w:rPr>
        <w:t>个畜禽养殖专业户</w:t>
      </w:r>
      <w:r>
        <w:rPr>
          <w:rFonts w:hint="eastAsia" w:ascii="Times New Roman" w:hAnsi="Times New Roman" w:cs="Times New Roman"/>
          <w:color w:val="000000"/>
          <w:kern w:val="0"/>
          <w:sz w:val="28"/>
          <w:szCs w:val="28"/>
          <w:lang w:val="en-US" w:eastAsia="zh-CN" w:bidi="ar"/>
        </w:rPr>
        <w:t>，有97家生猪养殖场、23家禽类养殖场、24家牛场、8家羊场</w:t>
      </w:r>
      <w:r>
        <w:rPr>
          <w:rFonts w:hint="default" w:ascii="Times New Roman" w:hAnsi="Times New Roman" w:eastAsia="仿宋" w:cs="Times New Roman"/>
          <w:color w:val="000000"/>
          <w:sz w:val="28"/>
          <w:szCs w:val="28"/>
          <w:lang w:bidi="ar"/>
        </w:rPr>
        <w:t>主要采用“三改两分”</w:t>
      </w:r>
      <w:r>
        <w:rPr>
          <w:rFonts w:hint="eastAsia" w:ascii="Times New Roman" w:hAnsi="Times New Roman" w:cs="Times New Roman"/>
          <w:color w:val="000000"/>
          <w:sz w:val="28"/>
          <w:szCs w:val="28"/>
          <w:lang w:val="en-US" w:eastAsia="zh-CN" w:bidi="ar"/>
        </w:rPr>
        <w:t>模式</w:t>
      </w:r>
      <w:r>
        <w:rPr>
          <w:rFonts w:hint="eastAsia" w:ascii="Times New Roman" w:hAnsi="Times New Roman" w:cs="Times New Roman"/>
          <w:color w:val="000000"/>
          <w:sz w:val="28"/>
          <w:szCs w:val="28"/>
          <w:lang w:eastAsia="zh-CN" w:bidi="ar"/>
        </w:rPr>
        <w:t>；</w:t>
      </w:r>
      <w:r>
        <w:rPr>
          <w:rFonts w:hint="eastAsia" w:ascii="Times New Roman" w:hAnsi="Times New Roman" w:cs="Times New Roman"/>
          <w:color w:val="000000"/>
          <w:sz w:val="28"/>
          <w:szCs w:val="28"/>
          <w:lang w:val="en-US" w:eastAsia="zh-CN" w:bidi="ar"/>
        </w:rPr>
        <w:t>75家生猪养殖户、1家羊场、1家梅花鹿场采用“三池两分”处理模式</w:t>
      </w:r>
      <w:r>
        <w:rPr>
          <w:rFonts w:hint="eastAsia" w:ascii="Times New Roman" w:hAnsi="Times New Roman" w:cs="Times New Roman"/>
          <w:color w:val="000000"/>
          <w:sz w:val="28"/>
          <w:szCs w:val="28"/>
          <w:lang w:eastAsia="zh-CN" w:bidi="ar"/>
        </w:rPr>
        <w:t>；</w:t>
      </w:r>
      <w:r>
        <w:rPr>
          <w:rFonts w:hint="eastAsia" w:ascii="Times New Roman" w:hAnsi="Times New Roman" w:cs="Times New Roman"/>
          <w:color w:val="000000"/>
          <w:sz w:val="28"/>
          <w:szCs w:val="28"/>
          <w:lang w:val="en-US" w:eastAsia="zh-CN" w:bidi="ar"/>
        </w:rPr>
        <w:t>有6家生猪养殖场、2家蛋鸡养殖场采用异位发酵床处理模式；1家肉鸡、1家生猪养殖场采用原位发酵床处理模式，</w:t>
      </w:r>
      <w:r>
        <w:rPr>
          <w:rFonts w:hint="eastAsia" w:ascii="Times New Roman" w:hAnsi="Times New Roman" w:cs="Times New Roman"/>
          <w:color w:val="000000"/>
          <w:sz w:val="28"/>
          <w:szCs w:val="28"/>
          <w:lang w:eastAsia="zh-CN" w:bidi="ar"/>
        </w:rPr>
        <w:t>“</w:t>
      </w:r>
      <w:r>
        <w:rPr>
          <w:rFonts w:hint="eastAsia" w:ascii="Times New Roman" w:hAnsi="Times New Roman" w:cs="Times New Roman"/>
          <w:color w:val="000000"/>
          <w:sz w:val="28"/>
          <w:szCs w:val="28"/>
          <w:lang w:val="en-US" w:eastAsia="zh-CN" w:bidi="ar"/>
        </w:rPr>
        <w:t>三改两分</w:t>
      </w:r>
      <w:r>
        <w:rPr>
          <w:rFonts w:hint="eastAsia" w:ascii="Times New Roman" w:hAnsi="Times New Roman" w:cs="Times New Roman"/>
          <w:color w:val="000000"/>
          <w:sz w:val="28"/>
          <w:szCs w:val="28"/>
          <w:lang w:eastAsia="zh-CN" w:bidi="ar"/>
        </w:rPr>
        <w:t>”</w:t>
      </w:r>
      <w:r>
        <w:rPr>
          <w:rFonts w:hint="default" w:ascii="Times New Roman" w:hAnsi="Times New Roman" w:eastAsia="仿宋" w:cs="Times New Roman"/>
          <w:color w:val="000000"/>
          <w:sz w:val="28"/>
          <w:szCs w:val="28"/>
          <w:lang w:bidi="ar"/>
        </w:rPr>
        <w:t>即改水冲粪为全人工干清粪，改无限用水为控制用水、改明渠排污为暗渠排污，固液分离、雨污分流；畜禽粪便经过高温堆肥无害化处理后作有机肥、养殖废水经过氧化塘等处理后为肥水浇灌农田。</w:t>
      </w:r>
    </w:p>
    <w:p>
      <w:pPr>
        <w:pStyle w:val="4"/>
        <w:bidi w:val="0"/>
        <w:rPr>
          <w:rFonts w:hint="default"/>
          <w:lang w:val="en-US" w:eastAsia="zh-CN"/>
        </w:rPr>
      </w:pPr>
      <w:bookmarkStart w:id="46" w:name="_Toc10605"/>
      <w:bookmarkStart w:id="47" w:name="_Toc20339"/>
      <w:r>
        <w:rPr>
          <w:rFonts w:hint="eastAsia"/>
          <w:lang w:val="en-US" w:eastAsia="zh-CN"/>
        </w:rPr>
        <w:t>粪污处理模式现状</w:t>
      </w:r>
      <w:bookmarkEnd w:id="46"/>
      <w:bookmarkEnd w:id="47"/>
    </w:p>
    <w:p>
      <w:pPr>
        <w:keepNext w:val="0"/>
        <w:keepLines w:val="0"/>
        <w:widowControl/>
        <w:suppressLineNumbers w:val="0"/>
        <w:ind w:firstLine="562"/>
        <w:jc w:val="left"/>
        <w:rPr>
          <w:rFonts w:hint="default" w:ascii="Times New Roman" w:hAnsi="Times New Roman" w:cs="Times New Roman"/>
          <w:color w:val="000000"/>
          <w:kern w:val="0"/>
          <w:sz w:val="28"/>
          <w:szCs w:val="28"/>
          <w:lang w:val="en-US" w:eastAsia="zh-CN" w:bidi="ar"/>
        </w:rPr>
      </w:pPr>
      <w:r>
        <w:rPr>
          <w:b/>
          <w:bCs/>
          <w:sz w:val="24"/>
          <w:szCs w:val="21"/>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1763395</wp:posOffset>
                </wp:positionV>
                <wp:extent cx="6493510" cy="2908935"/>
                <wp:effectExtent l="6350" t="0" r="0" b="24765"/>
                <wp:wrapTopAndBottom/>
                <wp:docPr id="81" name="组合 81"/>
                <wp:cNvGraphicFramePr/>
                <a:graphic xmlns:a="http://schemas.openxmlformats.org/drawingml/2006/main">
                  <a:graphicData uri="http://schemas.microsoft.com/office/word/2010/wordprocessingGroup">
                    <wpg:wgp>
                      <wpg:cNvGrpSpPr/>
                      <wpg:grpSpPr>
                        <a:xfrm>
                          <a:off x="0" y="0"/>
                          <a:ext cx="6493510" cy="2908935"/>
                          <a:chOff x="6562" y="19145"/>
                          <a:chExt cx="10876" cy="5928"/>
                        </a:xfrm>
                      </wpg:grpSpPr>
                      <wps:wsp>
                        <wps:cNvPr id="1" name="矩形 1"/>
                        <wps:cNvSpPr/>
                        <wps:spPr>
                          <a:xfrm>
                            <a:off x="6562" y="19447"/>
                            <a:ext cx="1651" cy="79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val="en-US" w:eastAsia="zh-CN"/>
                                </w:rPr>
                              </w:pPr>
                              <w:r>
                                <w:rPr>
                                  <w:rFonts w:hint="eastAsia"/>
                                  <w:sz w:val="22"/>
                                  <w:szCs w:val="20"/>
                                  <w:lang w:val="en-US" w:eastAsia="zh-CN"/>
                                </w:rPr>
                                <w:t>推车（人工）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矩形 2"/>
                        <wps:cNvSpPr/>
                        <wps:spPr>
                          <a:xfrm>
                            <a:off x="9566" y="21086"/>
                            <a:ext cx="1634" cy="82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sz w:val="21"/>
                                  <w:szCs w:val="18"/>
                                  <w:lang w:val="en-US" w:eastAsia="zh-CN"/>
                                </w:rPr>
                              </w:pPr>
                              <w:r>
                                <w:rPr>
                                  <w:rFonts w:hint="eastAsia"/>
                                  <w:sz w:val="21"/>
                                  <w:szCs w:val="18"/>
                                  <w:lang w:val="en-US" w:eastAsia="zh-CN"/>
                                </w:rPr>
                                <w:t>污水收集管网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矩形 3"/>
                        <wps:cNvSpPr/>
                        <wps:spPr>
                          <a:xfrm>
                            <a:off x="6604" y="21107"/>
                            <a:ext cx="1550" cy="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干清粪</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15271" y="19476"/>
                            <a:ext cx="1145" cy="89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还田利用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292" y="21166"/>
                            <a:ext cx="1533" cy="8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sz w:val="21"/>
                                  <w:szCs w:val="18"/>
                                  <w:lang w:val="en-US" w:eastAsia="zh-CN"/>
                                </w:rPr>
                              </w:pPr>
                              <w:r>
                                <w:rPr>
                                  <w:rFonts w:hint="eastAsia"/>
                                  <w:sz w:val="21"/>
                                  <w:szCs w:val="18"/>
                                  <w:lang w:val="en-US" w:eastAsia="zh-CN"/>
                                </w:rPr>
                                <w:t>污水厌氧池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2311" y="22754"/>
                            <a:ext cx="1576" cy="92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sz w:val="21"/>
                                  <w:szCs w:val="18"/>
                                  <w:lang w:val="en-US" w:eastAsia="zh-CN"/>
                                </w:rPr>
                              </w:pPr>
                              <w:r>
                                <w:rPr>
                                  <w:rFonts w:hint="eastAsia"/>
                                  <w:sz w:val="21"/>
                                  <w:szCs w:val="18"/>
                                  <w:lang w:val="en-US" w:eastAsia="zh-CN"/>
                                </w:rPr>
                                <w:t>污水厌氧储存池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6620" y="22657"/>
                            <a:ext cx="1600" cy="8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sz w:val="21"/>
                                  <w:szCs w:val="18"/>
                                  <w:lang w:val="en-US" w:eastAsia="zh-CN"/>
                                </w:rPr>
                              </w:pPr>
                              <w:r>
                                <w:rPr>
                                  <w:rFonts w:hint="eastAsia"/>
                                  <w:sz w:val="21"/>
                                  <w:szCs w:val="18"/>
                                  <w:lang w:val="en-US" w:eastAsia="zh-CN"/>
                                </w:rPr>
                                <w:t>雨水收集管网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9557" y="19442"/>
                            <a:ext cx="1432" cy="91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干湿分离机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12391" y="19429"/>
                            <a:ext cx="1449" cy="89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干粪堆积棚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6689" y="24263"/>
                            <a:ext cx="1549" cy="8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sz w:val="21"/>
                                  <w:szCs w:val="18"/>
                                  <w:lang w:val="en-US" w:eastAsia="zh-CN"/>
                                </w:rPr>
                              </w:pPr>
                              <w:r>
                                <w:rPr>
                                  <w:rFonts w:hint="eastAsia"/>
                                  <w:sz w:val="21"/>
                                  <w:szCs w:val="18"/>
                                  <w:lang w:val="en-US" w:eastAsia="zh-CN"/>
                                </w:rPr>
                                <w:t>利用或排放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直接箭头连接符 11"/>
                        <wps:cNvCnPr>
                          <a:stCxn id="1" idx="3"/>
                        </wps:cNvCnPr>
                        <wps:spPr>
                          <a:xfrm flipV="1">
                            <a:off x="8213" y="19835"/>
                            <a:ext cx="1383" cy="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直接箭头连接符 12"/>
                        <wps:cNvCnPr/>
                        <wps:spPr>
                          <a:xfrm flipV="1">
                            <a:off x="10997" y="19889"/>
                            <a:ext cx="1383" cy="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直接箭头连接符 13"/>
                        <wps:cNvCnPr/>
                        <wps:spPr>
                          <a:xfrm flipV="1">
                            <a:off x="13866" y="19876"/>
                            <a:ext cx="1383" cy="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直接箭头连接符 14"/>
                        <wps:cNvCnPr/>
                        <wps:spPr>
                          <a:xfrm flipV="1">
                            <a:off x="8200" y="21507"/>
                            <a:ext cx="1383" cy="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直接箭头连接符 15"/>
                        <wps:cNvCnPr/>
                        <wps:spPr>
                          <a:xfrm>
                            <a:off x="11187" y="21537"/>
                            <a:ext cx="103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3" idx="0"/>
                          <a:endCxn id="1" idx="2"/>
                        </wps:cNvCnPr>
                        <wps:spPr>
                          <a:xfrm flipV="1">
                            <a:off x="7379" y="20241"/>
                            <a:ext cx="9" cy="86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a:stCxn id="3" idx="2"/>
                        </wps:cNvCnPr>
                        <wps:spPr>
                          <a:xfrm>
                            <a:off x="7379" y="21832"/>
                            <a:ext cx="9" cy="8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直接箭头连接符 19"/>
                        <wps:cNvCnPr/>
                        <wps:spPr>
                          <a:xfrm>
                            <a:off x="7383" y="23488"/>
                            <a:ext cx="9" cy="8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肘形连接符 20"/>
                        <wps:cNvCnPr>
                          <a:stCxn id="8" idx="2"/>
                          <a:endCxn id="5" idx="0"/>
                        </wps:cNvCnPr>
                        <wps:spPr>
                          <a:xfrm rot="5400000" flipV="1">
                            <a:off x="11260" y="19366"/>
                            <a:ext cx="813" cy="2786"/>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直接箭头连接符 21"/>
                        <wps:cNvCnPr/>
                        <wps:spPr>
                          <a:xfrm>
                            <a:off x="13130" y="22038"/>
                            <a:ext cx="22" cy="74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直接箭头连接符 22"/>
                        <wps:cNvCnPr>
                          <a:stCxn id="6" idx="3"/>
                        </wps:cNvCnPr>
                        <wps:spPr>
                          <a:xfrm flipV="1">
                            <a:off x="13887" y="23207"/>
                            <a:ext cx="675" cy="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矩形 23"/>
                        <wps:cNvSpPr/>
                        <wps:spPr>
                          <a:xfrm>
                            <a:off x="14629" y="22785"/>
                            <a:ext cx="1365" cy="8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粪污转运车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直接箭头连接符 24"/>
                        <wps:cNvCnPr/>
                        <wps:spPr>
                          <a:xfrm flipV="1">
                            <a:off x="15881" y="23210"/>
                            <a:ext cx="675" cy="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矩形 25"/>
                        <wps:cNvSpPr/>
                        <wps:spPr>
                          <a:xfrm>
                            <a:off x="8571" y="20748"/>
                            <a:ext cx="758"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污水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矩形 26"/>
                        <wps:cNvSpPr/>
                        <wps:spPr>
                          <a:xfrm>
                            <a:off x="11356" y="20044"/>
                            <a:ext cx="758"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污水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7467" y="21885"/>
                            <a:ext cx="758"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7454" y="20355"/>
                            <a:ext cx="758"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鲜粪</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矩形 29"/>
                        <wps:cNvSpPr/>
                        <wps:spPr>
                          <a:xfrm>
                            <a:off x="11233" y="19145"/>
                            <a:ext cx="758"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干粪</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矩形 30"/>
                        <wps:cNvSpPr/>
                        <wps:spPr>
                          <a:xfrm>
                            <a:off x="13192" y="22065"/>
                            <a:ext cx="758"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矩形 31"/>
                        <wps:cNvSpPr/>
                        <wps:spPr>
                          <a:xfrm>
                            <a:off x="14123" y="22423"/>
                            <a:ext cx="607"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矩形 32"/>
                        <wps:cNvSpPr/>
                        <wps:spPr>
                          <a:xfrm>
                            <a:off x="11531" y="20809"/>
                            <a:ext cx="607"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矩形 33"/>
                        <wps:cNvSpPr/>
                        <wps:spPr>
                          <a:xfrm>
                            <a:off x="16645" y="22904"/>
                            <a:ext cx="793" cy="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稻田</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3pt;margin-top:138.85pt;height:229.05pt;width:511.3pt;mso-wrap-distance-bottom:0pt;mso-wrap-distance-top:0pt;z-index:251659264;mso-width-relative:page;mso-height-relative:page;" coordorigin="6562,19145" coordsize="10876,5928" o:gfxdata="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AKrGWd2gAAAAoBAAAPAAAAAAAAAAEAIAAAACIAAABkcnMvZG93bnJldi54bWxQSwEC&#10;FAAUAAAACACHTuJAG67IGy4IAADGVgAADgAAAAAAAAABACAAAAApAQAAZHJzL2Uyb0RvYy54bWxQ&#10;SwUGAAAAAAYABgBZAQAAyQsAAAAA&#10;">
                <o:lock v:ext="edit" aspectratio="f"/>
                <v:rect id="_x0000_s1026" o:spid="_x0000_s1026" o:spt="1" style="position:absolute;left:6562;top:19447;height:794;width:1651;v-text-anchor:middle;" filled="f" stroked="t" coordsize="21600,21600" o:gfxdata="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PpQaugAAANo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ind w:left="0" w:leftChars="0" w:firstLine="0" w:firstLineChars="0"/>
                          <w:jc w:val="both"/>
                          <w:rPr>
                            <w:rFonts w:hint="eastAsia" w:eastAsia="宋体"/>
                            <w:lang w:val="en-US" w:eastAsia="zh-CN"/>
                          </w:rPr>
                        </w:pPr>
                        <w:r>
                          <w:rPr>
                            <w:rFonts w:hint="eastAsia"/>
                            <w:sz w:val="22"/>
                            <w:szCs w:val="20"/>
                            <w:lang w:val="en-US" w:eastAsia="zh-CN"/>
                          </w:rPr>
                          <w:t>推车（人工）</w:t>
                        </w:r>
                      </w:p>
                    </w:txbxContent>
                  </v:textbox>
                </v:rect>
                <v:rect id="_x0000_s1026" o:spid="_x0000_s1026" o:spt="1" style="position:absolute;left:9566;top:21086;height:826;width:1634;v-text-anchor:middle;" filled="f" stroked="t" coordsize="21600,21600" o:gfxdata="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sCm2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ind w:left="0" w:leftChars="0" w:firstLine="0" w:firstLineChars="0"/>
                          <w:jc w:val="both"/>
                          <w:rPr>
                            <w:rFonts w:hint="default"/>
                            <w:sz w:val="21"/>
                            <w:szCs w:val="18"/>
                            <w:lang w:val="en-US" w:eastAsia="zh-CN"/>
                          </w:rPr>
                        </w:pPr>
                        <w:r>
                          <w:rPr>
                            <w:rFonts w:hint="eastAsia"/>
                            <w:sz w:val="21"/>
                            <w:szCs w:val="18"/>
                            <w:lang w:val="en-US" w:eastAsia="zh-CN"/>
                          </w:rPr>
                          <w:t>污水收集管网</w:t>
                        </w:r>
                      </w:p>
                    </w:txbxContent>
                  </v:textbox>
                </v:rect>
                <v:rect id="_x0000_s1026" o:spid="_x0000_s1026" o:spt="1" style="position:absolute;left:6604;top:21107;height:725;width:1550;v-text-anchor:middle;" filled="f" stroked="t" coordsize="21600,21600" o:gfxdata="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gr/a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干清粪</w:t>
                        </w:r>
                      </w:p>
                    </w:txbxContent>
                  </v:textbox>
                </v:rect>
                <v:rect id="_x0000_s1026" o:spid="_x0000_s1026" o:spt="1" style="position:absolute;left:15271;top:19476;height:894;width:1145;v-text-anchor:middle;" filled="f" stroked="t" coordsize="21600,21600" o:gfxdata="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TeC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还田利用</w:t>
                        </w:r>
                      </w:p>
                    </w:txbxContent>
                  </v:textbox>
                </v:rect>
                <v:rect id="_x0000_s1026" o:spid="_x0000_s1026" o:spt="1" style="position:absolute;left:12292;top:21166;height:860;width:1533;v-text-anchor:middle;" filled="f" stroked="t" coordsize="21600,21600" o:gfxdata="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Fkhm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ind w:left="0" w:leftChars="0" w:firstLine="0" w:firstLineChars="0"/>
                          <w:jc w:val="both"/>
                          <w:rPr>
                            <w:rFonts w:hint="default"/>
                            <w:sz w:val="21"/>
                            <w:szCs w:val="18"/>
                            <w:lang w:val="en-US" w:eastAsia="zh-CN"/>
                          </w:rPr>
                        </w:pPr>
                        <w:r>
                          <w:rPr>
                            <w:rFonts w:hint="eastAsia"/>
                            <w:sz w:val="21"/>
                            <w:szCs w:val="18"/>
                            <w:lang w:val="en-US" w:eastAsia="zh-CN"/>
                          </w:rPr>
                          <w:t>污水厌氧池</w:t>
                        </w:r>
                      </w:p>
                    </w:txbxContent>
                  </v:textbox>
                </v:rect>
                <v:rect id="_x0000_s1026" o:spid="_x0000_s1026" o:spt="1" style="position:absolute;left:12311;top:22754;height:928;width:1576;v-text-anchor:middle;" filled="f" stroked="t" coordsize="21600,21600" o:gfxdata="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1wxu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spacing w:line="240" w:lineRule="auto"/>
                          <w:ind w:left="0" w:leftChars="0" w:firstLine="0" w:firstLineChars="0"/>
                          <w:jc w:val="both"/>
                          <w:rPr>
                            <w:rFonts w:hint="default"/>
                            <w:sz w:val="21"/>
                            <w:szCs w:val="18"/>
                            <w:lang w:val="en-US" w:eastAsia="zh-CN"/>
                          </w:rPr>
                        </w:pPr>
                        <w:r>
                          <w:rPr>
                            <w:rFonts w:hint="eastAsia"/>
                            <w:sz w:val="21"/>
                            <w:szCs w:val="18"/>
                            <w:lang w:val="en-US" w:eastAsia="zh-CN"/>
                          </w:rPr>
                          <w:t>污水厌氧储存池</w:t>
                        </w:r>
                      </w:p>
                    </w:txbxContent>
                  </v:textbox>
                </v:rect>
                <v:rect id="_x0000_s1026" o:spid="_x0000_s1026" o:spt="1" style="position:absolute;left:6620;top:22657;height:810;width:1600;v-text-anchor:middle;" filled="f" stroked="t" coordsize="21600,21600" o:gfxdata="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m6n1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ind w:left="0" w:leftChars="0" w:firstLine="0" w:firstLineChars="0"/>
                          <w:jc w:val="both"/>
                          <w:rPr>
                            <w:rFonts w:hint="default"/>
                            <w:sz w:val="21"/>
                            <w:szCs w:val="18"/>
                            <w:lang w:val="en-US" w:eastAsia="zh-CN"/>
                          </w:rPr>
                        </w:pPr>
                        <w:r>
                          <w:rPr>
                            <w:rFonts w:hint="eastAsia"/>
                            <w:sz w:val="21"/>
                            <w:szCs w:val="18"/>
                            <w:lang w:val="en-US" w:eastAsia="zh-CN"/>
                          </w:rPr>
                          <w:t>雨水收集管网</w:t>
                        </w:r>
                      </w:p>
                    </w:txbxContent>
                  </v:textbox>
                </v:rect>
                <v:rect id="_x0000_s1026" o:spid="_x0000_s1026" o:spt="1" style="position:absolute;left:9557;top:19442;height:911;width:1432;v-text-anchor:middle;" filled="f" stroked="t" coordsize="21600,21600" o:gfxdata="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EPYe5AAAA2gAA&#10;AA8AAAAAAAAAAQAgAAAAIgAAAGRycy9kb3ducmV2LnhtbFBLAQIUABQAAAAIAIdO4kAzLwWeOwAA&#10;ADkAAAAQAAAAAAAAAAEAIAAAAAgBAABkcnMvc2hhcGV4bWwueG1sUEsFBgAAAAAGAAYAWwEAALID&#10;AAAAAA==&#10;">
                  <v:fill on="f" focussize="0,0"/>
                  <v:stroke weight="1pt" color="#000000 [3213]"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干湿分离机</w:t>
                        </w:r>
                      </w:p>
                    </w:txbxContent>
                  </v:textbox>
                </v:rect>
                <v:rect id="_x0000_s1026" o:spid="_x0000_s1026" o:spt="1" style="position:absolute;left:12391;top:19429;height:894;width:1449;v-text-anchor:middle;" filled="f" stroked="t" coordsize="21600,21600" o:gfxdata="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SJgc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干粪堆积棚</w:t>
                        </w:r>
                      </w:p>
                    </w:txbxContent>
                  </v:textbox>
                </v:rect>
                <v:rect id="_x0000_s1026" o:spid="_x0000_s1026" o:spt="1" style="position:absolute;left:6689;top:24263;height:810;width:1549;v-text-anchor:middle;" filled="f" stroked="t" coordsize="21600,21600" o:gfxdata="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ieH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ind w:left="0" w:leftChars="0" w:firstLine="0" w:firstLineChars="0"/>
                          <w:jc w:val="both"/>
                          <w:rPr>
                            <w:rFonts w:hint="default"/>
                            <w:sz w:val="21"/>
                            <w:szCs w:val="18"/>
                            <w:lang w:val="en-US" w:eastAsia="zh-CN"/>
                          </w:rPr>
                        </w:pPr>
                        <w:r>
                          <w:rPr>
                            <w:rFonts w:hint="eastAsia"/>
                            <w:sz w:val="21"/>
                            <w:szCs w:val="18"/>
                            <w:lang w:val="en-US" w:eastAsia="zh-CN"/>
                          </w:rPr>
                          <w:t>利用或排放</w:t>
                        </w:r>
                      </w:p>
                    </w:txbxContent>
                  </v:textbox>
                </v:rect>
                <v:shape id="_x0000_s1026" o:spid="_x0000_s1026" o:spt="32" type="#_x0000_t32" style="position:absolute;left:8213;top:19835;flip:y;height:9;width:1383;" filled="f" stroked="t" coordsize="21600,21600" o:gfxdata="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fOYu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10997;top:19889;flip:y;height:9;width:1383;" filled="f" stroked="t" coordsize="21600,21600" o:gfxdata="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jaf8ugAAANs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_x0000_s1026" o:spid="_x0000_s1026" o:spt="32" type="#_x0000_t32" style="position:absolute;left:13866;top:19876;flip:y;height:9;width:1383;" filled="f" stroked="t" coordsize="21600,21600" o:gfxdata="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BAme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8200;top:21507;flip:y;height:9;width:1383;" filled="f" stroked="t" coordsize="21600,21600" o:gfxdata="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omhO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11187;top:21537;height:0;width:1038;" filled="f" stroked="t"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fill on="f" focussize="0,0"/>
                  <v:stroke weight="0.5pt" color="#000000 [3213]" miterlimit="8" joinstyle="miter" endarrow="open"/>
                  <v:imagedata o:title=""/>
                  <o:lock v:ext="edit" aspectratio="f"/>
                </v:shape>
                <v:shape id="_x0000_s1026" o:spid="_x0000_s1026" o:spt="32" type="#_x0000_t32" style="position:absolute;left:7379;top:20241;flip:y;height:866;width:9;" filled="f" stroked="t" coordsize="21600,21600" o:gfxdata="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6BGS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7379;top:21832;height:801;width:9;" filled="f" stroked="t" coordsize="21600,21600" o:gfxdata="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rh9L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7383;top:23488;height:801;width:9;" filled="f" stroked="t" coordsize="21600,21600" o:gfxdata="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tkRvugAAANs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肘形连接符 20" o:spid="_x0000_s1026" o:spt="34" type="#_x0000_t34" style="position:absolute;left:11260;top:19366;flip:y;height:2786;width:813;rotation:-5898240f;" filled="f" stroked="t" coordsize="21600,21600" o:gfxdata="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9jZHbgAAADbAAAA&#10;DwAAAAAAAAABACAAAAAiAAAAZHJzL2Rvd25yZXYueG1sUEsBAhQAFAAAAAgAh07iQDMvBZ47AAAA&#10;OQAAABAAAAAAAAAAAQAgAAAABwEAAGRycy9zaGFwZXhtbC54bWxQSwUGAAAAAAYABgBbAQAAsQMA&#10;AAAA&#10;" adj="10800">
                  <v:fill on="f" focussize="0,0"/>
                  <v:stroke weight="0.5pt" color="#000000 [3213]" miterlimit="8" joinstyle="miter" endarrow="open"/>
                  <v:imagedata o:title=""/>
                  <o:lock v:ext="edit" aspectratio="f"/>
                </v:shape>
                <v:shape id="_x0000_s1026" o:spid="_x0000_s1026" o:spt="32" type="#_x0000_t32" style="position:absolute;left:13130;top:22038;height:746;width:22;" filled="f" stroked="t" coordsize="21600,21600" o:gfxdata="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gtS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13887;top:23207;flip:y;height:12;width:675;" filled="f" stroked="t" coordsize="21600,21600" o:gfxdata="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FtQb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rect id="_x0000_s1026" o:spid="_x0000_s1026" o:spt="1" style="position:absolute;left:14629;top:22785;height:893;width:1365;v-text-anchor:middle;" filled="f" stroked="f" coordsize="21600,21600" o:gfxdata="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ZE62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粪污转运车</w:t>
                        </w:r>
                      </w:p>
                    </w:txbxContent>
                  </v:textbox>
                </v:rect>
                <v:shape id="_x0000_s1026" o:spid="_x0000_s1026" o:spt="32" type="#_x0000_t32" style="position:absolute;left:15881;top:23210;flip:y;height:12;width:675;" filled="f" stroked="t" coordsize="21600,21600" o:gfxdata="UEsDBAoAAAAAAIdO4kAAAAAAAAAAAAAAAAAEAAAAZHJzL1BLAwQUAAAACACHTuJAoERQrr0AAADb&#10;AAAADwAAAGRycy9kb3ducmV2LnhtbEWPT4vCMBTE78J+h/AWvGmqyC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FCu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rect id="_x0000_s1026" o:spid="_x0000_s1026" o:spt="1" style="position:absolute;left:8571;top:20748;height:710;width:758;v-text-anchor:middle;" filled="f" stroked="f" coordsize="21600,21600" o:gfxdata="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8LkK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污水</w:t>
                        </w:r>
                      </w:p>
                    </w:txbxContent>
                  </v:textbox>
                </v:rect>
                <v:rect id="_x0000_s1026" o:spid="_x0000_s1026" o:spt="1" style="position:absolute;left:11356;top:20044;height:710;width:758;v-text-anchor:middle;" filled="f" stroked="f" coordsize="21600,21600" o:gfxdata="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6wNb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污水</w:t>
                        </w:r>
                      </w:p>
                    </w:txbxContent>
                  </v:textbox>
                </v:rect>
                <v:rect id="_x0000_s1026" o:spid="_x0000_s1026" o:spt="1" style="position:absolute;left:7467;top:21885;height:710;width:758;v-text-anchor:middle;" filled="f" stroked="f" coordsize="21600,21600" o:gfxdata="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iFa6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雨水</w:t>
                        </w:r>
                      </w:p>
                    </w:txbxContent>
                  </v:textbox>
                </v:rect>
                <v:rect id="_x0000_s1026" o:spid="_x0000_s1026" o:spt="1" style="position:absolute;left:7454;top:20355;height:710;width:758;v-text-anchor:middle;" filled="f" stroked="f" coordsize="21600,21600" o:gfxdata="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2B3L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鲜粪</w:t>
                        </w:r>
                      </w:p>
                    </w:txbxContent>
                  </v:textbox>
                </v:rect>
                <v:rect id="_x0000_s1026" o:spid="_x0000_s1026" o:spt="1" style="position:absolute;left:11233;top:19145;height:710;width:758;v-text-anchor:middle;" filled="f" stroked="f" coordsize="21600,21600" o:gfxdata="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EkR7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干粪</w:t>
                        </w:r>
                      </w:p>
                    </w:txbxContent>
                  </v:textbox>
                </v:rect>
                <v:rect id="_x0000_s1026" o:spid="_x0000_s1026" o:spt="1" style="position:absolute;left:13192;top:22065;height:710;width:758;v-text-anchor:middle;" filled="f" stroked="f" coordsize="21600,21600" o:gfxdata="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SGwe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泵</w:t>
                        </w:r>
                      </w:p>
                    </w:txbxContent>
                  </v:textbox>
                </v:rect>
                <v:rect id="_x0000_s1026" o:spid="_x0000_s1026" o:spt="1" style="position:absolute;left:14123;top:22423;height:710;width:607;v-text-anchor:middle;" filled="f" stroked="f" coordsize="21600,21600" o:gfxdata="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evpy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泵</w:t>
                        </w:r>
                      </w:p>
                    </w:txbxContent>
                  </v:textbox>
                </v:rect>
                <v:rect id="_x0000_s1026" o:spid="_x0000_s1026" o:spt="1" style="position:absolute;left:11531;top:20809;height:710;width:607;v-text-anchor:middle;" filled="f" stroked="f" coordsize="21600,21600" o:gfxdata="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MIOu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泵</w:t>
                        </w:r>
                      </w:p>
                    </w:txbxContent>
                  </v:textbox>
                </v:rect>
                <v:rect id="_x0000_s1026" o:spid="_x0000_s1026" o:spt="1" style="position:absolute;left:16645;top:22904;height:710;width:793;v-text-anchor:middle;" filled="f" stroked="f" coordsize="21600,21600" o:gfxdata="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gIVw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稻田</w:t>
                        </w:r>
                      </w:p>
                    </w:txbxContent>
                  </v:textbox>
                </v:rect>
                <w10:wrap type="topAndBottom"/>
              </v:group>
            </w:pict>
          </mc:Fallback>
        </mc:AlternateContent>
      </w:r>
      <w:r>
        <w:rPr>
          <w:rFonts w:hint="default" w:ascii="Times New Roman" w:hAnsi="Times New Roman" w:eastAsia="仿宋" w:cs="Times New Roman"/>
          <w:color w:val="000000"/>
          <w:kern w:val="0"/>
          <w:sz w:val="28"/>
          <w:szCs w:val="28"/>
          <w:lang w:val="en-US" w:eastAsia="zh-CN" w:bidi="ar"/>
        </w:rPr>
        <w:t>粪污全量收集还田利用：</w:t>
      </w:r>
      <w:r>
        <w:rPr>
          <w:rFonts w:hint="default"/>
          <w:lang w:val="en-US" w:eastAsia="zh-CN"/>
        </w:rPr>
        <w:t>“三池两分”模式</w:t>
      </w:r>
      <w:r>
        <w:rPr>
          <w:rFonts w:ascii="Times New Roman" w:hAnsi="Times New Roman" w:eastAsia="仿宋" w:cs="Times New Roman"/>
          <w:color w:val="000000"/>
          <w:kern w:val="0"/>
          <w:sz w:val="28"/>
          <w:szCs w:val="28"/>
          <w:lang w:val="en-US" w:eastAsia="zh-CN" w:bidi="ar"/>
        </w:rPr>
        <w:t>对有配套农田的养殖场，粪便通过堆积</w:t>
      </w:r>
      <w:r>
        <w:rPr>
          <w:rFonts w:hint="default" w:ascii="Times New Roman" w:hAnsi="Times New Roman" w:eastAsia="仿宋" w:cs="Times New Roman"/>
          <w:color w:val="000000"/>
          <w:kern w:val="0"/>
          <w:sz w:val="28"/>
          <w:szCs w:val="28"/>
          <w:lang w:val="en-US" w:eastAsia="zh-CN" w:bidi="ar"/>
        </w:rPr>
        <w:t>发酵，直接投入农田使用；养殖污水通过</w:t>
      </w:r>
      <w:r>
        <w:rPr>
          <w:rFonts w:hint="default" w:ascii="Times New Roman" w:hAnsi="Times New Roman" w:cs="Times New Roman"/>
          <w:color w:val="000000"/>
          <w:kern w:val="0"/>
          <w:sz w:val="28"/>
          <w:szCs w:val="28"/>
          <w:lang w:val="en-US" w:eastAsia="zh-CN" w:bidi="ar"/>
        </w:rPr>
        <w:t>四</w:t>
      </w:r>
      <w:r>
        <w:rPr>
          <w:rFonts w:hint="default" w:ascii="Times New Roman" w:hAnsi="Times New Roman" w:eastAsia="仿宋" w:cs="Times New Roman"/>
          <w:color w:val="000000"/>
          <w:kern w:val="0"/>
          <w:sz w:val="28"/>
          <w:szCs w:val="28"/>
          <w:lang w:val="en-US" w:eastAsia="zh-CN" w:bidi="ar"/>
        </w:rPr>
        <w:t>级沉淀进行处理，部分具备条件的养殖场还配套沼气工程、氧化塘处置工序，在此基础上配套建设污水输送设施，实行水肥一体化使用</w:t>
      </w:r>
      <w:r>
        <w:rPr>
          <w:rFonts w:hint="default" w:ascii="Times New Roman" w:hAnsi="Times New Roman" w:cs="Times New Roman"/>
          <w:color w:val="000000"/>
          <w:kern w:val="0"/>
          <w:sz w:val="28"/>
          <w:szCs w:val="28"/>
          <w:lang w:val="en-US" w:eastAsia="zh-CN" w:bidi="ar"/>
        </w:rPr>
        <w:t>。</w:t>
      </w:r>
    </w:p>
    <w:p>
      <w:pPr>
        <w:bidi w:val="0"/>
        <w:ind w:left="0" w:leftChars="0" w:firstLine="0" w:firstLineChars="0"/>
        <w:jc w:val="center"/>
        <w:rPr>
          <w:rFonts w:hint="default"/>
          <w:b/>
          <w:bCs/>
          <w:sz w:val="24"/>
          <w:szCs w:val="21"/>
          <w:lang w:val="en-US"/>
        </w:rPr>
      </w:pPr>
      <w:r>
        <w:rPr>
          <w:rFonts w:hint="eastAsia"/>
          <w:b/>
          <w:bCs/>
          <w:sz w:val="24"/>
          <w:szCs w:val="21"/>
          <w:lang w:val="en-US" w:eastAsia="zh-CN"/>
        </w:rPr>
        <w:t>图2.3-1三池两分模式工艺图</w:t>
      </w:r>
    </w:p>
    <w:p>
      <w:pPr>
        <w:bidi w:val="0"/>
        <w:rPr>
          <w:rFonts w:hint="default"/>
          <w:lang w:val="en-US" w:eastAsia="zh-CN"/>
        </w:rPr>
      </w:pPr>
      <w:r>
        <w:rPr>
          <w:b/>
          <w:bCs/>
          <w:sz w:val="24"/>
          <w:szCs w:val="21"/>
        </w:rPr>
        <mc:AlternateContent>
          <mc:Choice Requires="wpg">
            <w:drawing>
              <wp:anchor distT="0" distB="0" distL="114300" distR="114300" simplePos="0" relativeHeight="251660288" behindDoc="0" locked="0" layoutInCell="1" allowOverlap="1">
                <wp:simplePos x="0" y="0"/>
                <wp:positionH relativeFrom="column">
                  <wp:posOffset>125095</wp:posOffset>
                </wp:positionH>
                <wp:positionV relativeFrom="paragraph">
                  <wp:posOffset>1791335</wp:posOffset>
                </wp:positionV>
                <wp:extent cx="5907405" cy="3628390"/>
                <wp:effectExtent l="6350" t="6350" r="10795" b="22860"/>
                <wp:wrapTopAndBottom/>
                <wp:docPr id="82" name="组合 82"/>
                <wp:cNvGraphicFramePr/>
                <a:graphic xmlns:a="http://schemas.openxmlformats.org/drawingml/2006/main">
                  <a:graphicData uri="http://schemas.microsoft.com/office/word/2010/wordprocessingGroup">
                    <wpg:wgp>
                      <wpg:cNvGrpSpPr/>
                      <wpg:grpSpPr>
                        <a:xfrm>
                          <a:off x="0" y="0"/>
                          <a:ext cx="5907405" cy="3628390"/>
                          <a:chOff x="7111" y="30558"/>
                          <a:chExt cx="10900" cy="6510"/>
                        </a:xfrm>
                      </wpg:grpSpPr>
                      <wps:wsp>
                        <wps:cNvPr id="68" name="矩形 35"/>
                        <wps:cNvSpPr/>
                        <wps:spPr>
                          <a:xfrm>
                            <a:off x="7111" y="34287"/>
                            <a:ext cx="1332" cy="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干湿分离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矩形 37"/>
                        <wps:cNvSpPr/>
                        <wps:spPr>
                          <a:xfrm>
                            <a:off x="10436" y="32251"/>
                            <a:ext cx="1770" cy="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室外发酵场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矩形 38"/>
                        <wps:cNvSpPr/>
                        <wps:spPr>
                          <a:xfrm>
                            <a:off x="10422" y="34852"/>
                            <a:ext cx="1770" cy="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沼气池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肘形连接符 39"/>
                        <wps:cNvCnPr>
                          <a:stCxn id="35" idx="3"/>
                          <a:endCxn id="37" idx="1"/>
                        </wps:cNvCnPr>
                        <wps:spPr>
                          <a:xfrm flipV="1">
                            <a:off x="8443" y="32614"/>
                            <a:ext cx="1993" cy="2036"/>
                          </a:xfrm>
                          <a:prstGeom prst="bentConnector3">
                            <a:avLst>
                              <a:gd name="adj1" fmla="val 50025"/>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肘形连接符 40"/>
                        <wps:cNvCnPr>
                          <a:stCxn id="35" idx="3"/>
                          <a:endCxn id="38" idx="1"/>
                        </wps:cNvCnPr>
                        <wps:spPr>
                          <a:xfrm>
                            <a:off x="8443" y="34650"/>
                            <a:ext cx="1979" cy="565"/>
                          </a:xfrm>
                          <a:prstGeom prst="bentConnector3">
                            <a:avLst>
                              <a:gd name="adj1" fmla="val 50025"/>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矩形 41"/>
                        <wps:cNvSpPr/>
                        <wps:spPr>
                          <a:xfrm>
                            <a:off x="14101" y="32073"/>
                            <a:ext cx="1952" cy="1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center"/>
                                <w:rPr>
                                  <w:rFonts w:hint="default" w:eastAsia="宋体"/>
                                  <w:sz w:val="21"/>
                                  <w:szCs w:val="18"/>
                                  <w:lang w:val="en-US" w:eastAsia="zh-CN"/>
                                </w:rPr>
                              </w:pPr>
                              <w:r>
                                <w:rPr>
                                  <w:rFonts w:hint="eastAsia"/>
                                  <w:sz w:val="21"/>
                                  <w:szCs w:val="18"/>
                                  <w:lang w:val="en-US" w:eastAsia="zh-CN"/>
                                </w:rPr>
                                <w:t>林、果、菜地或猪舍循环利用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直接箭头连接符 42"/>
                        <wps:cNvCnPr/>
                        <wps:spPr>
                          <a:xfrm>
                            <a:off x="12219" y="32433"/>
                            <a:ext cx="185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直接箭头连接符 43"/>
                        <wps:cNvCnPr/>
                        <wps:spPr>
                          <a:xfrm flipH="1" flipV="1">
                            <a:off x="12219" y="32821"/>
                            <a:ext cx="1887" cy="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矩形 44"/>
                        <wps:cNvSpPr/>
                        <wps:spPr>
                          <a:xfrm>
                            <a:off x="13359" y="34855"/>
                            <a:ext cx="1770" cy="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厌氧降解池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矩形 45"/>
                        <wps:cNvSpPr/>
                        <wps:spPr>
                          <a:xfrm>
                            <a:off x="12960" y="36023"/>
                            <a:ext cx="1945" cy="10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center"/>
                                <w:rPr>
                                  <w:rFonts w:hint="default" w:eastAsia="宋体"/>
                                  <w:sz w:val="21"/>
                                  <w:szCs w:val="18"/>
                                  <w:lang w:val="en-US" w:eastAsia="zh-CN"/>
                                </w:rPr>
                              </w:pPr>
                              <w:r>
                                <w:rPr>
                                  <w:rFonts w:hint="eastAsia"/>
                                  <w:sz w:val="21"/>
                                  <w:szCs w:val="18"/>
                                  <w:lang w:val="en-US" w:eastAsia="zh-CN"/>
                                </w:rPr>
                                <w:t>生活能源或栏舍火焰消毒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肘形连接符 47"/>
                        <wps:cNvCnPr>
                          <a:stCxn id="38" idx="2"/>
                          <a:endCxn id="45" idx="1"/>
                        </wps:cNvCnPr>
                        <wps:spPr>
                          <a:xfrm rot="5400000" flipV="1">
                            <a:off x="11649" y="35235"/>
                            <a:ext cx="970" cy="1652"/>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矩形 49"/>
                        <wps:cNvSpPr/>
                        <wps:spPr>
                          <a:xfrm>
                            <a:off x="16241" y="34874"/>
                            <a:ext cx="1770" cy="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还田利用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直接箭头连接符 51"/>
                        <wps:cNvCnPr>
                          <a:stCxn id="44" idx="3"/>
                          <a:endCxn id="49" idx="1"/>
                        </wps:cNvCnPr>
                        <wps:spPr>
                          <a:xfrm>
                            <a:off x="15129" y="35218"/>
                            <a:ext cx="1112" cy="1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圆角矩形 53"/>
                        <wps:cNvSpPr/>
                        <wps:spPr>
                          <a:xfrm>
                            <a:off x="10550" y="30558"/>
                            <a:ext cx="1516" cy="80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微生物菌种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 name="圆角矩形 54"/>
                        <wps:cNvSpPr/>
                        <wps:spPr>
                          <a:xfrm>
                            <a:off x="13489" y="33224"/>
                            <a:ext cx="1516" cy="80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微生物菌种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直接箭头连接符 55"/>
                        <wps:cNvCnPr>
                          <a:stCxn id="53" idx="2"/>
                          <a:endCxn id="37" idx="0"/>
                        </wps:cNvCnPr>
                        <wps:spPr>
                          <a:xfrm>
                            <a:off x="11308" y="31367"/>
                            <a:ext cx="13" cy="88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直接箭头连接符 58"/>
                        <wps:cNvCnPr>
                          <a:stCxn id="38" idx="3"/>
                          <a:endCxn id="44" idx="1"/>
                        </wps:cNvCnPr>
                        <wps:spPr>
                          <a:xfrm>
                            <a:off x="12192" y="35215"/>
                            <a:ext cx="1167" cy="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a:stCxn id="54" idx="2"/>
                          <a:endCxn id="44" idx="0"/>
                        </wps:cNvCnPr>
                        <wps:spPr>
                          <a:xfrm flipH="1">
                            <a:off x="14244" y="34033"/>
                            <a:ext cx="3" cy="82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 name="圆角矩形 62"/>
                        <wps:cNvSpPr/>
                        <wps:spPr>
                          <a:xfrm>
                            <a:off x="9223" y="31961"/>
                            <a:ext cx="1043" cy="607"/>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干粪</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85pt;margin-top:141.05pt;height:285.7pt;width:465.15pt;mso-wrap-distance-bottom:0pt;mso-wrap-distance-top:0pt;z-index:251660288;mso-width-relative:page;mso-height-relative:page;" coordorigin="7111,30558" coordsize="10900,6510" o:gfxdata="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Cl/1+g2gAAAAoBAAAPAAAAAAAAAAEAIAAAACIAAABkcnMvZG93bnJldi54bWxQSwECFAAUAAAA&#10;CACHTuJAEli2hgsHAAAMNwAADgAAAAAAAAABACAAAAApAQAAZHJzL2Uyb0RvYy54bWxQSwUGAAAA&#10;AAYABgBZAQAApgoAAAAA&#10;">
                <o:lock v:ext="edit" aspectratio="f"/>
                <v:rect id="矩形 35" o:spid="_x0000_s1026" o:spt="1" style="position:absolute;left:7111;top:34287;height:725;width:1332;v-text-anchor:middle;" fillcolor="#FFFFFF [3201]" filled="t" stroked="t" coordsize="21600,21600" o:gfxdata="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7kfVq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干湿分离</w:t>
                        </w:r>
                      </w:p>
                    </w:txbxContent>
                  </v:textbox>
                </v:rect>
                <v:rect id="_x0000_s1026" o:spid="_x0000_s1026" o:spt="1" style="position:absolute;left:10436;top:32251;height:725;width:1770;v-text-anchor:middle;" fillcolor="#FFFFFF [3201]" filled="t" stroked="t" coordsize="21600,21600" o:gfxdata="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yMY1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室外发酵场</w:t>
                        </w:r>
                      </w:p>
                    </w:txbxContent>
                  </v:textbox>
                </v:rect>
                <v:rect id="_x0000_s1026" o:spid="_x0000_s1026" o:spt="1" style="position:absolute;left:10422;top:34852;height:725;width:1770;v-text-anchor:middle;" fillcolor="#FFFFFF [3201]" filled="t" stroked="t" coordsize="21600,21600" o:gfxdata="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1XUke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沼气池</w:t>
                        </w:r>
                      </w:p>
                    </w:txbxContent>
                  </v:textbox>
                </v:rect>
                <v:shape id="_x0000_s1026" o:spid="_x0000_s1026" o:spt="34" type="#_x0000_t34" style="position:absolute;left:8443;top:32614;flip:y;height:2036;width:1993;" filled="f" stroked="t" coordsize="21600,21600" o:gfxdata="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W9MvvQAA&#10;ANsAAAAPAAAAAAAAAAEAIAAAACIAAABkcnMvZG93bnJldi54bWxQSwECFAAUAAAACACHTuJAMy8F&#10;njsAAAA5AAAAEAAAAAAAAAABACAAAAAMAQAAZHJzL3NoYXBleG1sLnhtbFBLBQYAAAAABgAGAFsB&#10;AAC2AwAAAAA=&#10;" adj="10805">
                  <v:fill on="f" focussize="0,0"/>
                  <v:stroke weight="0.5pt" color="#000000 [3213]" miterlimit="8" joinstyle="miter" endarrow="open"/>
                  <v:imagedata o:title=""/>
                  <o:lock v:ext="edit" aspectratio="f"/>
                </v:shape>
                <v:shape id="_x0000_s1026" o:spid="_x0000_s1026" o:spt="34" type="#_x0000_t34" style="position:absolute;left:8443;top:34650;height:565;width:1979;" filled="f" stroked="t" coordsize="21600,21600" o:gfxdata="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PWzG5AAAA2wAA&#10;AA8AAAAAAAAAAQAgAAAAIgAAAGRycy9kb3ducmV2LnhtbFBLAQIUABQAAAAIAIdO4kAzLwWeOwAA&#10;ADkAAAAQAAAAAAAAAAEAIAAAAAgBAABkcnMvc2hhcGV4bWwueG1sUEsFBgAAAAAGAAYAWwEAALID&#10;AAAAAA==&#10;" adj="10805">
                  <v:fill on="f" focussize="0,0"/>
                  <v:stroke weight="0.5pt" color="#000000 [3213]" miterlimit="8" joinstyle="miter" endarrow="open"/>
                  <v:imagedata o:title=""/>
                  <o:lock v:ext="edit" aspectratio="f"/>
                </v:shape>
                <v:rect id="_x0000_s1026" o:spid="_x0000_s1026" o:spt="1" style="position:absolute;left:14101;top:32073;height:1080;width:1952;v-text-anchor:middle;" fillcolor="#FFFFFF [3201]" filled="t" stroked="t" coordsize="21600,21600" o:gfxdata="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a4in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spacing w:line="240" w:lineRule="auto"/>
                          <w:ind w:left="0" w:leftChars="0" w:firstLine="0" w:firstLineChars="0"/>
                          <w:jc w:val="center"/>
                          <w:rPr>
                            <w:rFonts w:hint="default" w:eastAsia="宋体"/>
                            <w:sz w:val="21"/>
                            <w:szCs w:val="18"/>
                            <w:lang w:val="en-US" w:eastAsia="zh-CN"/>
                          </w:rPr>
                        </w:pPr>
                        <w:r>
                          <w:rPr>
                            <w:rFonts w:hint="eastAsia"/>
                            <w:sz w:val="21"/>
                            <w:szCs w:val="18"/>
                            <w:lang w:val="en-US" w:eastAsia="zh-CN"/>
                          </w:rPr>
                          <w:t>林、果、菜地或猪舍循环利用</w:t>
                        </w:r>
                      </w:p>
                    </w:txbxContent>
                  </v:textbox>
                </v:rect>
                <v:shape id="_x0000_s1026" o:spid="_x0000_s1026" o:spt="32" type="#_x0000_t32" style="position:absolute;left:12219;top:32433;height:0;width:1854;" filled="f" stroked="t" coordsize="21600,21600" o:gfxdata="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H5A7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12219;top:32821;flip:x y;height:16;width:1887;" filled="f" stroked="t" coordsize="21600,21600" o:gfxdata="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bQzP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rect id="_x0000_s1026" o:spid="_x0000_s1026" o:spt="1" style="position:absolute;left:13359;top:34855;height:725;width:1770;v-text-anchor:middle;" fillcolor="#FFFFFF [3201]" filled="t" stroked="t" coordsize="21600,21600" o:gfxdata="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cKz+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厌氧降解池</w:t>
                        </w:r>
                      </w:p>
                    </w:txbxContent>
                  </v:textbox>
                </v:rect>
                <v:rect id="_x0000_s1026" o:spid="_x0000_s1026" o:spt="1" style="position:absolute;left:12960;top:36023;height:1045;width:1945;v-text-anchor:middle;" fillcolor="#FFFFFF [3201]" filled="t" stroked="t" coordsize="21600,21600" o:gfxdata="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UI6k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spacing w:line="240" w:lineRule="auto"/>
                          <w:ind w:left="0" w:leftChars="0" w:firstLine="0" w:firstLineChars="0"/>
                          <w:jc w:val="center"/>
                          <w:rPr>
                            <w:rFonts w:hint="default" w:eastAsia="宋体"/>
                            <w:sz w:val="21"/>
                            <w:szCs w:val="18"/>
                            <w:lang w:val="en-US" w:eastAsia="zh-CN"/>
                          </w:rPr>
                        </w:pPr>
                        <w:r>
                          <w:rPr>
                            <w:rFonts w:hint="eastAsia"/>
                            <w:sz w:val="21"/>
                            <w:szCs w:val="18"/>
                            <w:lang w:val="en-US" w:eastAsia="zh-CN"/>
                          </w:rPr>
                          <w:t>生活能源或栏舍火焰消毒</w:t>
                        </w:r>
                      </w:p>
                    </w:txbxContent>
                  </v:textbox>
                </v:rect>
                <v:shape id="_x0000_s1026" o:spid="_x0000_s1026" o:spt="33" type="#_x0000_t33" style="position:absolute;left:11649;top:35235;flip:y;height:1652;width:970;rotation:-5898240f;" filled="f" stroked="t" coordsize="21600,21600" o:gfxdata="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ZXnb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rect id="_x0000_s1026" o:spid="_x0000_s1026" o:spt="1" style="position:absolute;left:16241;top:34874;height:725;width:1770;v-text-anchor:middle;" fillcolor="#FFFFFF [3201]" filled="t" stroked="t" coordsize="21600,21600" o:gfxdata="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HYSh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还田利用</w:t>
                        </w:r>
                      </w:p>
                    </w:txbxContent>
                  </v:textbox>
                </v:rect>
                <v:shape id="_x0000_s1026" o:spid="_x0000_s1026" o:spt="32" type="#_x0000_t32" style="position:absolute;left:15129;top:35218;height:19;width:1112;" filled="f" stroked="t" coordsize="21600,21600" o:gfxdata="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qvGp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roundrect id="_x0000_s1026" o:spid="_x0000_s1026" o:spt="2" style="position:absolute;left:10550;top:30558;height:809;width:1516;v-text-anchor:middle;" fillcolor="#FFFFFF [3201]" filled="t" stroked="t" coordsize="21600,21600" arcsize="0.166666666666667" o:gfxdata="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CTMr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微生物菌种</w:t>
                        </w:r>
                      </w:p>
                    </w:txbxContent>
                  </v:textbox>
                </v:roundrect>
                <v:roundrect id="_x0000_s1026" o:spid="_x0000_s1026" o:spt="2" style="position:absolute;left:13489;top:33224;height:809;width:1516;v-text-anchor:middle;" fillcolor="#FFFFFF [3201]" filled="t" stroked="t" coordsize="21600,21600" arcsize="0.166666666666667" o:gfxdata="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ZC0a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微生物菌种</w:t>
                        </w:r>
                      </w:p>
                    </w:txbxContent>
                  </v:textbox>
                </v:roundrect>
                <v:shape id="_x0000_s1026" o:spid="_x0000_s1026" o:spt="32" type="#_x0000_t32" style="position:absolute;left:11308;top:31367;height:884;width:13;" filled="f" stroked="t" coordsize="21600,21600" o:gfxdata="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R96q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12192;top:35215;height:3;width:1167;" filled="f" stroked="t" coordsize="21600,21600" o:gfxdata="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QWDS5AAAA2wAA&#10;AA8AAAAAAAAAAQAgAAAAIgAAAGRycy9kb3ducmV2LnhtbFBLAQIUABQAAAAIAIdO4kAzLwWeOwAA&#10;ADkAAAAQAAAAAAAAAAEAIAAAAAgBAABkcnMvc2hhcGV4bWwueG1sUEsFBgAAAAAGAAYAWwEAALID&#10;AAAAAA==&#10;">
                  <v:fill on="f" focussize="0,0"/>
                  <v:stroke weight="0.5pt" color="#000000 [3213]" miterlimit="8" joinstyle="miter" endarrow="open"/>
                  <v:imagedata o:title=""/>
                  <o:lock v:ext="edit" aspectratio="f"/>
                </v:shape>
                <v:shape id="_x0000_s1026" o:spid="_x0000_s1026" o:spt="32" type="#_x0000_t32" style="position:absolute;left:14244;top:34033;flip:x;height:822;width:3;" filled="f" stroked="t" coordsize="21600,21600" o:gfxdata="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DjE2/&#10;AAAA2w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roundrect id="_x0000_s1026" o:spid="_x0000_s1026" o:spt="2" style="position:absolute;left:9223;top:31961;height:607;width:1043;v-text-anchor:middle;" fillcolor="#FFFFFF [3201]" filled="t" stroked="f" coordsize="21600,21600" arcsize="0.166666666666667" o:gfxdata="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ereWG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干粪</w:t>
                        </w:r>
                      </w:p>
                    </w:txbxContent>
                  </v:textbox>
                </v:roundrect>
                <w10:wrap type="topAndBottom"/>
              </v:group>
            </w:pict>
          </mc:Fallback>
        </mc:AlternateContent>
      </w:r>
      <w:r>
        <w:rPr>
          <w:rFonts w:hint="default" w:ascii="Times New Roman" w:hAnsi="Times New Roman" w:cs="Times New Roman"/>
          <w:color w:val="000000"/>
          <w:kern w:val="0"/>
          <w:sz w:val="28"/>
          <w:szCs w:val="28"/>
          <w:lang w:val="en-US" w:eastAsia="zh-CN" w:bidi="ar"/>
        </w:rPr>
        <w:t>畜禽养殖专业户</w:t>
      </w:r>
      <w:r>
        <w:rPr>
          <w:rFonts w:hint="default"/>
          <w:lang w:val="en-US" w:eastAsia="zh-CN"/>
        </w:rPr>
        <w:t>对照“三改两分再利用”要求，按照“缺什么、补什么”的原则，该项目养殖专业户作为实施主体（支持对象），通过畜禽整县推进项目的实施，示范带动规模养殖场（户），按照“雨污分流”、“干清粪”的要求进行栏舍改造、排污管沟改造，推广“贮粪棚、污水贮存池+田间调节池+农田利用”模式。</w:t>
      </w:r>
    </w:p>
    <w:p>
      <w:pPr>
        <w:keepNext w:val="0"/>
        <w:keepLines w:val="0"/>
        <w:widowControl/>
        <w:suppressLineNumbers w:val="0"/>
        <w:jc w:val="center"/>
        <w:rPr>
          <w:rFonts w:hint="default"/>
          <w:b/>
          <w:bCs/>
          <w:sz w:val="24"/>
          <w:szCs w:val="21"/>
          <w:lang w:val="en-US" w:eastAsia="zh-CN"/>
        </w:rPr>
      </w:pPr>
      <w:r>
        <w:rPr>
          <w:rFonts w:hint="eastAsia"/>
          <w:b/>
          <w:bCs/>
          <w:sz w:val="24"/>
          <w:szCs w:val="21"/>
          <w:lang w:val="en-US" w:eastAsia="zh-CN"/>
        </w:rPr>
        <w:t>图2.3-2</w:t>
      </w:r>
      <w:r>
        <w:rPr>
          <w:rFonts w:hint="eastAsia" w:cstheme="minorBidi"/>
          <w:b/>
          <w:bCs/>
          <w:kern w:val="2"/>
          <w:sz w:val="24"/>
          <w:szCs w:val="21"/>
          <w:lang w:val="en-US" w:eastAsia="zh-CN" w:bidi="ar-SA"/>
        </w:rPr>
        <w:t>“种养结合-生态循环利用”模式工艺流程图</w:t>
      </w:r>
    </w:p>
    <w:p>
      <w:pPr>
        <w:keepNext w:val="0"/>
        <w:keepLines w:val="0"/>
        <w:widowControl/>
        <w:suppressLineNumbers w:val="0"/>
        <w:jc w:val="left"/>
      </w:pPr>
      <w:r>
        <w:rPr>
          <w:rFonts w:hint="default"/>
          <w:lang w:val="en-US" w:eastAsia="zh-CN"/>
        </w:rPr>
        <w:t>“畜禽粪污集中处理加工有机肥料”模式</w:t>
      </w:r>
      <w:r>
        <w:rPr>
          <w:rFonts w:hint="default" w:ascii="Times New Roman" w:hAnsi="Times New Roman" w:eastAsia="仿宋" w:cs="Times New Roman"/>
          <w:color w:val="000000"/>
          <w:kern w:val="0"/>
          <w:sz w:val="28"/>
          <w:szCs w:val="28"/>
          <w:lang w:val="en-US" w:eastAsia="zh-CN" w:bidi="ar"/>
        </w:rPr>
        <w:t>：</w:t>
      </w:r>
      <w:r>
        <w:rPr>
          <w:rFonts w:hint="default"/>
          <w:lang w:val="en-US" w:eastAsia="zh-CN"/>
        </w:rPr>
        <w:t>该模式主要依托有机肥料加工企业，进一步完善畜禽粪污收集、储存、处理、利用设施建设，推行专业化、市场化运行模式，扩大有机肥料加工生产能力，利用畜禽粪便、农作物秸秆等粪污生产绿色有机肥料。有机肥原料主要来源于临湘市采用三池两分和发酵床工艺的养殖场。</w:t>
      </w:r>
    </w:p>
    <w:p>
      <w:pPr>
        <w:rPr>
          <w:rFonts w:hint="eastAsia"/>
          <w:lang w:val="en-US" w:eastAsia="zh-CN"/>
        </w:rPr>
      </w:pPr>
    </w:p>
    <w:p>
      <w:pPr>
        <w:bidi w:val="0"/>
        <w:rPr>
          <w:rFonts w:hint="eastAsia"/>
          <w:lang w:val="en-US" w:eastAsia="zh-CN"/>
        </w:rPr>
      </w:pPr>
    </w:p>
    <w:p>
      <w:pPr>
        <w:bidi w:val="0"/>
        <w:rPr>
          <w:b/>
          <w:bCs/>
        </w:rPr>
      </w:pPr>
      <w:r>
        <w:rPr>
          <w:b/>
          <w:bCs/>
        </w:rPr>
        <mc:AlternateContent>
          <mc:Choice Requires="wpg">
            <w:drawing>
              <wp:anchor distT="0" distB="0" distL="114300" distR="114300" simplePos="0" relativeHeight="251661312" behindDoc="0" locked="0" layoutInCell="1" allowOverlap="1">
                <wp:simplePos x="0" y="0"/>
                <wp:positionH relativeFrom="column">
                  <wp:posOffset>451485</wp:posOffset>
                </wp:positionH>
                <wp:positionV relativeFrom="paragraph">
                  <wp:posOffset>353695</wp:posOffset>
                </wp:positionV>
                <wp:extent cx="5001895" cy="2949575"/>
                <wp:effectExtent l="6350" t="6350" r="20955" b="15875"/>
                <wp:wrapTopAndBottom/>
                <wp:docPr id="83" name="组合 83"/>
                <wp:cNvGraphicFramePr/>
                <a:graphic xmlns:a="http://schemas.openxmlformats.org/drawingml/2006/main">
                  <a:graphicData uri="http://schemas.microsoft.com/office/word/2010/wordprocessingGroup">
                    <wpg:wgp>
                      <wpg:cNvGrpSpPr/>
                      <wpg:grpSpPr>
                        <a:xfrm>
                          <a:off x="0" y="0"/>
                          <a:ext cx="5001895" cy="2949575"/>
                          <a:chOff x="3011" y="746771"/>
                          <a:chExt cx="6829" cy="3789"/>
                        </a:xfrm>
                      </wpg:grpSpPr>
                      <wps:wsp>
                        <wps:cNvPr id="101" name="圆角矩形 101"/>
                        <wps:cNvSpPr/>
                        <wps:spPr>
                          <a:xfrm>
                            <a:off x="3011" y="746782"/>
                            <a:ext cx="1301"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lang w:val="en-US" w:eastAsia="zh-CN"/>
                                </w:rPr>
                              </w:pPr>
                              <w:r>
                                <w:rPr>
                                  <w:rFonts w:hint="eastAsia"/>
                                  <w:sz w:val="21"/>
                                  <w:szCs w:val="18"/>
                                  <w:lang w:val="en-US" w:eastAsia="zh-CN"/>
                                </w:rPr>
                                <w:t>畜禽养殖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1" name="圆角矩形 111"/>
                        <wps:cNvSpPr/>
                        <wps:spPr>
                          <a:xfrm>
                            <a:off x="5012" y="746790"/>
                            <a:ext cx="1301"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lang w:val="en-US" w:eastAsia="zh-CN"/>
                                </w:rPr>
                              </w:pPr>
                              <w:r>
                                <w:rPr>
                                  <w:rFonts w:hint="eastAsia"/>
                                  <w:sz w:val="21"/>
                                  <w:szCs w:val="18"/>
                                  <w:lang w:val="en-US" w:eastAsia="zh-CN"/>
                                </w:rPr>
                                <w:t>粪污收集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 name="圆角矩形 112"/>
                        <wps:cNvSpPr/>
                        <wps:spPr>
                          <a:xfrm>
                            <a:off x="6833" y="746771"/>
                            <a:ext cx="1301"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lang w:val="en-US" w:eastAsia="zh-CN"/>
                                </w:rPr>
                              </w:pPr>
                              <w:r>
                                <w:rPr>
                                  <w:rFonts w:hint="eastAsia"/>
                                  <w:sz w:val="21"/>
                                  <w:szCs w:val="18"/>
                                  <w:lang w:val="en-US" w:eastAsia="zh-CN"/>
                                </w:rPr>
                                <w:t>发酵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 name="圆角矩形 113"/>
                        <wps:cNvSpPr/>
                        <wps:spPr>
                          <a:xfrm>
                            <a:off x="8706" y="746771"/>
                            <a:ext cx="1129"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lang w:val="en-US" w:eastAsia="zh-CN"/>
                                </w:rPr>
                              </w:pPr>
                              <w:r>
                                <w:rPr>
                                  <w:rFonts w:hint="eastAsia"/>
                                  <w:sz w:val="21"/>
                                  <w:szCs w:val="18"/>
                                  <w:lang w:val="en-US" w:eastAsia="zh-CN"/>
                                </w:rPr>
                                <w:t>筛分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 name="圆角矩形 114"/>
                        <wps:cNvSpPr/>
                        <wps:spPr>
                          <a:xfrm>
                            <a:off x="8782" y="748266"/>
                            <a:ext cx="1059"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lang w:val="en-US" w:eastAsia="zh-CN"/>
                                </w:rPr>
                              </w:pPr>
                              <w:r>
                                <w:rPr>
                                  <w:rFonts w:hint="eastAsia"/>
                                  <w:sz w:val="21"/>
                                  <w:szCs w:val="18"/>
                                  <w:lang w:val="en-US" w:eastAsia="zh-CN"/>
                                </w:rPr>
                                <w:t>输送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5" name="圆角矩形 115"/>
                        <wps:cNvSpPr/>
                        <wps:spPr>
                          <a:xfrm>
                            <a:off x="8799" y="749770"/>
                            <a:ext cx="1025"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lang w:val="en-US" w:eastAsia="zh-CN"/>
                                </w:rPr>
                              </w:pPr>
                              <w:r>
                                <w:rPr>
                                  <w:rFonts w:hint="eastAsia"/>
                                  <w:sz w:val="21"/>
                                  <w:szCs w:val="18"/>
                                  <w:lang w:val="en-US" w:eastAsia="zh-CN"/>
                                </w:rPr>
                                <w:t>造粒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 name="圆角矩形 116"/>
                        <wps:cNvSpPr/>
                        <wps:spPr>
                          <a:xfrm>
                            <a:off x="5670" y="749753"/>
                            <a:ext cx="1232"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lang w:val="en-US" w:eastAsia="zh-CN"/>
                                </w:rPr>
                              </w:pPr>
                              <w:r>
                                <w:rPr>
                                  <w:rFonts w:hint="eastAsia"/>
                                  <w:sz w:val="21"/>
                                  <w:szCs w:val="18"/>
                                  <w:lang w:val="en-US" w:eastAsia="zh-CN"/>
                                </w:rPr>
                                <w:t>打包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 name="圆角矩形 118"/>
                        <wps:cNvSpPr/>
                        <wps:spPr>
                          <a:xfrm>
                            <a:off x="3266" y="749766"/>
                            <a:ext cx="1109"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检测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 name="圆角矩形 119"/>
                        <wps:cNvSpPr/>
                        <wps:spPr>
                          <a:xfrm>
                            <a:off x="3056" y="748334"/>
                            <a:ext cx="1559"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lang w:val="en-US" w:eastAsia="zh-CN"/>
                                </w:rPr>
                              </w:pPr>
                              <w:r>
                                <w:rPr>
                                  <w:rFonts w:hint="eastAsia"/>
                                  <w:sz w:val="21"/>
                                  <w:szCs w:val="18"/>
                                  <w:lang w:val="en-US" w:eastAsia="zh-CN"/>
                                </w:rPr>
                                <w:t>成品有机肥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 name="圆角矩形 120"/>
                        <wps:cNvSpPr/>
                        <wps:spPr>
                          <a:xfrm>
                            <a:off x="5535" y="748315"/>
                            <a:ext cx="1684" cy="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lang w:val="en-US" w:eastAsia="zh-CN"/>
                                </w:rPr>
                              </w:pPr>
                              <w:r>
                                <w:rPr>
                                  <w:rFonts w:hint="eastAsia"/>
                                  <w:sz w:val="21"/>
                                  <w:szCs w:val="18"/>
                                  <w:lang w:val="en-US" w:eastAsia="zh-CN"/>
                                </w:rPr>
                                <w:t>农作物种植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1" name="直接箭头连接符 121"/>
                        <wps:cNvCnPr>
                          <a:stCxn id="101" idx="3"/>
                          <a:endCxn id="111" idx="1"/>
                        </wps:cNvCnPr>
                        <wps:spPr>
                          <a:xfrm>
                            <a:off x="4312" y="747177"/>
                            <a:ext cx="700" cy="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3" name="直接箭头连接符 123"/>
                        <wps:cNvCnPr/>
                        <wps:spPr>
                          <a:xfrm flipH="1" flipV="1">
                            <a:off x="6930" y="750216"/>
                            <a:ext cx="1855" cy="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直接箭头连接符 124"/>
                        <wps:cNvCnPr/>
                        <wps:spPr>
                          <a:xfrm flipV="1">
                            <a:off x="4628" y="748710"/>
                            <a:ext cx="898" cy="1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5" name="直接箭头连接符 125"/>
                        <wps:cNvCnPr/>
                        <wps:spPr>
                          <a:xfrm flipV="1">
                            <a:off x="8102" y="747168"/>
                            <a:ext cx="580" cy="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8" name="直接箭头连接符 128"/>
                        <wps:cNvCnPr/>
                        <wps:spPr>
                          <a:xfrm>
                            <a:off x="6284" y="747192"/>
                            <a:ext cx="472" cy="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9" name="直接箭头连接符 129"/>
                        <wps:cNvCnPr>
                          <a:stCxn id="118" idx="0"/>
                          <a:endCxn id="119" idx="2"/>
                        </wps:cNvCnPr>
                        <wps:spPr>
                          <a:xfrm flipV="1">
                            <a:off x="3821" y="749124"/>
                            <a:ext cx="15" cy="64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0" name="直接箭头连接符 130"/>
                        <wps:cNvCnPr>
                          <a:stCxn id="115" idx="0"/>
                          <a:endCxn id="114" idx="2"/>
                        </wps:cNvCnPr>
                        <wps:spPr>
                          <a:xfrm flipH="1" flipV="1">
                            <a:off x="9311" y="749055"/>
                            <a:ext cx="1" cy="7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1" name="直接箭头连接符 131"/>
                        <wps:cNvCnPr>
                          <a:stCxn id="116" idx="1"/>
                          <a:endCxn id="118" idx="3"/>
                        </wps:cNvCnPr>
                        <wps:spPr>
                          <a:xfrm flipH="1">
                            <a:off x="4375" y="750148"/>
                            <a:ext cx="1295" cy="1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3" name="直接箭头连接符 133"/>
                        <wps:cNvCnPr/>
                        <wps:spPr>
                          <a:xfrm flipH="1" flipV="1">
                            <a:off x="9300" y="747631"/>
                            <a:ext cx="18" cy="58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5.55pt;margin-top:27.85pt;height:232.25pt;width:393.85pt;mso-wrap-distance-bottom:0pt;mso-wrap-distance-top:0pt;z-index:251661312;mso-width-relative:page;mso-height-relative:page;" coordorigin="3011,746771" coordsize="6829,3789" o:gfxdata="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BciD1k2QAAAAkBAAAPAAAAAAAAAAEAIAAAACIAAABkcnMvZG93bnJldi54bWxQ&#10;SwECFAAUAAAACACHTuJAzn2RjmoGAADKNgAADgAAAAAAAAABACAAAAAoAQAAZHJzL2Uyb0RvYy54&#10;bWxQSwUGAAAAAAYABgBZAQAABAoAAAAA&#10;">
                <o:lock v:ext="edit" aspectratio="f"/>
                <v:roundrect id="_x0000_s1026" o:spid="_x0000_s1026" o:spt="2" style="position:absolute;left:3011;top:746782;height:790;width:1301;v-text-anchor:middle;" fillcolor="#FFFFFF [3201]" filled="t" stroked="t" coordsize="21600,21600" arcsize="0.166666666666667" o:gfxdata="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QHUi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textbox>
                    <w:txbxContent>
                      <w:p>
                        <w:pPr>
                          <w:ind w:left="0" w:leftChars="0" w:firstLine="0" w:firstLineChars="0"/>
                          <w:jc w:val="both"/>
                          <w:rPr>
                            <w:rFonts w:hint="default" w:eastAsia="宋体"/>
                            <w:lang w:val="en-US" w:eastAsia="zh-CN"/>
                          </w:rPr>
                        </w:pPr>
                        <w:r>
                          <w:rPr>
                            <w:rFonts w:hint="eastAsia"/>
                            <w:sz w:val="21"/>
                            <w:szCs w:val="18"/>
                            <w:lang w:val="en-US" w:eastAsia="zh-CN"/>
                          </w:rPr>
                          <w:t>畜禽养殖</w:t>
                        </w:r>
                      </w:p>
                    </w:txbxContent>
                  </v:textbox>
                </v:roundrect>
                <v:roundrect id="_x0000_s1026" o:spid="_x0000_s1026" o:spt="2" style="position:absolute;left:5012;top:746790;height:790;width:1301;v-text-anchor:middle;" fillcolor="#FFFFFF [3201]" filled="t" stroked="t" coordsize="21600,21600" arcsize="0.166666666666667" o:gfxdata="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meP/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textbox>
                    <w:txbxContent>
                      <w:p>
                        <w:pPr>
                          <w:ind w:left="0" w:leftChars="0" w:firstLine="0" w:firstLineChars="0"/>
                          <w:jc w:val="both"/>
                          <w:rPr>
                            <w:rFonts w:hint="default" w:eastAsia="宋体"/>
                            <w:lang w:val="en-US" w:eastAsia="zh-CN"/>
                          </w:rPr>
                        </w:pPr>
                        <w:r>
                          <w:rPr>
                            <w:rFonts w:hint="eastAsia"/>
                            <w:sz w:val="21"/>
                            <w:szCs w:val="18"/>
                            <w:lang w:val="en-US" w:eastAsia="zh-CN"/>
                          </w:rPr>
                          <w:t>粪污收集</w:t>
                        </w:r>
                      </w:p>
                    </w:txbxContent>
                  </v:textbox>
                </v:roundrect>
                <v:roundrect id="_x0000_s1026" o:spid="_x0000_s1026" o:spt="2" style="position:absolute;left:6833;top:746771;height:790;width:1301;v-text-anchor:middle;" fillcolor="#FFFFFF [3201]" filled="t" stroked="t" coordsize="21600,21600" arcsize="0.166666666666667" o:gfxdata="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S32I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textbox>
                    <w:txbxContent>
                      <w:p>
                        <w:pPr>
                          <w:ind w:left="0" w:leftChars="0" w:firstLine="0" w:firstLineChars="0"/>
                          <w:jc w:val="center"/>
                          <w:rPr>
                            <w:rFonts w:hint="default" w:eastAsia="宋体"/>
                            <w:lang w:val="en-US" w:eastAsia="zh-CN"/>
                          </w:rPr>
                        </w:pPr>
                        <w:r>
                          <w:rPr>
                            <w:rFonts w:hint="eastAsia"/>
                            <w:sz w:val="21"/>
                            <w:szCs w:val="18"/>
                            <w:lang w:val="en-US" w:eastAsia="zh-CN"/>
                          </w:rPr>
                          <w:t>发酵</w:t>
                        </w:r>
                      </w:p>
                    </w:txbxContent>
                  </v:textbox>
                </v:roundrect>
                <v:roundrect id="_x0000_s1026" o:spid="_x0000_s1026" o:spt="2" style="position:absolute;left:8706;top:746771;height:790;width:1129;v-text-anchor:middle;" fillcolor="#FFFFFF [3201]" filled="t" stroked="t" coordsize="21600,21600" arcsize="0.166666666666667" o:gfxdata="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fYE7sAAADc&#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ind w:left="0" w:leftChars="0" w:firstLine="0" w:firstLineChars="0"/>
                          <w:jc w:val="center"/>
                          <w:rPr>
                            <w:rFonts w:hint="default" w:eastAsia="宋体"/>
                            <w:lang w:val="en-US" w:eastAsia="zh-CN"/>
                          </w:rPr>
                        </w:pPr>
                        <w:r>
                          <w:rPr>
                            <w:rFonts w:hint="eastAsia"/>
                            <w:sz w:val="21"/>
                            <w:szCs w:val="18"/>
                            <w:lang w:val="en-US" w:eastAsia="zh-CN"/>
                          </w:rPr>
                          <w:t>筛分</w:t>
                        </w:r>
                      </w:p>
                    </w:txbxContent>
                  </v:textbox>
                </v:roundrect>
                <v:roundrect id="_x0000_s1026" o:spid="_x0000_s1026" o:spt="2" style="position:absolute;left:8782;top:748266;height:790;width:1059;v-text-anchor:middle;" fillcolor="#FFFFFF [3201]" filled="t" stroked="t" coordsize="21600,21600" arcsize="0.166666666666667" o:gfxdata="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5AZ7sAAADc&#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ind w:left="0" w:leftChars="0" w:firstLine="0" w:firstLineChars="0"/>
                          <w:jc w:val="both"/>
                          <w:rPr>
                            <w:rFonts w:hint="default" w:eastAsia="宋体"/>
                            <w:lang w:val="en-US" w:eastAsia="zh-CN"/>
                          </w:rPr>
                        </w:pPr>
                        <w:r>
                          <w:rPr>
                            <w:rFonts w:hint="eastAsia"/>
                            <w:sz w:val="21"/>
                            <w:szCs w:val="18"/>
                            <w:lang w:val="en-US" w:eastAsia="zh-CN"/>
                          </w:rPr>
                          <w:t>输送</w:t>
                        </w:r>
                      </w:p>
                    </w:txbxContent>
                  </v:textbox>
                </v:roundrect>
                <v:roundrect id="_x0000_s1026" o:spid="_x0000_s1026" o:spt="2" style="position:absolute;left:8799;top:749770;height:790;width:1025;v-text-anchor:middle;" fillcolor="#FFFFFF [3201]" filled="t" stroked="t" coordsize="21600,21600" arcsize="0.166666666666667" o:gfxdata="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ouX8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textbox>
                    <w:txbxContent>
                      <w:p>
                        <w:pPr>
                          <w:ind w:left="0" w:leftChars="0" w:firstLine="0" w:firstLineChars="0"/>
                          <w:jc w:val="both"/>
                          <w:rPr>
                            <w:rFonts w:hint="default" w:eastAsia="宋体"/>
                            <w:lang w:val="en-US" w:eastAsia="zh-CN"/>
                          </w:rPr>
                        </w:pPr>
                        <w:r>
                          <w:rPr>
                            <w:rFonts w:hint="eastAsia"/>
                            <w:sz w:val="21"/>
                            <w:szCs w:val="18"/>
                            <w:lang w:val="en-US" w:eastAsia="zh-CN"/>
                          </w:rPr>
                          <w:t>造粒</w:t>
                        </w:r>
                      </w:p>
                    </w:txbxContent>
                  </v:textbox>
                </v:roundrect>
                <v:roundrect id="_x0000_s1026" o:spid="_x0000_s1026" o:spt="2" style="position:absolute;left:5670;top:749753;height:790;width:1232;v-text-anchor:middle;" fillcolor="#FFFFFF [3201]" filled="t" stroked="t" coordsize="21600,21600" arcsize="0.166666666666667" o:gfxdata="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cHuL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textbox>
                    <w:txbxContent>
                      <w:p>
                        <w:pPr>
                          <w:ind w:left="0" w:leftChars="0" w:firstLine="0" w:firstLineChars="0"/>
                          <w:jc w:val="center"/>
                          <w:rPr>
                            <w:rFonts w:hint="default" w:eastAsia="宋体"/>
                            <w:lang w:val="en-US" w:eastAsia="zh-CN"/>
                          </w:rPr>
                        </w:pPr>
                        <w:r>
                          <w:rPr>
                            <w:rFonts w:hint="eastAsia"/>
                            <w:sz w:val="21"/>
                            <w:szCs w:val="18"/>
                            <w:lang w:val="en-US" w:eastAsia="zh-CN"/>
                          </w:rPr>
                          <w:t>打包</w:t>
                        </w:r>
                      </w:p>
                    </w:txbxContent>
                  </v:textbox>
                </v:roundrect>
                <v:roundrect id="_x0000_s1026" o:spid="_x0000_s1026" o:spt="2" style="position:absolute;left:3266;top:749766;height:790;width:1109;v-text-anchor:middle;" fillcolor="#FFFFFF [3201]" filled="t" stroked="t" coordsize="21600,21600" arcsize="0.166666666666667" o:gfxdata="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o0pi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检测</w:t>
                        </w:r>
                      </w:p>
                    </w:txbxContent>
                  </v:textbox>
                </v:roundrect>
                <v:roundrect id="_x0000_s1026" o:spid="_x0000_s1026" o:spt="2" style="position:absolute;left:3056;top:748334;height:790;width:1559;v-text-anchor:middle;" fillcolor="#FFFFFF [3201]" filled="t" stroked="t" coordsize="21600,21600" arcsize="0.166666666666667" o:gfxdata="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v+bsAAADc&#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spacing w:line="240" w:lineRule="auto"/>
                          <w:ind w:left="0" w:leftChars="0" w:firstLine="0" w:firstLineChars="0"/>
                          <w:jc w:val="both"/>
                          <w:rPr>
                            <w:rFonts w:hint="default" w:eastAsia="宋体"/>
                            <w:lang w:val="en-US" w:eastAsia="zh-CN"/>
                          </w:rPr>
                        </w:pPr>
                        <w:r>
                          <w:rPr>
                            <w:rFonts w:hint="eastAsia"/>
                            <w:sz w:val="21"/>
                            <w:szCs w:val="18"/>
                            <w:lang w:val="en-US" w:eastAsia="zh-CN"/>
                          </w:rPr>
                          <w:t>成品有机肥</w:t>
                        </w:r>
                      </w:p>
                    </w:txbxContent>
                  </v:textbox>
                </v:roundrect>
                <v:roundrect id="_x0000_s1026" o:spid="_x0000_s1026" o:spt="2" style="position:absolute;left:5535;top:748315;height:790;width:1684;v-text-anchor:middle;" fillcolor="#FFFFFF [3201]" filled="t" stroked="t" coordsize="21600,21600" arcsize="0.166666666666667" o:gfxdata="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uYzZ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ind w:left="0" w:leftChars="0" w:firstLine="0" w:firstLineChars="0"/>
                          <w:jc w:val="both"/>
                          <w:rPr>
                            <w:rFonts w:hint="default" w:eastAsia="宋体"/>
                            <w:lang w:val="en-US" w:eastAsia="zh-CN"/>
                          </w:rPr>
                        </w:pPr>
                        <w:r>
                          <w:rPr>
                            <w:rFonts w:hint="eastAsia"/>
                            <w:sz w:val="21"/>
                            <w:szCs w:val="18"/>
                            <w:lang w:val="en-US" w:eastAsia="zh-CN"/>
                          </w:rPr>
                          <w:t>农作物种植</w:t>
                        </w:r>
                      </w:p>
                    </w:txbxContent>
                  </v:textbox>
                </v:roundrect>
                <v:shape id="_x0000_s1026" o:spid="_x0000_s1026" o:spt="32" type="#_x0000_t32" style="position:absolute;left:4312;top:747177;height:8;width:700;" filled="f" stroked="t" coordsize="21600,21600" o:gfxdata="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IdkugAAANw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_x0000_s1026" o:spid="_x0000_s1026" o:spt="32" type="#_x0000_t32" style="position:absolute;left:6930;top:750216;flip:x y;height:8;width:1855;" filled="f" stroked="t" coordsize="21600,21600" o:gfxdata="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M3/r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32" type="#_x0000_t32" style="position:absolute;left:4628;top:748710;flip:y;height:13;width:898;" filled="f" stroked="t" coordsize="21600,21600" o:gfxdata="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rBi7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32" type="#_x0000_t32" style="position:absolute;left:8102;top:747168;flip:y;height:2;width:580;" filled="f" stroked="t" coordsize="21600,21600" o:gfxdata="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ZkEL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32" type="#_x0000_t32" style="position:absolute;left:6284;top:747192;height:12;width:472;" filled="f" stroked="t" coordsize="21600,21600" o:gfxdata="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Yu+b4A&#10;AADc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3821;top:749124;flip:y;height:642;width:15;" filled="f" stroked="t" coordsize="21600,21600" o:gfxdata="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tuFb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32" type="#_x0000_t32" style="position:absolute;left:9311;top:749055;flip:x y;height:715;width:1;" filled="f" stroked="t" coordsize="21600,21600" o:gfxdata="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GD9UvQAA&#10;ANw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_x0000_s1026" o:spid="_x0000_s1026" o:spt="32" type="#_x0000_t32" style="position:absolute;left:4375;top:750148;flip:x;height:13;width:1295;" filled="f" stroked="t" coordsize="21600,21600" o:gfxdata="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E9M68AAAA&#10;3A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9300;top:747631;flip:x y;height:586;width:18;" filled="f" stroked="t" coordsize="21600,21600" o:gfxdata="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yqEjugAAANw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w10:wrap type="topAndBottom"/>
              </v:group>
            </w:pict>
          </mc:Fallback>
        </mc:AlternateContent>
      </w:r>
    </w:p>
    <w:p>
      <w:pPr>
        <w:bidi w:val="0"/>
        <w:jc w:val="center"/>
        <w:rPr>
          <w:rFonts w:hint="eastAsia"/>
          <w:b/>
          <w:bCs/>
          <w:sz w:val="24"/>
          <w:szCs w:val="21"/>
          <w:lang w:val="en-US" w:eastAsia="zh-CN"/>
        </w:rPr>
      </w:pPr>
      <w:r>
        <w:rPr>
          <w:rFonts w:hint="eastAsia"/>
          <w:b/>
          <w:bCs/>
          <w:sz w:val="24"/>
          <w:szCs w:val="21"/>
          <w:lang w:val="en-US" w:eastAsia="zh-CN"/>
        </w:rPr>
        <w:t xml:space="preserve">图2.3-3 </w:t>
      </w:r>
      <w:r>
        <w:rPr>
          <w:rFonts w:hint="default"/>
          <w:b/>
          <w:bCs/>
          <w:sz w:val="24"/>
          <w:szCs w:val="21"/>
          <w:lang w:val="en-US" w:eastAsia="zh-CN"/>
        </w:rPr>
        <w:t>畜禽粪污集中处理加工有机肥料</w:t>
      </w:r>
      <w:r>
        <w:rPr>
          <w:rFonts w:hint="eastAsia"/>
          <w:b/>
          <w:bCs/>
          <w:sz w:val="24"/>
          <w:szCs w:val="21"/>
          <w:lang w:val="en-US" w:eastAsia="zh-CN"/>
        </w:rPr>
        <w:t>模式工艺流程图</w:t>
      </w:r>
    </w:p>
    <w:p>
      <w:pPr>
        <w:bidi w:val="0"/>
        <w:ind w:left="0" w:leftChars="0" w:firstLine="0" w:firstLineChars="0"/>
        <w:jc w:val="center"/>
        <w:rPr>
          <w:rFonts w:hint="eastAsia"/>
          <w:b/>
          <w:bCs/>
          <w:sz w:val="24"/>
          <w:szCs w:val="21"/>
          <w:lang w:val="en-US" w:eastAsia="zh-CN"/>
        </w:rPr>
      </w:pPr>
      <w:r>
        <w:rPr>
          <w:rFonts w:hint="default"/>
          <w:sz w:val="24"/>
          <w:szCs w:val="21"/>
          <w:lang w:val="en-US"/>
        </w:rPr>
        <mc:AlternateContent>
          <mc:Choice Requires="wpg">
            <w:drawing>
              <wp:anchor distT="0" distB="0" distL="114300" distR="114300" simplePos="0" relativeHeight="251662336" behindDoc="0" locked="0" layoutInCell="1" allowOverlap="1">
                <wp:simplePos x="0" y="0"/>
                <wp:positionH relativeFrom="column">
                  <wp:posOffset>75565</wp:posOffset>
                </wp:positionH>
                <wp:positionV relativeFrom="page">
                  <wp:posOffset>5725795</wp:posOffset>
                </wp:positionV>
                <wp:extent cx="6039485" cy="3141980"/>
                <wp:effectExtent l="6350" t="6350" r="12065" b="13970"/>
                <wp:wrapTopAndBottom/>
                <wp:docPr id="85" name="组合 85"/>
                <wp:cNvGraphicFramePr/>
                <a:graphic xmlns:a="http://schemas.openxmlformats.org/drawingml/2006/main">
                  <a:graphicData uri="http://schemas.microsoft.com/office/word/2010/wordprocessingGroup">
                    <wpg:wgp>
                      <wpg:cNvGrpSpPr/>
                      <wpg:grpSpPr>
                        <a:xfrm>
                          <a:off x="0" y="0"/>
                          <a:ext cx="6039485" cy="3141980"/>
                          <a:chOff x="6477" y="60686"/>
                          <a:chExt cx="10643" cy="3895"/>
                        </a:xfrm>
                      </wpg:grpSpPr>
                      <wps:wsp>
                        <wps:cNvPr id="72" name="圆角矩形 72"/>
                        <wps:cNvSpPr/>
                        <wps:spPr>
                          <a:xfrm>
                            <a:off x="7644" y="62054"/>
                            <a:ext cx="1206" cy="912"/>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left"/>
                                <w:rPr>
                                  <w:rFonts w:hint="default" w:eastAsia="宋体"/>
                                  <w:sz w:val="21"/>
                                  <w:szCs w:val="18"/>
                                  <w:lang w:val="en-US" w:eastAsia="zh-CN"/>
                                </w:rPr>
                              </w:pPr>
                              <w:r>
                                <w:rPr>
                                  <w:rFonts w:hint="eastAsia"/>
                                  <w:sz w:val="21"/>
                                  <w:szCs w:val="18"/>
                                  <w:lang w:val="en-US" w:eastAsia="zh-CN"/>
                                </w:rPr>
                                <w:t>尿泡粪</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圆角矩形 73"/>
                        <wps:cNvSpPr/>
                        <wps:spPr>
                          <a:xfrm>
                            <a:off x="11487" y="61901"/>
                            <a:ext cx="1147" cy="691"/>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切割泵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 name="圆角矩形 74"/>
                        <wps:cNvSpPr/>
                        <wps:spPr>
                          <a:xfrm>
                            <a:off x="11460" y="62866"/>
                            <a:ext cx="1098" cy="641"/>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搅拌机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 name="圆角矩形 75"/>
                        <wps:cNvSpPr/>
                        <wps:spPr>
                          <a:xfrm>
                            <a:off x="13296" y="61905"/>
                            <a:ext cx="1181" cy="692"/>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喷淋机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86" name="组合 76"/>
                        <wpg:cNvGrpSpPr/>
                        <wpg:grpSpPr>
                          <a:xfrm>
                            <a:off x="6477" y="60686"/>
                            <a:ext cx="10643" cy="3895"/>
                            <a:chOff x="6376" y="60702"/>
                            <a:chExt cx="10643" cy="3895"/>
                          </a:xfrm>
                        </wpg:grpSpPr>
                        <wps:wsp>
                          <wps:cNvPr id="20" name="圆角矩形 16"/>
                          <wps:cNvSpPr/>
                          <wps:spPr>
                            <a:xfrm>
                              <a:off x="6376" y="62215"/>
                              <a:ext cx="1318" cy="92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舍内粪污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圆角矩形 36"/>
                          <wps:cNvSpPr/>
                          <wps:spPr>
                            <a:xfrm>
                              <a:off x="8587" y="62269"/>
                              <a:ext cx="1149" cy="8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粪沟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圆角矩形 46"/>
                          <wps:cNvSpPr/>
                          <wps:spPr>
                            <a:xfrm>
                              <a:off x="10480" y="62290"/>
                              <a:ext cx="1149" cy="8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集污池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 name="圆角矩形 48"/>
                          <wps:cNvSpPr/>
                          <wps:spPr>
                            <a:xfrm>
                              <a:off x="12202" y="62296"/>
                              <a:ext cx="1149" cy="8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喷淋池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圆角矩形 50"/>
                          <wps:cNvSpPr/>
                          <wps:spPr>
                            <a:xfrm>
                              <a:off x="14042" y="60731"/>
                              <a:ext cx="1031" cy="8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发酵菌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圆角矩形 52"/>
                          <wps:cNvSpPr/>
                          <wps:spPr>
                            <a:xfrm>
                              <a:off x="14081" y="62100"/>
                              <a:ext cx="2463" cy="12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异位发酵池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 name="圆角矩形 56"/>
                          <wps:cNvSpPr/>
                          <wps:spPr>
                            <a:xfrm>
                              <a:off x="15395" y="60702"/>
                              <a:ext cx="1248" cy="8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left"/>
                                  <w:rPr>
                                    <w:rFonts w:hint="default" w:eastAsia="宋体"/>
                                    <w:sz w:val="21"/>
                                    <w:szCs w:val="18"/>
                                    <w:lang w:val="en-US" w:eastAsia="zh-CN"/>
                                  </w:rPr>
                                </w:pPr>
                                <w:r>
                                  <w:rPr>
                                    <w:rFonts w:hint="eastAsia"/>
                                    <w:sz w:val="21"/>
                                    <w:szCs w:val="18"/>
                                    <w:lang w:val="en-US" w:eastAsia="zh-CN"/>
                                  </w:rPr>
                                  <w:t>发酵基质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圆角矩形 57"/>
                          <wps:cNvSpPr/>
                          <wps:spPr>
                            <a:xfrm>
                              <a:off x="14012" y="63785"/>
                              <a:ext cx="1031" cy="81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渗滤液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 name="圆角矩形 60"/>
                          <wps:cNvSpPr/>
                          <wps:spPr>
                            <a:xfrm>
                              <a:off x="15196" y="63787"/>
                              <a:ext cx="1823" cy="81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ind w:left="0" w:leftChars="0" w:firstLine="0" w:firstLineChars="0"/>
                                  <w:jc w:val="left"/>
                                  <w:rPr>
                                    <w:rFonts w:hint="default" w:eastAsia="宋体"/>
                                    <w:sz w:val="21"/>
                                    <w:szCs w:val="18"/>
                                    <w:lang w:val="en-US" w:eastAsia="zh-CN"/>
                                  </w:rPr>
                                </w:pPr>
                                <w:r>
                                  <w:rPr>
                                    <w:rFonts w:hint="eastAsia"/>
                                    <w:sz w:val="21"/>
                                    <w:szCs w:val="18"/>
                                    <w:lang w:val="en-US" w:eastAsia="zh-CN"/>
                                  </w:rPr>
                                  <w:t>有机肥加工工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直接箭头连接符 61"/>
                          <wps:cNvCnPr>
                            <a:stCxn id="16" idx="3"/>
                            <a:endCxn id="36" idx="1"/>
                          </wps:cNvCnPr>
                          <wps:spPr>
                            <a:xfrm>
                              <a:off x="7694" y="62679"/>
                              <a:ext cx="893" cy="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3" name="直接箭头连接符 63"/>
                          <wps:cNvCnPr>
                            <a:stCxn id="36" idx="3"/>
                            <a:endCxn id="46" idx="1"/>
                          </wps:cNvCnPr>
                          <wps:spPr>
                            <a:xfrm>
                              <a:off x="9736" y="62691"/>
                              <a:ext cx="744" cy="2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a:stCxn id="46" idx="3"/>
                            <a:endCxn id="48" idx="1"/>
                          </wps:cNvCnPr>
                          <wps:spPr>
                            <a:xfrm>
                              <a:off x="11629" y="62712"/>
                              <a:ext cx="573" cy="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直接箭头连接符 65"/>
                          <wps:cNvCnPr>
                            <a:stCxn id="48" idx="3"/>
                            <a:endCxn id="52" idx="1"/>
                          </wps:cNvCnPr>
                          <wps:spPr>
                            <a:xfrm flipV="1">
                              <a:off x="13351" y="62715"/>
                              <a:ext cx="730" cy="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直接箭头连接符 66"/>
                          <wps:cNvCnPr>
                            <a:stCxn id="50" idx="2"/>
                          </wps:cNvCnPr>
                          <wps:spPr>
                            <a:xfrm>
                              <a:off x="14558" y="61574"/>
                              <a:ext cx="3" cy="49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直接箭头连接符 68"/>
                          <wps:cNvCnPr/>
                          <wps:spPr>
                            <a:xfrm>
                              <a:off x="15995" y="61544"/>
                              <a:ext cx="3" cy="49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直接箭头连接符 69"/>
                          <wps:cNvCnPr>
                            <a:stCxn id="57" idx="0"/>
                          </wps:cNvCnPr>
                          <wps:spPr>
                            <a:xfrm flipH="1" flipV="1">
                              <a:off x="14511" y="63318"/>
                              <a:ext cx="17" cy="46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a:stCxn id="60" idx="0"/>
                          </wps:cNvCnPr>
                          <wps:spPr>
                            <a:xfrm flipH="1" flipV="1">
                              <a:off x="16097" y="63369"/>
                              <a:ext cx="10" cy="41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1" name="肘形连接符 71"/>
                          <wps:cNvCnPr>
                            <a:stCxn id="57" idx="1"/>
                            <a:endCxn id="48" idx="2"/>
                          </wps:cNvCnPr>
                          <wps:spPr>
                            <a:xfrm rot="10800000">
                              <a:off x="12776" y="63138"/>
                              <a:ext cx="1235" cy="1051"/>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5.95pt;margin-top:450.85pt;height:247.4pt;width:475.55pt;mso-position-vertical-relative:page;mso-wrap-distance-bottom:0pt;mso-wrap-distance-top:0pt;z-index:251662336;mso-width-relative:page;mso-height-relative:page;" coordorigin="6477,60686" coordsize="10643,3895" o:gfxdata="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CGFey9kAAAALAQAADwAAAAAAAAAB&#10;ACAAAAAiAAAAZHJzL2Rvd25yZXYueG1sUEsBAhQAFAAAAAgAh07iQLDuenVnBwAASkEAAA4AAAAA&#10;AAAAAQAgAAAAKAEAAGRycy9lMm9Eb2MueG1sUEsFBgAAAAAGAAYAWQEAAAELAAAAAA==&#10;">
                <o:lock v:ext="edit" aspectratio="f"/>
                <v:roundrect id="_x0000_s1026" o:spid="_x0000_s1026" o:spt="2" style="position:absolute;left:7644;top:62054;height:912;width:1206;v-text-anchor:middle;" fillcolor="#FFFFFF [3201]" filled="t" stroked="f" coordsize="21600,21600" arcsize="0.166666666666667" o:gfxdata="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y77y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pPr>
                          <w:ind w:left="0" w:leftChars="0" w:firstLine="0" w:firstLineChars="0"/>
                          <w:jc w:val="left"/>
                          <w:rPr>
                            <w:rFonts w:hint="default" w:eastAsia="宋体"/>
                            <w:sz w:val="21"/>
                            <w:szCs w:val="18"/>
                            <w:lang w:val="en-US" w:eastAsia="zh-CN"/>
                          </w:rPr>
                        </w:pPr>
                        <w:r>
                          <w:rPr>
                            <w:rFonts w:hint="eastAsia"/>
                            <w:sz w:val="21"/>
                            <w:szCs w:val="18"/>
                            <w:lang w:val="en-US" w:eastAsia="zh-CN"/>
                          </w:rPr>
                          <w:t>尿泡粪</w:t>
                        </w:r>
                      </w:p>
                    </w:txbxContent>
                  </v:textbox>
                </v:roundrect>
                <v:roundrect id="_x0000_s1026" o:spid="_x0000_s1026" o:spt="2" style="position:absolute;left:11487;top:61901;height:691;width:1147;v-text-anchor:middle;" fillcolor="#FFFFFF [3201]" filled="t" stroked="f" coordsize="21600,21600" arcsize="0.166666666666667" o:gfxdata="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0+Sie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切割泵</w:t>
                        </w:r>
                      </w:p>
                    </w:txbxContent>
                  </v:textbox>
                </v:roundrect>
                <v:roundrect id="_x0000_s1026" o:spid="_x0000_s1026" o:spt="2" style="position:absolute;left:11460;top:62866;height:641;width:1098;v-text-anchor:middle;" fillcolor="#FFFFFF [3201]" filled="t" stroked="f" coordsize="21600,21600" arcsize="0.166666666666667" o:gfxdata="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LX0lO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搅拌机</w:t>
                        </w:r>
                      </w:p>
                    </w:txbxContent>
                  </v:textbox>
                </v:roundrect>
                <v:roundrect id="_x0000_s1026" o:spid="_x0000_s1026" o:spt="2" style="position:absolute;left:13296;top:61905;height:692;width:1181;v-text-anchor:middle;" fillcolor="#FFFFFF [3201]" filled="t" stroked="f" coordsize="21600,21600" arcsize="0.166666666666667" o:gfxdata="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2bd8i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pPr>
                          <w:ind w:left="0" w:leftChars="0" w:firstLine="0" w:firstLineChars="0"/>
                          <w:jc w:val="both"/>
                          <w:rPr>
                            <w:rFonts w:hint="default" w:eastAsia="宋体"/>
                            <w:sz w:val="21"/>
                            <w:szCs w:val="18"/>
                            <w:lang w:val="en-US" w:eastAsia="zh-CN"/>
                          </w:rPr>
                        </w:pPr>
                        <w:r>
                          <w:rPr>
                            <w:rFonts w:hint="eastAsia"/>
                            <w:sz w:val="21"/>
                            <w:szCs w:val="18"/>
                            <w:lang w:val="en-US" w:eastAsia="zh-CN"/>
                          </w:rPr>
                          <w:t>喷淋机</w:t>
                        </w:r>
                      </w:p>
                    </w:txbxContent>
                  </v:textbox>
                </v:roundrect>
                <v:group id="组合 76" o:spid="_x0000_s1026" o:spt="203" style="position:absolute;left:6477;top:60686;height:3895;width:10643;" coordorigin="6376,60702" coordsize="10643,3895"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roundrect id="圆角矩形 16" o:spid="_x0000_s1026" o:spt="2" style="position:absolute;left:6376;top:62215;height:927;width:1318;v-text-anchor:middle;" fillcolor="#FFFFFF [3201]" filled="t" stroked="t" coordsize="21600,21600" arcsize="0.166666666666667" o:gfxdata="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7kfji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舍内粪污</w:t>
                          </w:r>
                        </w:p>
                      </w:txbxContent>
                    </v:textbox>
                  </v:roundrect>
                  <v:roundrect id="_x0000_s1026" o:spid="_x0000_s1026" o:spt="2" style="position:absolute;left:8587;top:62269;height:843;width:1149;v-text-anchor:middle;" fillcolor="#FFFFFF [3201]" filled="t" stroked="t" coordsize="21600,21600" arcsize="0.166666666666667" o:gfxdata="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5jVCr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粪沟</w:t>
                          </w:r>
                        </w:p>
                      </w:txbxContent>
                    </v:textbox>
                  </v:roundrect>
                  <v:roundrect id="_x0000_s1026" o:spid="_x0000_s1026" o:spt="2" style="position:absolute;left:10480;top:62290;height:843;width:1149;v-text-anchor:middle;" fillcolor="#FFFFFF [3201]" filled="t" stroked="t" coordsize="21600,21600" arcsize="0.166666666666667" o:gfxdata="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epne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集污池</w:t>
                          </w:r>
                        </w:p>
                      </w:txbxContent>
                    </v:textbox>
                  </v:roundrect>
                  <v:roundrect id="_x0000_s1026" o:spid="_x0000_s1026" o:spt="2" style="position:absolute;left:12202;top:62296;height:843;width:1149;v-text-anchor:middle;" fillcolor="#FFFFFF [3201]" filled="t" stroked="t" coordsize="21600,21600" arcsize="0.166666666666667" o:gfxdata="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1Nl56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喷淋池</w:t>
                          </w:r>
                        </w:p>
                      </w:txbxContent>
                    </v:textbox>
                  </v:roundrect>
                  <v:roundrect id="_x0000_s1026" o:spid="_x0000_s1026" o:spt="2" style="position:absolute;left:14042;top:60731;height:843;width:1031;v-text-anchor:middle;" fillcolor="#FFFFFF [3201]" filled="t" stroked="t" coordsize="21600,21600" arcsize="0.166666666666667" o:gfxdata="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biDUW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发酵菌</w:t>
                          </w:r>
                        </w:p>
                      </w:txbxContent>
                    </v:textbox>
                  </v:roundrect>
                  <v:roundrect id="_x0000_s1026" o:spid="_x0000_s1026" o:spt="2" style="position:absolute;left:14081;top:62100;height:1230;width:2463;v-text-anchor:middle;" fillcolor="#FFFFFF [3201]" filled="t" stroked="t" coordsize="21600,21600" arcsize="0.166666666666667" o:gfxdata="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w2qb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ind w:left="0" w:leftChars="0" w:firstLine="0" w:firstLineChars="0"/>
                            <w:jc w:val="center"/>
                            <w:rPr>
                              <w:rFonts w:hint="default" w:eastAsia="宋体"/>
                              <w:sz w:val="21"/>
                              <w:szCs w:val="18"/>
                              <w:lang w:val="en-US" w:eastAsia="zh-CN"/>
                            </w:rPr>
                          </w:pPr>
                          <w:r>
                            <w:rPr>
                              <w:rFonts w:hint="eastAsia"/>
                              <w:sz w:val="21"/>
                              <w:szCs w:val="18"/>
                              <w:lang w:val="en-US" w:eastAsia="zh-CN"/>
                            </w:rPr>
                            <w:t>异位发酵池</w:t>
                          </w:r>
                        </w:p>
                      </w:txbxContent>
                    </v:textbox>
                  </v:roundrect>
                  <v:roundrect id="_x0000_s1026" o:spid="_x0000_s1026" o:spt="2" style="position:absolute;left:15395;top:60702;height:843;width:1248;v-text-anchor:middle;" fillcolor="#FFFFFF [3201]" filled="t" stroked="t" coordsize="21600,21600" arcsize="0.166666666666667" o:gfxdata="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cwqr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spacing w:line="240" w:lineRule="auto"/>
                            <w:ind w:left="0" w:leftChars="0" w:firstLine="0" w:firstLineChars="0"/>
                            <w:jc w:val="left"/>
                            <w:rPr>
                              <w:rFonts w:hint="default" w:eastAsia="宋体"/>
                              <w:sz w:val="21"/>
                              <w:szCs w:val="18"/>
                              <w:lang w:val="en-US" w:eastAsia="zh-CN"/>
                            </w:rPr>
                          </w:pPr>
                          <w:r>
                            <w:rPr>
                              <w:rFonts w:hint="eastAsia"/>
                              <w:sz w:val="21"/>
                              <w:szCs w:val="18"/>
                              <w:lang w:val="en-US" w:eastAsia="zh-CN"/>
                            </w:rPr>
                            <w:t>发酵基质</w:t>
                          </w:r>
                        </w:p>
                      </w:txbxContent>
                    </v:textbox>
                  </v:roundrect>
                  <v:roundrect id="_x0000_s1026" o:spid="_x0000_s1026" o:spt="2" style="position:absolute;left:14012;top:63785;height:810;width:1031;v-text-anchor:middle;" fillcolor="#FFFFFF [3201]" filled="t" stroked="t" coordsize="21600,21600" arcsize="0.166666666666667" o:gfxdata="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uVMb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spacing w:line="240" w:lineRule="auto"/>
                            <w:ind w:left="0" w:leftChars="0" w:firstLine="0" w:firstLineChars="0"/>
                            <w:jc w:val="both"/>
                            <w:rPr>
                              <w:rFonts w:hint="default" w:eastAsia="宋体"/>
                              <w:sz w:val="21"/>
                              <w:szCs w:val="18"/>
                              <w:lang w:val="en-US" w:eastAsia="zh-CN"/>
                            </w:rPr>
                          </w:pPr>
                          <w:r>
                            <w:rPr>
                              <w:rFonts w:hint="eastAsia"/>
                              <w:sz w:val="21"/>
                              <w:szCs w:val="18"/>
                              <w:lang w:val="en-US" w:eastAsia="zh-CN"/>
                            </w:rPr>
                            <w:t>渗滤液</w:t>
                          </w:r>
                        </w:p>
                      </w:txbxContent>
                    </v:textbox>
                  </v:roundrect>
                  <v:roundrect id="_x0000_s1026" o:spid="_x0000_s1026" o:spt="2" style="position:absolute;left:15196;top:63787;height:810;width:1823;v-text-anchor:middle;" fillcolor="#FFFFFF [3201]" filled="t" stroked="t" coordsize="21600,21600" arcsize="0.166666666666667" o:gfxdata="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Ox/i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pPr>
                            <w:spacing w:line="240" w:lineRule="auto"/>
                            <w:ind w:left="0" w:leftChars="0" w:firstLine="0" w:firstLineChars="0"/>
                            <w:jc w:val="left"/>
                            <w:rPr>
                              <w:rFonts w:hint="default" w:eastAsia="宋体"/>
                              <w:sz w:val="21"/>
                              <w:szCs w:val="18"/>
                              <w:lang w:val="en-US" w:eastAsia="zh-CN"/>
                            </w:rPr>
                          </w:pPr>
                          <w:r>
                            <w:rPr>
                              <w:rFonts w:hint="eastAsia"/>
                              <w:sz w:val="21"/>
                              <w:szCs w:val="18"/>
                              <w:lang w:val="en-US" w:eastAsia="zh-CN"/>
                            </w:rPr>
                            <w:t>有机肥加工工</w:t>
                          </w:r>
                        </w:p>
                      </w:txbxContent>
                    </v:textbox>
                  </v:roundrect>
                  <v:shape id="_x0000_s1026" o:spid="_x0000_s1026" o:spt="32" type="#_x0000_t32" style="position:absolute;left:7694;top:62679;height:12;width:893;" filled="f" stroked="t" coordsize="21600,21600" o:gfxdata="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8Y7FL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9736;top:62691;height:21;width:744;" filled="f" stroked="t" coordsize="21600,21600" o:gfxdata="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WAD4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_x0000_s1026" o:spid="_x0000_s1026" o:spt="32" type="#_x0000_t32" style="position:absolute;left:11629;top:62712;height:6;width:573;" filled="f" stroked="t" coordsize="21600,21600" o:gfxdata="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sZiM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_x0000_s1026" o:spid="_x0000_s1026" o:spt="32" type="#_x0000_t32" style="position:absolute;left:13351;top:62715;flip:y;height:3;width:730;" filled="f" stroked="t" coordsize="21600,21600" o:gfxdata="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JM9b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14558;top:61574;height:497;width:3;" filled="f" stroked="t" coordsize="21600,21600" o:gfxdata="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L6Ng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直接箭头连接符 68" o:spid="_x0000_s1026" o:spt="32" type="#_x0000_t32" style="position:absolute;left:15995;top:61544;height:497;width:3;" filled="f" stroked="t" coordsize="21600,21600" o:gfxdata="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4SCr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14511;top:63318;flip:x y;height:467;width:17;" filled="f" stroked="t" coordsize="21600,21600" o:gfxdata="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wZ0W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16097;top:63369;flip:x y;height:418;width:10;" filled="f" stroked="t" coordsize="21600,21600" o:gfxdata="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dNYBbgAAADbAAAA&#10;DwAAAAAAAAABACAAAAAiAAAAZHJzL2Rvd25yZXYueG1sUEsBAhQAFAAAAAgAh07iQDMvBZ47AAAA&#10;OQAAABAAAAAAAAAAAQAgAAAABwEAAGRycy9zaGFwZXhtbC54bWxQSwUGAAAAAAYABgBbAQAAsQMA&#10;AAAA&#10;">
                    <v:fill on="f" focussize="0,0"/>
                    <v:stroke weight="0.5pt" color="#000000 [3213]" miterlimit="8" joinstyle="miter" endarrow="open"/>
                    <v:imagedata o:title=""/>
                    <o:lock v:ext="edit" aspectratio="f"/>
                  </v:shape>
                  <v:shape id="_x0000_s1026" o:spid="_x0000_s1026" o:spt="33" type="#_x0000_t33" style="position:absolute;left:12776;top:63138;height:1051;width:1235;rotation:11796480f;" filled="f" stroked="t" coordsize="21600,21600" o:gfxdata="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VkiO/&#10;AAAA2w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group>
                <w10:wrap type="topAndBottom"/>
              </v:group>
            </w:pict>
          </mc:Fallback>
        </mc:AlternateContent>
      </w:r>
    </w:p>
    <w:p>
      <w:pPr>
        <w:bidi w:val="0"/>
        <w:ind w:left="0" w:leftChars="0" w:firstLine="0" w:firstLineChars="0"/>
        <w:jc w:val="both"/>
        <w:rPr>
          <w:rFonts w:hint="eastAsia"/>
          <w:b/>
          <w:bCs/>
          <w:sz w:val="24"/>
          <w:szCs w:val="21"/>
          <w:lang w:val="en-US" w:eastAsia="zh-CN"/>
        </w:rPr>
      </w:pPr>
    </w:p>
    <w:p>
      <w:pPr>
        <w:bidi w:val="0"/>
        <w:ind w:left="0" w:leftChars="0" w:firstLine="0" w:firstLineChars="0"/>
        <w:jc w:val="center"/>
        <w:rPr>
          <w:rFonts w:hint="default"/>
          <w:sz w:val="24"/>
          <w:szCs w:val="21"/>
          <w:lang w:val="en-US" w:eastAsia="zh-CN"/>
        </w:rPr>
      </w:pPr>
      <w:r>
        <w:rPr>
          <w:rFonts w:hint="eastAsia"/>
          <w:sz w:val="24"/>
          <w:szCs w:val="21"/>
          <w:lang w:val="en-US" w:eastAsia="zh-CN"/>
        </w:rPr>
        <w:t>2</w:t>
      </w:r>
      <w:r>
        <w:rPr>
          <w:rFonts w:hint="eastAsia"/>
          <w:b/>
          <w:bCs/>
          <w:sz w:val="24"/>
          <w:szCs w:val="21"/>
          <w:lang w:val="en-US" w:eastAsia="zh-CN"/>
        </w:rPr>
        <w:t>.3-4异位发酵床工艺流程图</w:t>
      </w:r>
    </w:p>
    <w:p>
      <w:pPr>
        <w:keepNext w:val="0"/>
        <w:keepLines w:val="0"/>
        <w:widowControl/>
        <w:suppressLineNumbers w:val="0"/>
        <w:jc w:val="left"/>
        <w:rPr>
          <w:rFonts w:hint="eastAsia"/>
          <w:lang w:val="en-US" w:eastAsia="zh-CN"/>
        </w:rPr>
      </w:pPr>
      <w:r>
        <w:rPr>
          <w:rFonts w:hint="eastAsia"/>
          <w:lang w:val="en-US" w:eastAsia="zh-CN"/>
        </w:rPr>
        <w:t>异位发酵床技术是一项集养殖粪污减量化、无害化和资源化利用为一体的综合技术，即舍外发酵床内铺设电料，将养殖舍内排出的粪污引导到舍外发酵床内，通过翻堆机将粪污与发酵电料、发酵微生物接种剂混合、进行发酵，消纳粪污，消除臭味。垫料使用一段时间后，由第三方有机肥厂统一收集用于生产有机肥。</w:t>
      </w:r>
    </w:p>
    <w:p>
      <w:pPr>
        <w:pStyle w:val="4"/>
        <w:bidi w:val="0"/>
        <w:rPr>
          <w:rFonts w:hint="default"/>
          <w:lang w:val="en-US" w:eastAsia="zh-CN"/>
        </w:rPr>
      </w:pPr>
      <w:bookmarkStart w:id="48" w:name="_Toc7352"/>
      <w:bookmarkStart w:id="49" w:name="_Toc16968"/>
      <w:r>
        <w:rPr>
          <w:rFonts w:hint="eastAsia"/>
          <w:lang w:val="en-US" w:eastAsia="zh-CN"/>
        </w:rPr>
        <w:t>资源化利用现状</w:t>
      </w:r>
      <w:bookmarkEnd w:id="48"/>
      <w:bookmarkEnd w:id="49"/>
    </w:p>
    <w:p>
      <w:pPr>
        <w:ind w:firstLine="560"/>
      </w:pPr>
      <w:r>
        <w:t>2018年，国家出台《全国畜禽粪污资源化利用整县推进项目工作方案 （2018-2020 年）》，提出畜禽粪污资源化利用整县推进项目县要综合考虑资源环境承载能力、农牧业可持续发展要求、粪污资源利用现状等因素，提出全</w:t>
      </w:r>
      <w:r>
        <w:rPr>
          <w:rFonts w:hint="eastAsia"/>
          <w:lang w:val="en-US" w:eastAsia="zh-CN"/>
        </w:rPr>
        <w:t>市</w:t>
      </w:r>
      <w:r>
        <w:t>粪污资源化利用的整体思路和具体措施，编制整县推进项目实施方案。临湘市作为畜牧大县，同时也是畜禽粪污资源化利用整县推进项目县，在各级政府政策及资金支持下，畜禽粪污资源化利用工作进展顺利，</w:t>
      </w:r>
      <w:r>
        <w:rPr>
          <w:rFonts w:hint="eastAsia"/>
          <w:lang w:val="en-US" w:eastAsia="zh-CN"/>
        </w:rPr>
        <w:t>建设内容如下：</w:t>
      </w:r>
      <w:r>
        <w:rPr>
          <w:rFonts w:hint="eastAsia"/>
          <w:color w:val="auto"/>
          <w:lang w:val="en-US" w:eastAsia="zh-CN"/>
        </w:rPr>
        <w:t>①</w:t>
      </w:r>
      <w:r>
        <w:rPr>
          <w:color w:val="auto"/>
        </w:rPr>
        <w:t>区域粪污集中处理中心1个，年产</w:t>
      </w:r>
      <w:r>
        <w:rPr>
          <w:rFonts w:hint="default"/>
          <w:color w:val="auto"/>
          <w:lang w:eastAsia="zh-CN"/>
        </w:rPr>
        <w:t>5</w:t>
      </w:r>
      <w:r>
        <w:rPr>
          <w:color w:val="auto"/>
        </w:rPr>
        <w:t>万吨有机肥加工厂，位于临湘市</w:t>
      </w:r>
      <w:r>
        <w:rPr>
          <w:rFonts w:hint="default"/>
          <w:color w:val="auto"/>
          <w:lang w:val="en-US" w:eastAsia="zh-CN"/>
        </w:rPr>
        <w:t>忠防镇渔潭村</w:t>
      </w:r>
      <w:r>
        <w:rPr>
          <w:rFonts w:hint="eastAsia"/>
          <w:color w:val="auto"/>
          <w:lang w:eastAsia="zh-CN"/>
        </w:rPr>
        <w:t>；</w:t>
      </w:r>
      <w:r>
        <w:rPr>
          <w:rFonts w:hint="eastAsia"/>
          <w:lang w:val="en-US" w:eastAsia="zh-CN"/>
        </w:rPr>
        <w:t>②</w:t>
      </w:r>
      <w:r>
        <w:t>大型沼气工程主体为湖南广阔田园农业科技发展有限公司。内容为新(扩)建贮粪棚(池)600m</w:t>
      </w:r>
      <w:r>
        <w:rPr>
          <w:vertAlign w:val="superscript"/>
        </w:rPr>
        <w:t>2</w:t>
      </w:r>
      <w:r>
        <w:t>、污水暂存池300m</w:t>
      </w:r>
      <w:r>
        <w:rPr>
          <w:vertAlign w:val="superscript"/>
        </w:rPr>
        <w:t>3</w:t>
      </w:r>
      <w:r>
        <w:t>、沼液储存池1200m</w:t>
      </w:r>
      <w:r>
        <w:rPr>
          <w:vertAlign w:val="superscript"/>
        </w:rPr>
        <w:t>3</w:t>
      </w:r>
      <w:r>
        <w:t>，购置CSTR一体化反应器1500m</w:t>
      </w:r>
      <w:r>
        <w:rPr>
          <w:vertAlign w:val="superscript"/>
        </w:rPr>
        <w:t>3</w:t>
      </w:r>
      <w:r>
        <w:t>、进料泵2台、搅拌泵1台、立轴搅拌器1台、热交换及加热管道2套、水汽分离机1台、脱硫塔2座、沼气凝水器2个、干式阻火器2个、沼气流量计1台、沿气发电系统1套、电器设备系统1套、防雷装置2套、沼液运输车2辆、沼气燃烧设备1台。</w:t>
      </w:r>
      <w:r>
        <w:rPr>
          <w:rFonts w:hint="eastAsia"/>
          <w:lang w:val="en-US" w:eastAsia="zh-CN"/>
        </w:rPr>
        <w:t>③</w:t>
      </w:r>
      <w:r>
        <w:t>在临湘市15家种植合作社建设资源化利用工程，包括新（扩）建沼液输送管网9657m，田间沼液贮存池12127m</w:t>
      </w:r>
      <w:r>
        <w:rPr>
          <w:vertAlign w:val="superscript"/>
        </w:rPr>
        <w:t>3</w:t>
      </w:r>
      <w:r>
        <w:t>，沼液运输车10</w:t>
      </w:r>
      <w:r>
        <w:rPr>
          <w:rFonts w:hint="default"/>
          <w:lang w:val="en-US" w:eastAsia="zh-CN"/>
        </w:rPr>
        <w:t>辆</w:t>
      </w:r>
      <w:r>
        <w:t>。</w:t>
      </w:r>
    </w:p>
    <w:p>
      <w:pPr>
        <w:pStyle w:val="4"/>
        <w:bidi w:val="0"/>
        <w:rPr>
          <w:rFonts w:hint="default"/>
          <w:lang w:val="en-US" w:eastAsia="zh-CN"/>
        </w:rPr>
      </w:pPr>
      <w:bookmarkStart w:id="50" w:name="_Toc29441"/>
      <w:bookmarkStart w:id="51" w:name="_Toc20602"/>
      <w:r>
        <w:rPr>
          <w:rFonts w:hint="eastAsia"/>
          <w:lang w:val="en-US" w:eastAsia="zh-CN"/>
        </w:rPr>
        <w:t>达标排放与治理效果</w:t>
      </w:r>
      <w:bookmarkEnd w:id="50"/>
      <w:bookmarkEnd w:id="51"/>
    </w:p>
    <w:p>
      <w:pPr>
        <w:widowControl/>
        <w:ind w:firstLine="560"/>
        <w:jc w:val="left"/>
      </w:pPr>
      <w:r>
        <w:t>临湘市人民政府制定了《临湘市畜牧业发展“十三五规划”》、《临湘市畜禽规模养殖暂行管理办法》、《临湘市畜禽养殖市域划分暂行规定》，指导养殖场根据养殖种类、养殖规模、粪污收集方式、当地的自然地理环境条件以及排水去向等因素确定工艺路线及处理目标，并充分考虑畜禽养殖废水的特殊性，优先选择能实现综合利用的粪污处理工艺。</w:t>
      </w:r>
    </w:p>
    <w:p>
      <w:pPr>
        <w:widowControl/>
        <w:ind w:firstLine="560"/>
        <w:jc w:val="left"/>
      </w:pPr>
      <w:r>
        <w:t>临湘市20</w:t>
      </w:r>
      <w:r>
        <w:rPr>
          <w:rFonts w:hint="default"/>
          <w:lang w:val="en-US" w:eastAsia="zh-CN"/>
        </w:rPr>
        <w:t>20</w:t>
      </w:r>
      <w:r>
        <w:t>年</w:t>
      </w:r>
      <w:r>
        <w:rPr>
          <w:rFonts w:hint="default"/>
          <w:lang w:val="en-US" w:eastAsia="zh-CN"/>
        </w:rPr>
        <w:t>完成</w:t>
      </w:r>
      <w:r>
        <w:t>畜禽粪污资源化利用整县推进项目，畜禽粪污资源化利用整县推进项目所涉及的申报项目主要包括规模养殖场粪污资源化利用工程、大型沼气工程两大类。其中规模养殖场和养殖专业户粪污资源化利用工程重点扶持内容包括配套建设必要的粪污收集、贮存、处理和利用的设施设备，重点支持节水式饮水设备、粪沟改造（漏缝板、刮板清粪系统）、雨污分流、管网铺设改造、固液分离设施、沼气池、厌氧发酵池、生态净化池、农家堆肥沤池、沉淀池、氧化塘、沼液储存池、干粪棚、生态发酵床、有机肥制作加工、种养消纳基地及其他附属设施等工程。</w:t>
      </w:r>
      <w:r>
        <w:rPr>
          <w:lang w:bidi="ar"/>
        </w:rPr>
        <w:t>全市畜禽规模养殖场粪污处理配套率100%</w:t>
      </w:r>
      <w:r>
        <w:rPr>
          <w:rFonts w:hint="eastAsia"/>
          <w:lang w:eastAsia="zh-CN" w:bidi="ar"/>
        </w:rPr>
        <w:t>，</w:t>
      </w:r>
      <w:r>
        <w:rPr>
          <w:lang w:bidi="ar"/>
        </w:rPr>
        <w:t>粪污资源化利用率达9</w:t>
      </w:r>
      <w:r>
        <w:rPr>
          <w:rFonts w:hint="eastAsia"/>
          <w:lang w:val="en-US" w:eastAsia="zh-CN" w:bidi="ar"/>
        </w:rPr>
        <w:t>0</w:t>
      </w:r>
      <w:r>
        <w:rPr>
          <w:lang w:bidi="ar"/>
        </w:rPr>
        <w:t>%，养殖环境明显改善。</w:t>
      </w:r>
    </w:p>
    <w:p>
      <w:pPr>
        <w:pStyle w:val="4"/>
        <w:bidi w:val="0"/>
        <w:rPr>
          <w:rFonts w:hint="default"/>
          <w:lang w:val="en-US" w:eastAsia="zh-CN"/>
        </w:rPr>
      </w:pPr>
      <w:bookmarkStart w:id="52" w:name="_Toc30040"/>
      <w:bookmarkStart w:id="53" w:name="_Toc29505"/>
      <w:r>
        <w:rPr>
          <w:rFonts w:hint="eastAsia"/>
          <w:lang w:val="en-US" w:eastAsia="zh-CN"/>
        </w:rPr>
        <w:t>经费保障</w:t>
      </w:r>
      <w:bookmarkEnd w:id="52"/>
      <w:bookmarkEnd w:id="53"/>
    </w:p>
    <w:p>
      <w:pPr>
        <w:widowControl/>
        <w:ind w:firstLine="560"/>
        <w:jc w:val="left"/>
        <w:rPr>
          <w:rFonts w:hint="eastAsia"/>
          <w:lang w:bidi="ar"/>
        </w:rPr>
      </w:pPr>
      <w:r>
        <w:rPr>
          <w:rFonts w:hint="eastAsia"/>
          <w:lang w:val="en-US" w:eastAsia="zh-CN" w:bidi="ar"/>
        </w:rPr>
        <w:t>临湘市政府</w:t>
      </w:r>
      <w:r>
        <w:rPr>
          <w:rFonts w:hint="eastAsia"/>
          <w:lang w:bidi="ar"/>
        </w:rPr>
        <w:t>积极争取国家</w:t>
      </w:r>
      <w:r>
        <w:rPr>
          <w:lang w:bidi="ar"/>
        </w:rPr>
        <w:t>生猪良种补贴</w:t>
      </w:r>
      <w:r>
        <w:rPr>
          <w:rFonts w:hint="eastAsia"/>
          <w:lang w:bidi="ar"/>
        </w:rPr>
        <w:t>、</w:t>
      </w:r>
      <w:r>
        <w:rPr>
          <w:lang w:bidi="ar"/>
        </w:rPr>
        <w:t>肉牛</w:t>
      </w:r>
      <w:r>
        <w:rPr>
          <w:rFonts w:hint="eastAsia"/>
          <w:lang w:bidi="ar"/>
        </w:rPr>
        <w:t>大县奖补等政策资金，</w:t>
      </w:r>
      <w:r>
        <w:rPr>
          <w:lang w:bidi="ar"/>
        </w:rPr>
        <w:t>继续落实母猪补贴、母猪保险等养殖业优惠措施</w:t>
      </w:r>
      <w:r>
        <w:rPr>
          <w:rFonts w:hint="eastAsia"/>
          <w:lang w:eastAsia="zh-CN" w:bidi="ar"/>
        </w:rPr>
        <w:t>；</w:t>
      </w:r>
      <w:r>
        <w:rPr>
          <w:rFonts w:hint="eastAsia"/>
          <w:lang w:bidi="ar"/>
        </w:rPr>
        <w:t>积极争取各级财政支持的生态养殖、良种繁育、科技推广、资源保护、产品加工、合作组织建设等方面的项目</w:t>
      </w:r>
      <w:r>
        <w:rPr>
          <w:rFonts w:hint="eastAsia"/>
          <w:lang w:eastAsia="zh-CN" w:bidi="ar"/>
        </w:rPr>
        <w:t>；</w:t>
      </w:r>
      <w:bookmarkStart w:id="129" w:name="_GoBack"/>
      <w:bookmarkEnd w:id="129"/>
      <w:r>
        <w:rPr>
          <w:lang w:bidi="ar"/>
        </w:rPr>
        <w:t>各部门密切配合、倾力支持</w:t>
      </w:r>
      <w:r>
        <w:rPr>
          <w:rFonts w:hint="eastAsia"/>
          <w:lang w:bidi="ar"/>
        </w:rPr>
        <w:t>；</w:t>
      </w:r>
      <w:r>
        <w:rPr>
          <w:lang w:bidi="ar"/>
        </w:rPr>
        <w:t>各项扶贫资金、扶贫贴息贷款、科技三项经费等涉农资金，重点倾斜支持畜牧水产业发展</w:t>
      </w:r>
      <w:r>
        <w:rPr>
          <w:rFonts w:hint="eastAsia"/>
          <w:lang w:bidi="ar"/>
        </w:rPr>
        <w:t>。</w:t>
      </w:r>
      <w:bookmarkStart w:id="54" w:name="_Toc11371"/>
    </w:p>
    <w:p>
      <w:pPr>
        <w:pStyle w:val="3"/>
        <w:bidi w:val="0"/>
        <w:rPr>
          <w:rFonts w:hint="default"/>
          <w:lang w:val="en-US"/>
        </w:rPr>
      </w:pPr>
      <w:bookmarkStart w:id="55" w:name="_Toc24202"/>
      <w:r>
        <w:rPr>
          <w:rFonts w:hint="eastAsia"/>
          <w:lang w:val="en-US" w:eastAsia="zh-CN"/>
        </w:rPr>
        <w:t>目标分析</w:t>
      </w:r>
      <w:bookmarkEnd w:id="54"/>
      <w:bookmarkEnd w:id="55"/>
    </w:p>
    <w:p>
      <w:pPr>
        <w:pStyle w:val="4"/>
        <w:bidi w:val="0"/>
        <w:rPr>
          <w:rFonts w:hint="eastAsia"/>
          <w:lang w:val="en-US" w:eastAsia="zh-CN"/>
        </w:rPr>
      </w:pPr>
      <w:bookmarkStart w:id="56" w:name="_Toc25442"/>
      <w:bookmarkStart w:id="57" w:name="_Toc11970"/>
      <w:r>
        <w:rPr>
          <w:rFonts w:hint="eastAsia"/>
          <w:lang w:val="en-US" w:eastAsia="zh-CN"/>
        </w:rPr>
        <w:t>规划目标</w:t>
      </w:r>
      <w:bookmarkEnd w:id="56"/>
      <w:bookmarkEnd w:id="57"/>
    </w:p>
    <w:p>
      <w:pPr>
        <w:pStyle w:val="5"/>
        <w:bidi w:val="0"/>
        <w:rPr>
          <w:rFonts w:hint="eastAsia"/>
          <w:lang w:val="en-US" w:eastAsia="zh-CN"/>
        </w:rPr>
      </w:pPr>
      <w:r>
        <w:rPr>
          <w:rFonts w:hint="eastAsia"/>
          <w:lang w:val="en-US" w:eastAsia="zh-CN"/>
        </w:rPr>
        <w:t>3.1.1 目标指标确定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560"/>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000000"/>
          <w:spacing w:val="0"/>
          <w:sz w:val="28"/>
          <w:szCs w:val="28"/>
          <w:shd w:val="clear" w:fill="FFFFFF"/>
        </w:rPr>
        <w:t>《规划》按照生态环境部和农业农村部、《指南》以及《湖南省畜禽养殖污染防治规划（</w:t>
      </w:r>
      <w:r>
        <w:rPr>
          <w:rFonts w:hint="default" w:ascii="Times New Roman" w:hAnsi="Times New Roman" w:eastAsia="微软雅黑" w:cs="Times New Roman"/>
          <w:i w:val="0"/>
          <w:iCs w:val="0"/>
          <w:caps w:val="0"/>
          <w:color w:val="000000"/>
          <w:spacing w:val="0"/>
          <w:sz w:val="28"/>
          <w:szCs w:val="28"/>
          <w:shd w:val="clear" w:fill="FFFFFF"/>
        </w:rPr>
        <w:t>2020-2025</w:t>
      </w:r>
      <w:r>
        <w:rPr>
          <w:rFonts w:hint="default" w:ascii="仿宋_GB2312" w:hAnsi="Times New Roman" w:eastAsia="仿宋_GB2312" w:cs="仿宋_GB2312"/>
          <w:i w:val="0"/>
          <w:iCs w:val="0"/>
          <w:caps w:val="0"/>
          <w:color w:val="000000"/>
          <w:spacing w:val="0"/>
          <w:sz w:val="28"/>
          <w:szCs w:val="28"/>
          <w:shd w:val="clear" w:fill="FFFFFF"/>
        </w:rPr>
        <w:t>年）》的相关要求，结合</w:t>
      </w:r>
      <w:r>
        <w:rPr>
          <w:rFonts w:hint="eastAsia" w:ascii="仿宋_GB2312" w:hAnsi="Times New Roman" w:eastAsia="仿宋_GB2312" w:cs="仿宋_GB2312"/>
          <w:i w:val="0"/>
          <w:iCs w:val="0"/>
          <w:caps w:val="0"/>
          <w:color w:val="000000"/>
          <w:spacing w:val="0"/>
          <w:sz w:val="28"/>
          <w:szCs w:val="28"/>
          <w:shd w:val="clear" w:fill="FFFFFF"/>
          <w:lang w:val="en-US" w:eastAsia="zh-CN"/>
        </w:rPr>
        <w:t>临湘市</w:t>
      </w:r>
      <w:r>
        <w:rPr>
          <w:rFonts w:hint="default" w:ascii="仿宋_GB2312" w:hAnsi="Times New Roman" w:eastAsia="仿宋_GB2312" w:cs="仿宋_GB2312"/>
          <w:i w:val="0"/>
          <w:iCs w:val="0"/>
          <w:caps w:val="0"/>
          <w:color w:val="000000"/>
          <w:spacing w:val="0"/>
          <w:sz w:val="28"/>
          <w:szCs w:val="28"/>
          <w:shd w:val="clear" w:fill="FFFFFF"/>
        </w:rPr>
        <w:t>实际，确定了畜禽粪污综合利用率、规模养殖场粪污处理设施装备配套率、规模养殖场粪污资源化利用计划编制与台账建立率、新（改、扩）建规模畜禽养殖场环境影响评价执行率、设有污水排放口的规模畜禽养殖场排污许可证执行率、纳入重点排污单位畜禽养殖场环境保护信息公开率、病死畜禽集中无害化处理率等七项指标。</w:t>
      </w:r>
    </w:p>
    <w:p>
      <w:pPr>
        <w:pStyle w:val="5"/>
        <w:bidi w:val="0"/>
      </w:pPr>
      <w:r>
        <w:rPr>
          <w:rFonts w:hint="eastAsia"/>
          <w:lang w:val="en-US" w:eastAsia="zh-CN"/>
        </w:rPr>
        <w:t>3.1</w:t>
      </w:r>
      <w:r>
        <w:rPr>
          <w:rFonts w:hint="default"/>
        </w:rPr>
        <w:t>.2 </w:t>
      </w:r>
      <w:r>
        <w:t>规划目标值设定</w:t>
      </w:r>
    </w:p>
    <w:p>
      <w:pPr>
        <w:rPr>
          <w:rFonts w:hint="eastAsia"/>
        </w:rPr>
      </w:pPr>
      <w:bookmarkStart w:id="58" w:name="_Toc23202"/>
      <w:bookmarkEnd w:id="58"/>
      <w:r>
        <w:rPr>
          <w:rFonts w:hint="default"/>
        </w:rPr>
        <w:t>目标值设定时，在满足《湖南省畜禽养殖污染防治规划（202</w:t>
      </w:r>
      <w:r>
        <w:rPr>
          <w:rFonts w:hint="eastAsia"/>
          <w:lang w:val="en-US" w:eastAsia="zh-CN"/>
        </w:rPr>
        <w:t>1</w:t>
      </w:r>
      <w:r>
        <w:rPr>
          <w:rFonts w:hint="default"/>
        </w:rPr>
        <w:t>- 2025年）》中湖南省及</w:t>
      </w:r>
      <w:r>
        <w:rPr>
          <w:rFonts w:hint="eastAsia"/>
          <w:lang w:val="en-US" w:eastAsia="zh-CN"/>
        </w:rPr>
        <w:t>岳阳</w:t>
      </w:r>
      <w:r>
        <w:rPr>
          <w:rFonts w:hint="default"/>
        </w:rPr>
        <w:t>市各项指标要求的基础上，结合目前现状值综合确定。</w:t>
      </w:r>
    </w:p>
    <w:p>
      <w:pPr>
        <w:rPr>
          <w:rFonts w:hint="default"/>
          <w:lang w:val="en-US" w:eastAsia="zh-CN"/>
        </w:rPr>
      </w:pPr>
      <w:r>
        <w:rPr>
          <w:rFonts w:hint="eastAsia"/>
          <w:lang w:val="en-US" w:eastAsia="zh-CN"/>
        </w:rPr>
        <w:t>2021年</w:t>
      </w:r>
      <w:r>
        <w:rPr>
          <w:rFonts w:hint="default"/>
        </w:rPr>
        <w:t>，</w:t>
      </w:r>
      <w:r>
        <w:rPr>
          <w:rFonts w:hint="eastAsia"/>
          <w:lang w:val="en-US" w:eastAsia="zh-CN"/>
        </w:rPr>
        <w:t>临湘市已完成</w:t>
      </w:r>
      <w:r>
        <w:rPr>
          <w:rFonts w:hint="default"/>
        </w:rPr>
        <w:t>畜禽粪污资源化利用整县推进项目</w:t>
      </w:r>
      <w:r>
        <w:rPr>
          <w:rFonts w:hint="eastAsia"/>
          <w:lang w:eastAsia="zh-CN"/>
        </w:rPr>
        <w:t>，</w:t>
      </w:r>
      <w:r>
        <w:rPr>
          <w:rFonts w:hint="default"/>
        </w:rPr>
        <w:t>规模养殖场粪污处理设施配套率达100%。2021年全</w:t>
      </w:r>
      <w:r>
        <w:rPr>
          <w:rFonts w:hint="eastAsia"/>
          <w:lang w:val="en-US" w:eastAsia="zh-CN"/>
        </w:rPr>
        <w:t>市</w:t>
      </w:r>
      <w:r>
        <w:rPr>
          <w:rFonts w:hint="default"/>
        </w:rPr>
        <w:t>畜禽粪污综合利用率达到</w:t>
      </w:r>
      <w:r>
        <w:rPr>
          <w:rFonts w:hint="eastAsia"/>
          <w:lang w:val="en-US" w:eastAsia="zh-CN"/>
        </w:rPr>
        <w:t>92.13</w:t>
      </w:r>
      <w:r>
        <w:rPr>
          <w:rFonts w:hint="default"/>
        </w:rPr>
        <w:t>%，</w:t>
      </w:r>
      <w:r>
        <w:rPr>
          <w:rFonts w:hint="eastAsia"/>
          <w:lang w:val="en-US" w:eastAsia="zh-CN"/>
        </w:rPr>
        <w:t>已</w:t>
      </w:r>
      <w:r>
        <w:rPr>
          <w:rFonts w:hint="default"/>
        </w:rPr>
        <w:t>达到《湖</w:t>
      </w:r>
      <w:r>
        <w:rPr>
          <w:rFonts w:hint="default" w:ascii="仿宋_GB2312" w:hAnsi="Times New Roman" w:eastAsia="仿宋_GB2312" w:cs="仿宋_GB2312"/>
          <w:i w:val="0"/>
          <w:iCs w:val="0"/>
          <w:caps w:val="0"/>
          <w:color w:val="000000"/>
          <w:spacing w:val="0"/>
          <w:sz w:val="28"/>
          <w:szCs w:val="28"/>
          <w:shd w:val="clear" w:fill="FFFFFF"/>
        </w:rPr>
        <w:t>南省畜禽养殖污染防治规划（</w:t>
      </w:r>
      <w:r>
        <w:rPr>
          <w:rFonts w:hint="default" w:ascii="Times New Roman" w:hAnsi="Times New Roman" w:eastAsia="微软雅黑" w:cs="Times New Roman"/>
          <w:i w:val="0"/>
          <w:iCs w:val="0"/>
          <w:caps w:val="0"/>
          <w:color w:val="000000"/>
          <w:spacing w:val="0"/>
          <w:sz w:val="28"/>
          <w:szCs w:val="28"/>
          <w:shd w:val="clear" w:fill="FFFFFF"/>
        </w:rPr>
        <w:t>2020-2025</w:t>
      </w:r>
      <w:r>
        <w:rPr>
          <w:rFonts w:hint="default" w:ascii="仿宋_GB2312" w:hAnsi="Times New Roman" w:eastAsia="仿宋_GB2312" w:cs="仿宋_GB2312"/>
          <w:i w:val="0"/>
          <w:iCs w:val="0"/>
          <w:caps w:val="0"/>
          <w:color w:val="000000"/>
          <w:spacing w:val="0"/>
          <w:sz w:val="28"/>
          <w:szCs w:val="28"/>
          <w:shd w:val="clear" w:fill="FFFFFF"/>
        </w:rPr>
        <w:t>年）》中</w:t>
      </w:r>
      <w:r>
        <w:rPr>
          <w:rFonts w:hint="eastAsia" w:ascii="仿宋_GB2312" w:hAnsi="Times New Roman" w:eastAsia="仿宋_GB2312" w:cs="仿宋_GB2312"/>
          <w:i w:val="0"/>
          <w:iCs w:val="0"/>
          <w:caps w:val="0"/>
          <w:color w:val="000000"/>
          <w:spacing w:val="0"/>
          <w:sz w:val="28"/>
          <w:szCs w:val="28"/>
          <w:shd w:val="clear" w:fill="FFFFFF"/>
          <w:lang w:val="en-US" w:eastAsia="zh-CN"/>
        </w:rPr>
        <w:t>岳阳</w:t>
      </w:r>
      <w:r>
        <w:rPr>
          <w:rFonts w:hint="default" w:ascii="仿宋_GB2312" w:hAnsi="Times New Roman" w:eastAsia="仿宋_GB2312" w:cs="仿宋_GB2312"/>
          <w:i w:val="0"/>
          <w:iCs w:val="0"/>
          <w:caps w:val="0"/>
          <w:color w:val="000000"/>
          <w:spacing w:val="0"/>
          <w:sz w:val="28"/>
          <w:szCs w:val="28"/>
          <w:shd w:val="clear" w:fill="FFFFFF"/>
        </w:rPr>
        <w:t>市的指标要求。因此，本规划根据全</w:t>
      </w:r>
      <w:r>
        <w:rPr>
          <w:rFonts w:hint="eastAsia" w:ascii="仿宋_GB2312" w:hAnsi="Times New Roman" w:eastAsia="仿宋_GB2312" w:cs="仿宋_GB2312"/>
          <w:i w:val="0"/>
          <w:iCs w:val="0"/>
          <w:caps w:val="0"/>
          <w:color w:val="000000"/>
          <w:spacing w:val="0"/>
          <w:sz w:val="28"/>
          <w:szCs w:val="28"/>
          <w:shd w:val="clear" w:fill="FFFFFF"/>
          <w:lang w:val="en-US" w:eastAsia="zh-CN"/>
        </w:rPr>
        <w:t>市</w:t>
      </w:r>
      <w:r>
        <w:rPr>
          <w:rFonts w:hint="default" w:ascii="仿宋_GB2312" w:hAnsi="Times New Roman" w:eastAsia="仿宋_GB2312" w:cs="仿宋_GB2312"/>
          <w:i w:val="0"/>
          <w:iCs w:val="0"/>
          <w:caps w:val="0"/>
          <w:color w:val="000000"/>
          <w:spacing w:val="0"/>
          <w:sz w:val="28"/>
          <w:szCs w:val="28"/>
          <w:shd w:val="clear" w:fill="FFFFFF"/>
        </w:rPr>
        <w:t>畜禽养殖现状，结合《</w:t>
      </w:r>
      <w:r>
        <w:rPr>
          <w:rFonts w:hint="eastAsia" w:ascii="仿宋_GB2312" w:hAnsi="Times New Roman" w:eastAsia="仿宋_GB2312" w:cs="仿宋_GB2312"/>
          <w:i w:val="0"/>
          <w:iCs w:val="0"/>
          <w:caps w:val="0"/>
          <w:color w:val="000000"/>
          <w:spacing w:val="0"/>
          <w:sz w:val="28"/>
          <w:szCs w:val="28"/>
          <w:shd w:val="clear" w:fill="FFFFFF"/>
          <w:lang w:val="en-US" w:eastAsia="zh-CN"/>
        </w:rPr>
        <w:t>临湘市</w:t>
      </w:r>
      <w:r>
        <w:rPr>
          <w:rFonts w:hint="eastAsia" w:ascii="仿宋_GB2312" w:hAnsi="Times New Roman" w:eastAsia="仿宋_GB2312" w:cs="仿宋_GB2312"/>
          <w:i w:val="0"/>
          <w:iCs w:val="0"/>
          <w:caps w:val="0"/>
          <w:color w:val="000000"/>
          <w:spacing w:val="0"/>
          <w:sz w:val="28"/>
          <w:szCs w:val="28"/>
          <w:shd w:val="clear" w:fill="FFFFFF"/>
          <w:lang w:eastAsia="zh-CN"/>
        </w:rPr>
        <w:t>“</w:t>
      </w:r>
      <w:r>
        <w:rPr>
          <w:rFonts w:hint="eastAsia" w:ascii="仿宋_GB2312" w:hAnsi="Times New Roman" w:eastAsia="仿宋_GB2312" w:cs="仿宋_GB2312"/>
          <w:i w:val="0"/>
          <w:iCs w:val="0"/>
          <w:caps w:val="0"/>
          <w:color w:val="000000"/>
          <w:spacing w:val="0"/>
          <w:sz w:val="28"/>
          <w:szCs w:val="28"/>
          <w:shd w:val="clear" w:fill="FFFFFF"/>
          <w:lang w:val="en-US" w:eastAsia="zh-CN"/>
        </w:rPr>
        <w:t>十四五</w:t>
      </w:r>
      <w:r>
        <w:rPr>
          <w:rFonts w:hint="eastAsia" w:ascii="仿宋_GB2312" w:hAnsi="Times New Roman" w:eastAsia="仿宋_GB2312" w:cs="仿宋_GB2312"/>
          <w:i w:val="0"/>
          <w:iCs w:val="0"/>
          <w:caps w:val="0"/>
          <w:color w:val="000000"/>
          <w:spacing w:val="0"/>
          <w:sz w:val="28"/>
          <w:szCs w:val="28"/>
          <w:shd w:val="clear" w:fill="FFFFFF"/>
          <w:lang w:eastAsia="zh-CN"/>
        </w:rPr>
        <w:t>”</w:t>
      </w:r>
      <w:r>
        <w:rPr>
          <w:rFonts w:hint="default" w:ascii="仿宋_GB2312" w:hAnsi="Times New Roman" w:eastAsia="仿宋_GB2312" w:cs="仿宋_GB2312"/>
          <w:i w:val="0"/>
          <w:iCs w:val="0"/>
          <w:caps w:val="0"/>
          <w:color w:val="000000"/>
          <w:spacing w:val="0"/>
          <w:sz w:val="28"/>
          <w:szCs w:val="28"/>
          <w:shd w:val="clear" w:fill="FFFFFF"/>
        </w:rPr>
        <w:t>生态环境保护规划》《</w:t>
      </w:r>
      <w:r>
        <w:rPr>
          <w:rFonts w:hint="eastAsia" w:ascii="仿宋_GB2312" w:hAnsi="Times New Roman" w:eastAsia="仿宋_GB2312" w:cs="仿宋_GB2312"/>
          <w:i w:val="0"/>
          <w:iCs w:val="0"/>
          <w:caps w:val="0"/>
          <w:color w:val="000000"/>
          <w:spacing w:val="0"/>
          <w:sz w:val="28"/>
          <w:szCs w:val="28"/>
          <w:shd w:val="clear" w:fill="FFFFFF"/>
          <w:lang w:val="en-US" w:eastAsia="zh-CN"/>
        </w:rPr>
        <w:t>临湘市“十四五”</w:t>
      </w:r>
      <w:r>
        <w:rPr>
          <w:rFonts w:hint="default" w:ascii="仿宋_GB2312" w:hAnsi="Times New Roman" w:eastAsia="仿宋_GB2312" w:cs="仿宋_GB2312"/>
          <w:i w:val="0"/>
          <w:iCs w:val="0"/>
          <w:caps w:val="0"/>
          <w:color w:val="000000"/>
          <w:spacing w:val="0"/>
          <w:sz w:val="28"/>
          <w:szCs w:val="28"/>
          <w:shd w:val="clear" w:fill="FFFFFF"/>
        </w:rPr>
        <w:t>农业农村</w:t>
      </w:r>
      <w:r>
        <w:rPr>
          <w:rFonts w:hint="eastAsia" w:ascii="仿宋_GB2312" w:eastAsia="仿宋_GB2312" w:cs="仿宋_GB2312"/>
          <w:i w:val="0"/>
          <w:iCs w:val="0"/>
          <w:caps w:val="0"/>
          <w:color w:val="000000"/>
          <w:spacing w:val="0"/>
          <w:sz w:val="28"/>
          <w:szCs w:val="28"/>
          <w:shd w:val="clear" w:fill="FFFFFF"/>
          <w:lang w:val="en-US" w:eastAsia="zh-CN"/>
        </w:rPr>
        <w:t>发展</w:t>
      </w:r>
      <w:r>
        <w:rPr>
          <w:rFonts w:hint="default" w:ascii="仿宋_GB2312" w:hAnsi="Times New Roman" w:eastAsia="仿宋_GB2312" w:cs="仿宋_GB2312"/>
          <w:i w:val="0"/>
          <w:iCs w:val="0"/>
          <w:caps w:val="0"/>
          <w:color w:val="000000"/>
          <w:spacing w:val="0"/>
          <w:sz w:val="28"/>
          <w:szCs w:val="28"/>
          <w:shd w:val="clear" w:fill="FFFFFF"/>
        </w:rPr>
        <w:t>规划》《</w:t>
      </w:r>
      <w:r>
        <w:rPr>
          <w:rFonts w:hint="eastAsia" w:ascii="仿宋_GB2312" w:hAnsi="Times New Roman" w:eastAsia="仿宋_GB2312" w:cs="仿宋_GB2312"/>
          <w:i w:val="0"/>
          <w:iCs w:val="0"/>
          <w:caps w:val="0"/>
          <w:color w:val="000000"/>
          <w:spacing w:val="0"/>
          <w:sz w:val="28"/>
          <w:szCs w:val="28"/>
          <w:shd w:val="clear" w:fill="FFFFFF"/>
          <w:lang w:val="en-US" w:eastAsia="zh-CN"/>
        </w:rPr>
        <w:t>临湘市“十四五”养殖业发展规划</w:t>
      </w:r>
      <w:r>
        <w:rPr>
          <w:rFonts w:hint="default" w:ascii="仿宋_GB2312" w:hAnsi="Times New Roman" w:eastAsia="仿宋_GB2312" w:cs="仿宋_GB2312"/>
          <w:i w:val="0"/>
          <w:iCs w:val="0"/>
          <w:caps w:val="0"/>
          <w:color w:val="000000"/>
          <w:spacing w:val="0"/>
          <w:sz w:val="28"/>
          <w:szCs w:val="28"/>
          <w:shd w:val="clear" w:fill="FFFFFF"/>
        </w:rPr>
        <w:t>》要求，确定规划实施期间</w:t>
      </w:r>
      <w:r>
        <w:rPr>
          <w:rFonts w:hint="eastAsia" w:ascii="仿宋_GB2312" w:hAnsi="Times New Roman" w:eastAsia="仿宋_GB2312" w:cs="仿宋_GB2312"/>
          <w:i w:val="0"/>
          <w:iCs w:val="0"/>
          <w:caps w:val="0"/>
          <w:color w:val="000000"/>
          <w:spacing w:val="0"/>
          <w:sz w:val="28"/>
          <w:szCs w:val="28"/>
          <w:shd w:val="clear" w:fill="FFFFFF"/>
          <w:lang w:val="en-US" w:eastAsia="zh-CN"/>
        </w:rPr>
        <w:t>临湘市</w:t>
      </w:r>
      <w:r>
        <w:rPr>
          <w:rFonts w:hint="default" w:ascii="仿宋_GB2312" w:hAnsi="Times New Roman" w:eastAsia="仿宋_GB2312" w:cs="仿宋_GB2312"/>
          <w:i w:val="0"/>
          <w:iCs w:val="0"/>
          <w:caps w:val="0"/>
          <w:color w:val="000000"/>
          <w:spacing w:val="0"/>
          <w:sz w:val="28"/>
          <w:szCs w:val="28"/>
          <w:shd w:val="clear" w:fill="FFFFFF"/>
        </w:rPr>
        <w:t>畜禽粪污综合利用率</w:t>
      </w:r>
      <w:r>
        <w:rPr>
          <w:rFonts w:hint="default" w:ascii="仿宋_GB2312" w:hAnsi="微软雅黑" w:eastAsia="仿宋_GB2312" w:cs="仿宋_GB2312"/>
          <w:i w:val="0"/>
          <w:iCs w:val="0"/>
          <w:caps w:val="0"/>
          <w:color w:val="000000"/>
          <w:spacing w:val="0"/>
          <w:sz w:val="28"/>
          <w:szCs w:val="28"/>
          <w:shd w:val="clear" w:fill="FFFFFF"/>
        </w:rPr>
        <w:t>需达</w:t>
      </w:r>
      <w:r>
        <w:rPr>
          <w:rFonts w:hint="eastAsia" w:ascii="Times New Roman" w:hAnsi="Times New Roman" w:eastAsia="仿宋_GB2312" w:cs="Times New Roman"/>
          <w:i w:val="0"/>
          <w:iCs w:val="0"/>
          <w:caps w:val="0"/>
          <w:color w:val="000000"/>
          <w:spacing w:val="0"/>
          <w:sz w:val="28"/>
          <w:szCs w:val="28"/>
          <w:shd w:val="clear" w:fill="FFFFFF"/>
          <w:lang w:val="en-US" w:eastAsia="zh-CN"/>
        </w:rPr>
        <w:t>95</w:t>
      </w:r>
      <w:r>
        <w:rPr>
          <w:rFonts w:hint="default" w:ascii="Times New Roman" w:hAnsi="Times New Roman" w:eastAsia="仿宋_GB2312" w:cs="Times New Roman"/>
          <w:i w:val="0"/>
          <w:iCs w:val="0"/>
          <w:caps w:val="0"/>
          <w:color w:val="000000"/>
          <w:spacing w:val="0"/>
          <w:sz w:val="28"/>
          <w:szCs w:val="28"/>
          <w:shd w:val="clear" w:fill="FFFFFF"/>
        </w:rPr>
        <w:t>%</w:t>
      </w:r>
      <w:r>
        <w:rPr>
          <w:rFonts w:hint="default" w:ascii="仿宋_GB2312" w:hAnsi="Times New Roman" w:eastAsia="仿宋_GB2312" w:cs="仿宋_GB2312"/>
          <w:i w:val="0"/>
          <w:iCs w:val="0"/>
          <w:caps w:val="0"/>
          <w:color w:val="000000"/>
          <w:spacing w:val="0"/>
          <w:sz w:val="28"/>
          <w:szCs w:val="28"/>
          <w:shd w:val="clear" w:fill="FFFFFF"/>
        </w:rPr>
        <w:t>。规划期间，需督促新（改、扩）建养殖场建设配套粪污处理设施，进一步提升养殖污染治理水平，保障各年度规模养殖场粪污处理设施装备配套率稳定在</w:t>
      </w:r>
      <w:r>
        <w:rPr>
          <w:rFonts w:hint="default" w:ascii="Times New Roman" w:hAnsi="Times New Roman" w:eastAsia="微软雅黑" w:cs="Times New Roman"/>
          <w:i w:val="0"/>
          <w:iCs w:val="0"/>
          <w:caps w:val="0"/>
          <w:color w:val="000000"/>
          <w:spacing w:val="0"/>
          <w:sz w:val="28"/>
          <w:szCs w:val="28"/>
          <w:shd w:val="clear" w:fill="FFFFFF"/>
        </w:rPr>
        <w:t>100%</w:t>
      </w:r>
      <w:r>
        <w:rPr>
          <w:rFonts w:hint="default" w:ascii="仿宋_GB2312" w:hAnsi="Times New Roman" w:eastAsia="仿宋_GB2312" w:cs="仿宋_GB2312"/>
          <w:i w:val="0"/>
          <w:iCs w:val="0"/>
          <w:caps w:val="0"/>
          <w:color w:val="000000"/>
          <w:spacing w:val="0"/>
          <w:sz w:val="28"/>
          <w:szCs w:val="28"/>
          <w:shd w:val="clear" w:fill="FFFFFF"/>
        </w:rPr>
        <w:t>。</w:t>
      </w:r>
      <w:r>
        <w:rPr>
          <w:rFonts w:hint="eastAsia" w:ascii="仿宋_GB2312" w:hAnsi="Times New Roman" w:eastAsia="仿宋_GB2312" w:cs="仿宋_GB2312"/>
          <w:i w:val="0"/>
          <w:iCs w:val="0"/>
          <w:caps w:val="0"/>
          <w:color w:val="000000"/>
          <w:spacing w:val="0"/>
          <w:sz w:val="28"/>
          <w:szCs w:val="28"/>
          <w:shd w:val="clear" w:fill="FFFFFF"/>
          <w:lang w:val="en-US" w:eastAsia="zh-CN"/>
        </w:rPr>
        <w:t>临湘市</w:t>
      </w:r>
      <w:r>
        <w:rPr>
          <w:rFonts w:hint="default" w:ascii="仿宋_GB2312" w:hAnsi="Times New Roman" w:eastAsia="仿宋_GB2312" w:cs="仿宋_GB2312"/>
          <w:i w:val="0"/>
          <w:iCs w:val="0"/>
          <w:caps w:val="0"/>
          <w:color w:val="000000"/>
          <w:spacing w:val="0"/>
          <w:sz w:val="28"/>
          <w:szCs w:val="28"/>
          <w:shd w:val="clear" w:fill="FFFFFF"/>
        </w:rPr>
        <w:t>积极落实《关于加强畜禽粪污资源化利用计划和台账管理的通知》（农办牧〔</w:t>
      </w:r>
      <w:r>
        <w:rPr>
          <w:rFonts w:hint="default" w:ascii="Times New Roman" w:hAnsi="Times New Roman" w:eastAsia="微软雅黑" w:cs="Times New Roman"/>
          <w:i w:val="0"/>
          <w:iCs w:val="0"/>
          <w:caps w:val="0"/>
          <w:color w:val="000000"/>
          <w:spacing w:val="0"/>
          <w:sz w:val="28"/>
          <w:szCs w:val="28"/>
          <w:shd w:val="clear" w:fill="FFFFFF"/>
        </w:rPr>
        <w:t>2021</w:t>
      </w:r>
      <w:r>
        <w:rPr>
          <w:rFonts w:hint="default" w:ascii="仿宋_GB2312" w:hAnsi="Times New Roman" w:eastAsia="仿宋_GB2312" w:cs="仿宋_GB2312"/>
          <w:i w:val="0"/>
          <w:iCs w:val="0"/>
          <w:caps w:val="0"/>
          <w:color w:val="000000"/>
          <w:spacing w:val="0"/>
          <w:sz w:val="28"/>
          <w:szCs w:val="28"/>
          <w:shd w:val="clear" w:fill="FFFFFF"/>
        </w:rPr>
        <w:t>〕</w:t>
      </w:r>
      <w:r>
        <w:rPr>
          <w:rFonts w:hint="default" w:ascii="Times New Roman" w:hAnsi="Times New Roman" w:eastAsia="微软雅黑" w:cs="Times New Roman"/>
          <w:i w:val="0"/>
          <w:iCs w:val="0"/>
          <w:caps w:val="0"/>
          <w:color w:val="000000"/>
          <w:spacing w:val="0"/>
          <w:sz w:val="28"/>
          <w:szCs w:val="28"/>
          <w:shd w:val="clear" w:fill="FFFFFF"/>
        </w:rPr>
        <w:t>46</w:t>
      </w:r>
      <w:r>
        <w:rPr>
          <w:rFonts w:hint="default" w:ascii="仿宋_GB2312" w:hAnsi="Times New Roman" w:eastAsia="仿宋_GB2312" w:cs="仿宋_GB2312"/>
          <w:i w:val="0"/>
          <w:iCs w:val="0"/>
          <w:caps w:val="0"/>
          <w:color w:val="000000"/>
          <w:spacing w:val="0"/>
          <w:sz w:val="28"/>
          <w:szCs w:val="28"/>
          <w:shd w:val="clear" w:fill="FFFFFF"/>
        </w:rPr>
        <w:t>号）等文件要求，加强畜禽粪污资源化利用台账管理，</w:t>
      </w:r>
      <w:r>
        <w:rPr>
          <w:rFonts w:hint="default" w:ascii="Times New Roman" w:hAnsi="Times New Roman" w:eastAsia="微软雅黑" w:cs="Times New Roman"/>
          <w:i w:val="0"/>
          <w:iCs w:val="0"/>
          <w:caps w:val="0"/>
          <w:color w:val="000000"/>
          <w:spacing w:val="0"/>
          <w:sz w:val="28"/>
          <w:szCs w:val="28"/>
          <w:shd w:val="clear" w:fill="FFFFFF"/>
        </w:rPr>
        <w:t>2021</w:t>
      </w:r>
      <w:r>
        <w:rPr>
          <w:rFonts w:hint="default" w:ascii="仿宋_GB2312" w:hAnsi="Times New Roman" w:eastAsia="仿宋_GB2312" w:cs="仿宋_GB2312"/>
          <w:i w:val="0"/>
          <w:iCs w:val="0"/>
          <w:caps w:val="0"/>
          <w:color w:val="000000"/>
          <w:spacing w:val="0"/>
          <w:sz w:val="28"/>
          <w:szCs w:val="28"/>
          <w:shd w:val="clear" w:fill="FFFFFF"/>
        </w:rPr>
        <w:t>年规模养殖场粪污资源化利用计划编制与台账建立率达</w:t>
      </w:r>
      <w:r>
        <w:rPr>
          <w:rFonts w:hint="eastAsia" w:ascii="Times New Roman" w:hAnsi="Times New Roman" w:eastAsia="微软雅黑" w:cs="Times New Roman"/>
          <w:i w:val="0"/>
          <w:iCs w:val="0"/>
          <w:caps w:val="0"/>
          <w:color w:val="000000"/>
          <w:spacing w:val="0"/>
          <w:sz w:val="28"/>
          <w:szCs w:val="28"/>
          <w:shd w:val="clear" w:fill="FFFFFF"/>
          <w:lang w:val="en-US" w:eastAsia="zh-CN"/>
        </w:rPr>
        <w:t>100</w:t>
      </w:r>
      <w:r>
        <w:rPr>
          <w:rFonts w:hint="default" w:ascii="Times New Roman" w:hAnsi="Times New Roman" w:eastAsia="微软雅黑" w:cs="Times New Roman"/>
          <w:i w:val="0"/>
          <w:iCs w:val="0"/>
          <w:caps w:val="0"/>
          <w:color w:val="000000"/>
          <w:spacing w:val="0"/>
          <w:sz w:val="28"/>
          <w:szCs w:val="28"/>
          <w:shd w:val="clear" w:fill="FFFFFF"/>
        </w:rPr>
        <w:t>%</w:t>
      </w:r>
      <w:r>
        <w:rPr>
          <w:rFonts w:hint="default" w:ascii="仿宋_GB2312" w:hAnsi="Times New Roman" w:eastAsia="仿宋_GB2312" w:cs="仿宋_GB2312"/>
          <w:i w:val="0"/>
          <w:iCs w:val="0"/>
          <w:caps w:val="0"/>
          <w:color w:val="000000"/>
          <w:spacing w:val="0"/>
          <w:sz w:val="28"/>
          <w:szCs w:val="28"/>
          <w:shd w:val="clear" w:fill="FFFFFF"/>
        </w:rPr>
        <w:t>。本规划按照《湖南省畜禽养殖污染防治规划（</w:t>
      </w:r>
      <w:r>
        <w:rPr>
          <w:rFonts w:hint="default" w:ascii="Times New Roman" w:hAnsi="Times New Roman" w:eastAsia="微软雅黑" w:cs="Times New Roman"/>
          <w:i w:val="0"/>
          <w:iCs w:val="0"/>
          <w:caps w:val="0"/>
          <w:color w:val="000000"/>
          <w:spacing w:val="0"/>
          <w:sz w:val="28"/>
          <w:szCs w:val="28"/>
          <w:shd w:val="clear" w:fill="FFFFFF"/>
        </w:rPr>
        <w:t>202</w:t>
      </w:r>
      <w:r>
        <w:rPr>
          <w:rFonts w:hint="eastAsia" w:ascii="Times New Roman" w:hAnsi="Times New Roman" w:eastAsia="微软雅黑" w:cs="Times New Roman"/>
          <w:i w:val="0"/>
          <w:iCs w:val="0"/>
          <w:caps w:val="0"/>
          <w:color w:val="000000"/>
          <w:spacing w:val="0"/>
          <w:sz w:val="28"/>
          <w:szCs w:val="28"/>
          <w:shd w:val="clear" w:fill="FFFFFF"/>
          <w:lang w:val="en-US" w:eastAsia="zh-CN"/>
        </w:rPr>
        <w:t>1</w:t>
      </w:r>
      <w:r>
        <w:rPr>
          <w:rFonts w:hint="default" w:ascii="Times New Roman" w:hAnsi="Times New Roman" w:eastAsia="微软雅黑" w:cs="Times New Roman"/>
          <w:i w:val="0"/>
          <w:iCs w:val="0"/>
          <w:caps w:val="0"/>
          <w:color w:val="000000"/>
          <w:spacing w:val="0"/>
          <w:sz w:val="28"/>
          <w:szCs w:val="28"/>
          <w:shd w:val="clear" w:fill="FFFFFF"/>
        </w:rPr>
        <w:t>-2025</w:t>
      </w:r>
      <w:r>
        <w:rPr>
          <w:rFonts w:hint="default" w:ascii="仿宋_GB2312" w:hAnsi="Times New Roman" w:eastAsia="仿宋_GB2312" w:cs="仿宋_GB2312"/>
          <w:i w:val="0"/>
          <w:iCs w:val="0"/>
          <w:caps w:val="0"/>
          <w:color w:val="000000"/>
          <w:spacing w:val="0"/>
          <w:sz w:val="28"/>
          <w:szCs w:val="28"/>
          <w:shd w:val="clear" w:fill="FFFFFF"/>
        </w:rPr>
        <w:t>年）》要求，确定</w:t>
      </w:r>
      <w:r>
        <w:rPr>
          <w:rFonts w:hint="default" w:ascii="Times New Roman" w:hAnsi="Times New Roman" w:eastAsia="微软雅黑" w:cs="Times New Roman"/>
          <w:i w:val="0"/>
          <w:iCs w:val="0"/>
          <w:caps w:val="0"/>
          <w:color w:val="000000"/>
          <w:spacing w:val="0"/>
          <w:sz w:val="28"/>
          <w:szCs w:val="28"/>
          <w:shd w:val="clear" w:fill="FFFFFF"/>
        </w:rPr>
        <w:t>202</w:t>
      </w:r>
      <w:r>
        <w:rPr>
          <w:rFonts w:hint="eastAsia" w:ascii="Times New Roman" w:hAnsi="Times New Roman" w:eastAsia="微软雅黑" w:cs="Times New Roman"/>
          <w:i w:val="0"/>
          <w:iCs w:val="0"/>
          <w:caps w:val="0"/>
          <w:color w:val="000000"/>
          <w:spacing w:val="0"/>
          <w:sz w:val="28"/>
          <w:szCs w:val="28"/>
          <w:shd w:val="clear" w:fill="FFFFFF"/>
          <w:lang w:val="en-US" w:eastAsia="zh-CN"/>
        </w:rPr>
        <w:t>5</w:t>
      </w:r>
      <w:r>
        <w:rPr>
          <w:rFonts w:hint="default" w:ascii="仿宋_GB2312" w:hAnsi="Times New Roman" w:eastAsia="仿宋_GB2312" w:cs="仿宋_GB2312"/>
          <w:i w:val="0"/>
          <w:iCs w:val="0"/>
          <w:caps w:val="0"/>
          <w:color w:val="000000"/>
          <w:spacing w:val="0"/>
          <w:sz w:val="28"/>
          <w:szCs w:val="28"/>
          <w:shd w:val="clear" w:fill="FFFFFF"/>
        </w:rPr>
        <w:t>年</w:t>
      </w:r>
      <w:r>
        <w:rPr>
          <w:rFonts w:hint="eastAsia" w:ascii="仿宋_GB2312" w:hAnsi="Times New Roman" w:eastAsia="仿宋_GB2312" w:cs="仿宋_GB2312"/>
          <w:i w:val="0"/>
          <w:iCs w:val="0"/>
          <w:caps w:val="0"/>
          <w:color w:val="000000"/>
          <w:spacing w:val="0"/>
          <w:sz w:val="28"/>
          <w:szCs w:val="28"/>
          <w:shd w:val="clear" w:fill="FFFFFF"/>
          <w:lang w:val="en-US" w:eastAsia="zh-CN"/>
        </w:rPr>
        <w:t>临湘市</w:t>
      </w:r>
      <w:r>
        <w:rPr>
          <w:rFonts w:hint="default" w:ascii="仿宋_GB2312" w:hAnsi="Times New Roman" w:eastAsia="仿宋_GB2312" w:cs="仿宋_GB2312"/>
          <w:i w:val="0"/>
          <w:iCs w:val="0"/>
          <w:caps w:val="0"/>
          <w:color w:val="000000"/>
          <w:spacing w:val="0"/>
          <w:sz w:val="28"/>
          <w:szCs w:val="28"/>
          <w:shd w:val="clear" w:fill="FFFFFF"/>
        </w:rPr>
        <w:t>规模养殖场粪污资源化利用计划编制与台账建立率应达</w:t>
      </w:r>
      <w:r>
        <w:rPr>
          <w:rFonts w:hint="default" w:ascii="Times New Roman" w:hAnsi="Times New Roman" w:eastAsia="微软雅黑" w:cs="Times New Roman"/>
          <w:i w:val="0"/>
          <w:iCs w:val="0"/>
          <w:caps w:val="0"/>
          <w:color w:val="000000"/>
          <w:spacing w:val="0"/>
          <w:sz w:val="28"/>
          <w:szCs w:val="28"/>
          <w:shd w:val="clear" w:fill="FFFFFF"/>
        </w:rPr>
        <w:t>100%</w:t>
      </w:r>
      <w:r>
        <w:rPr>
          <w:rFonts w:hint="default" w:ascii="仿宋_GB2312" w:hAnsi="Times New Roman" w:eastAsia="仿宋_GB2312" w:cs="仿宋_GB2312"/>
          <w:i w:val="0"/>
          <w:iCs w:val="0"/>
          <w:caps w:val="0"/>
          <w:color w:val="000000"/>
          <w:spacing w:val="0"/>
          <w:sz w:val="28"/>
          <w:szCs w:val="28"/>
          <w:shd w:val="clear" w:fill="FFFFFF"/>
        </w:rPr>
        <w:t>。目前</w:t>
      </w:r>
      <w:r>
        <w:rPr>
          <w:rFonts w:hint="eastAsia" w:ascii="仿宋_GB2312" w:hAnsi="Times New Roman" w:eastAsia="仿宋_GB2312" w:cs="仿宋_GB2312"/>
          <w:i w:val="0"/>
          <w:iCs w:val="0"/>
          <w:caps w:val="0"/>
          <w:color w:val="000000"/>
          <w:spacing w:val="0"/>
          <w:sz w:val="28"/>
          <w:szCs w:val="28"/>
          <w:shd w:val="clear" w:fill="FFFFFF"/>
          <w:lang w:val="en-US" w:eastAsia="zh-CN"/>
        </w:rPr>
        <w:t>临湘市</w:t>
      </w:r>
      <w:r>
        <w:rPr>
          <w:rFonts w:hint="default" w:ascii="仿宋_GB2312" w:hAnsi="Times New Roman" w:eastAsia="仿宋_GB2312" w:cs="仿宋_GB2312"/>
          <w:i w:val="0"/>
          <w:iCs w:val="0"/>
          <w:caps w:val="0"/>
          <w:color w:val="000000"/>
          <w:spacing w:val="0"/>
          <w:sz w:val="28"/>
          <w:szCs w:val="28"/>
          <w:shd w:val="clear" w:fill="FFFFFF"/>
        </w:rPr>
        <w:t>新（改、扩）建规模畜禽养殖场环境影响评价执行率</w:t>
      </w:r>
      <w:r>
        <w:rPr>
          <w:rFonts w:hint="eastAsia" w:ascii="仿宋_GB2312" w:hAnsi="Times New Roman" w:eastAsia="仿宋_GB2312" w:cs="仿宋_GB2312"/>
          <w:i w:val="0"/>
          <w:iCs w:val="0"/>
          <w:caps w:val="0"/>
          <w:color w:val="000000"/>
          <w:spacing w:val="0"/>
          <w:sz w:val="28"/>
          <w:szCs w:val="28"/>
          <w:shd w:val="clear" w:fill="FFFFFF"/>
          <w:lang w:val="en-US" w:eastAsia="zh-CN"/>
        </w:rPr>
        <w:t>100%</w:t>
      </w:r>
      <w:r>
        <w:rPr>
          <w:rFonts w:hint="default" w:ascii="仿宋_GB2312" w:hAnsi="Times New Roman" w:eastAsia="仿宋_GB2312" w:cs="仿宋_GB2312"/>
          <w:i w:val="0"/>
          <w:iCs w:val="0"/>
          <w:caps w:val="0"/>
          <w:color w:val="000000"/>
          <w:spacing w:val="0"/>
          <w:sz w:val="28"/>
          <w:szCs w:val="28"/>
          <w:shd w:val="clear" w:fill="FFFFFF"/>
        </w:rPr>
        <w:t>、病死畜禽集中无害化处理率目前已实现</w:t>
      </w:r>
      <w:r>
        <w:rPr>
          <w:rFonts w:hint="eastAsia" w:ascii="Times New Roman" w:hAnsi="Times New Roman" w:eastAsia="微软雅黑" w:cs="Times New Roman"/>
          <w:i w:val="0"/>
          <w:iCs w:val="0"/>
          <w:caps w:val="0"/>
          <w:color w:val="000000"/>
          <w:spacing w:val="0"/>
          <w:sz w:val="28"/>
          <w:szCs w:val="28"/>
          <w:shd w:val="clear" w:fill="FFFFFF"/>
          <w:lang w:val="en-US" w:eastAsia="zh-CN"/>
        </w:rPr>
        <w:t>85</w:t>
      </w:r>
      <w:r>
        <w:rPr>
          <w:rFonts w:hint="default" w:ascii="Times New Roman" w:hAnsi="Times New Roman" w:eastAsia="微软雅黑" w:cs="Times New Roman"/>
          <w:i w:val="0"/>
          <w:iCs w:val="0"/>
          <w:caps w:val="0"/>
          <w:color w:val="000000"/>
          <w:spacing w:val="0"/>
          <w:sz w:val="28"/>
          <w:szCs w:val="28"/>
          <w:shd w:val="clear" w:fill="FFFFFF"/>
        </w:rPr>
        <w:t>%</w:t>
      </w:r>
      <w:r>
        <w:rPr>
          <w:rFonts w:hint="default" w:ascii="仿宋_GB2312" w:hAnsi="Times New Roman" w:eastAsia="仿宋_GB2312" w:cs="仿宋_GB2312"/>
          <w:i w:val="0"/>
          <w:iCs w:val="0"/>
          <w:caps w:val="0"/>
          <w:color w:val="000000"/>
          <w:spacing w:val="0"/>
          <w:sz w:val="28"/>
          <w:szCs w:val="28"/>
          <w:shd w:val="clear" w:fill="FFFFFF"/>
        </w:rPr>
        <w:t>，</w:t>
      </w:r>
      <w:r>
        <w:rPr>
          <w:rFonts w:hint="default" w:ascii="仿宋_GB2312" w:hAnsi="微软雅黑" w:eastAsia="仿宋_GB2312" w:cs="仿宋_GB2312"/>
          <w:i w:val="0"/>
          <w:iCs w:val="0"/>
          <w:caps w:val="0"/>
          <w:color w:val="000000"/>
          <w:spacing w:val="0"/>
          <w:sz w:val="28"/>
          <w:szCs w:val="28"/>
          <w:shd w:val="clear" w:fill="FFFFFF"/>
        </w:rPr>
        <w:t>按计划督促</w:t>
      </w:r>
      <w:r>
        <w:rPr>
          <w:rFonts w:hint="default" w:ascii="仿宋_GB2312" w:hAnsi="Times New Roman" w:eastAsia="仿宋_GB2312" w:cs="仿宋_GB2312"/>
          <w:i w:val="0"/>
          <w:iCs w:val="0"/>
          <w:caps w:val="0"/>
          <w:color w:val="000000"/>
          <w:spacing w:val="0"/>
          <w:sz w:val="28"/>
          <w:szCs w:val="28"/>
          <w:shd w:val="clear" w:fill="FFFFFF"/>
        </w:rPr>
        <w:t>规模养殖场建立粪污资源化利用计划编制与台账</w:t>
      </w:r>
      <w:r>
        <w:rPr>
          <w:rFonts w:hint="default" w:ascii="仿宋_GB2312" w:hAnsi="微软雅黑" w:eastAsia="仿宋_GB2312" w:cs="仿宋_GB2312"/>
          <w:i w:val="0"/>
          <w:iCs w:val="0"/>
          <w:caps w:val="0"/>
          <w:color w:val="000000"/>
          <w:spacing w:val="0"/>
          <w:sz w:val="28"/>
          <w:szCs w:val="28"/>
          <w:shd w:val="clear" w:fill="FFFFFF"/>
        </w:rPr>
        <w:t>，新（改、扩）建规模养殖场严格</w:t>
      </w:r>
      <w:r>
        <w:rPr>
          <w:rFonts w:hint="default" w:ascii="仿宋_GB2312" w:hAnsi="Times New Roman" w:eastAsia="仿宋_GB2312" w:cs="仿宋_GB2312"/>
          <w:i w:val="0"/>
          <w:iCs w:val="0"/>
          <w:caps w:val="0"/>
          <w:color w:val="000000"/>
          <w:spacing w:val="0"/>
          <w:sz w:val="28"/>
          <w:szCs w:val="28"/>
          <w:shd w:val="clear" w:fill="FFFFFF"/>
        </w:rPr>
        <w:t>执行环境影响评价</w:t>
      </w:r>
      <w:r>
        <w:rPr>
          <w:rFonts w:hint="default" w:ascii="仿宋_GB2312" w:hAnsi="微软雅黑" w:eastAsia="仿宋_GB2312" w:cs="仿宋_GB2312"/>
          <w:i w:val="0"/>
          <w:iCs w:val="0"/>
          <w:caps w:val="0"/>
          <w:color w:val="000000"/>
          <w:spacing w:val="0"/>
          <w:sz w:val="28"/>
          <w:szCs w:val="28"/>
          <w:shd w:val="clear" w:fill="FFFFFF"/>
        </w:rPr>
        <w:t>、</w:t>
      </w:r>
      <w:r>
        <w:rPr>
          <w:rFonts w:hint="default" w:ascii="仿宋_GB2312" w:hAnsi="Times New Roman" w:eastAsia="仿宋_GB2312" w:cs="仿宋_GB2312"/>
          <w:i w:val="0"/>
          <w:iCs w:val="0"/>
          <w:caps w:val="0"/>
          <w:color w:val="000000"/>
          <w:spacing w:val="0"/>
          <w:sz w:val="28"/>
          <w:szCs w:val="28"/>
          <w:shd w:val="clear" w:fill="FFFFFF"/>
        </w:rPr>
        <w:t>排污许可证和环境保护信息</w:t>
      </w:r>
      <w:r>
        <w:rPr>
          <w:rFonts w:hint="default" w:ascii="仿宋_GB2312" w:hAnsi="微软雅黑" w:eastAsia="仿宋_GB2312" w:cs="仿宋_GB2312"/>
          <w:i w:val="0"/>
          <w:iCs w:val="0"/>
          <w:caps w:val="0"/>
          <w:color w:val="000000"/>
          <w:spacing w:val="0"/>
          <w:sz w:val="28"/>
          <w:szCs w:val="28"/>
          <w:shd w:val="clear" w:fill="FFFFFF"/>
        </w:rPr>
        <w:t>公开相关制度</w:t>
      </w:r>
      <w:r>
        <w:rPr>
          <w:rFonts w:hint="default" w:ascii="仿宋_GB2312" w:hAnsi="Times New Roman" w:eastAsia="仿宋_GB2312" w:cs="仿宋_GB2312"/>
          <w:i w:val="0"/>
          <w:iCs w:val="0"/>
          <w:caps w:val="0"/>
          <w:color w:val="000000"/>
          <w:spacing w:val="0"/>
          <w:sz w:val="28"/>
          <w:szCs w:val="28"/>
          <w:shd w:val="clear" w:fill="FFFFFF"/>
        </w:rPr>
        <w:t>，保障这些指标各年度均达到</w:t>
      </w:r>
      <w:r>
        <w:rPr>
          <w:rFonts w:hint="default" w:ascii="Times New Roman" w:hAnsi="Times New Roman" w:eastAsia="微软雅黑" w:cs="Times New Roman"/>
          <w:i w:val="0"/>
          <w:iCs w:val="0"/>
          <w:caps w:val="0"/>
          <w:color w:val="000000"/>
          <w:spacing w:val="0"/>
          <w:sz w:val="28"/>
          <w:szCs w:val="28"/>
          <w:shd w:val="clear" w:fill="FFFFFF"/>
        </w:rPr>
        <w:t>100%</w:t>
      </w:r>
      <w:r>
        <w:rPr>
          <w:rFonts w:hint="default" w:ascii="仿宋_GB2312" w:hAnsi="Times New Roman" w:eastAsia="仿宋_GB2312" w:cs="仿宋_GB2312"/>
          <w:i w:val="0"/>
          <w:iCs w:val="0"/>
          <w:caps w:val="0"/>
          <w:color w:val="000000"/>
          <w:spacing w:val="0"/>
          <w:sz w:val="28"/>
          <w:szCs w:val="28"/>
          <w:shd w:val="clear" w:fill="FFFFFF"/>
        </w:rPr>
        <w:t>。</w:t>
      </w:r>
    </w:p>
    <w:p>
      <w:pPr>
        <w:pStyle w:val="4"/>
        <w:numPr>
          <w:ilvl w:val="1"/>
          <w:numId w:val="0"/>
        </w:numPr>
        <w:bidi w:val="0"/>
        <w:ind w:leftChars="0"/>
        <w:rPr>
          <w:rFonts w:hint="eastAsia"/>
          <w:lang w:val="en-US" w:eastAsia="zh-CN"/>
        </w:rPr>
      </w:pPr>
      <w:bookmarkStart w:id="59" w:name="_Toc13036"/>
      <w:bookmarkStart w:id="60" w:name="_Toc8461"/>
      <w:r>
        <w:rPr>
          <w:rFonts w:hint="eastAsia"/>
          <w:lang w:val="en-US" w:eastAsia="zh-CN"/>
        </w:rPr>
        <w:t>3.2 规划目标</w:t>
      </w:r>
      <w:bookmarkEnd w:id="59"/>
      <w:bookmarkEnd w:id="60"/>
    </w:p>
    <w:p>
      <w:pPr>
        <w:bidi w:val="0"/>
        <w:rPr>
          <w:b/>
          <w:bCs/>
          <w:sz w:val="24"/>
          <w:szCs w:val="21"/>
        </w:rPr>
      </w:pPr>
      <w:r>
        <w:t>到202</w:t>
      </w:r>
      <w:r>
        <w:rPr>
          <w:rFonts w:hint="default"/>
          <w:lang w:val="en-US" w:eastAsia="zh-CN"/>
        </w:rPr>
        <w:t>5</w:t>
      </w:r>
      <w:r>
        <w:t>年，空间布局合理、种养结合紧密、粪污高效利用、污染治理能力大幅提升、污染排放有效控制的畜牧业发展与污染防治格局基本建立。临湘市畜禽粪污综合利用率达到95%以上，规模养殖场粪污处理设施装备配套率稳定在</w:t>
      </w:r>
      <w:r>
        <w:rPr>
          <w:rFonts w:hint="default"/>
        </w:rPr>
        <w:t>100</w:t>
      </w:r>
      <w:r>
        <w:t>%，规模养殖场粪污资源化利用计划编制与台账建立率100%，粪肥还田利用取得阶段性成效。推动病死畜禽集中收集、无害化处理，规模畜禽养殖病死畜禽集中无害化处理率达到90%以上。新（改、扩）建规模畜禽养殖场环境影响评价执行率100%，设有污水排放口的规模畜禽养殖场排污许可证执行率100%，纳入重点排污单位畜禽养殖场环境保护信息公开率100%</w:t>
      </w:r>
      <w:r>
        <w:rPr>
          <w:rFonts w:hint="default"/>
        </w:rPr>
        <w:t>。</w:t>
      </w:r>
    </w:p>
    <w:p>
      <w:pPr>
        <w:ind w:firstLine="0" w:firstLineChars="0"/>
        <w:jc w:val="center"/>
        <w:rPr>
          <w:b/>
          <w:bCs/>
          <w:sz w:val="24"/>
          <w:szCs w:val="21"/>
        </w:rPr>
      </w:pPr>
    </w:p>
    <w:p>
      <w:pPr>
        <w:ind w:firstLine="0" w:firstLineChars="0"/>
        <w:jc w:val="center"/>
        <w:rPr>
          <w:b/>
          <w:bCs/>
          <w:sz w:val="24"/>
          <w:szCs w:val="21"/>
        </w:rPr>
      </w:pPr>
    </w:p>
    <w:p>
      <w:pPr>
        <w:ind w:firstLine="0" w:firstLineChars="0"/>
        <w:jc w:val="center"/>
        <w:rPr>
          <w:b/>
          <w:bCs/>
          <w:sz w:val="24"/>
          <w:szCs w:val="21"/>
        </w:rPr>
      </w:pPr>
      <w:r>
        <w:rPr>
          <w:b/>
          <w:bCs/>
          <w:sz w:val="24"/>
          <w:szCs w:val="21"/>
        </w:rPr>
        <w:t>表3.</w:t>
      </w:r>
      <w:r>
        <w:rPr>
          <w:rFonts w:hint="eastAsia"/>
          <w:b/>
          <w:bCs/>
          <w:sz w:val="24"/>
          <w:szCs w:val="21"/>
          <w:lang w:val="en-US" w:eastAsia="zh-CN"/>
        </w:rPr>
        <w:t>2</w:t>
      </w:r>
      <w:r>
        <w:rPr>
          <w:b/>
          <w:bCs/>
          <w:sz w:val="24"/>
          <w:szCs w:val="21"/>
        </w:rPr>
        <w:t>-1 目标任务表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531"/>
        <w:gridCol w:w="2368"/>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9"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b/>
                <w:bCs/>
                <w:kern w:val="0"/>
                <w:sz w:val="24"/>
                <w:szCs w:val="24"/>
                <w:lang w:bidi="ar"/>
              </w:rPr>
            </w:pPr>
            <w:r>
              <w:rPr>
                <w:rFonts w:hint="default"/>
                <w:b/>
                <w:bCs/>
                <w:kern w:val="0"/>
                <w:sz w:val="24"/>
                <w:szCs w:val="24"/>
                <w:lang w:bidi="ar"/>
              </w:rPr>
              <w:t>序号</w:t>
            </w:r>
          </w:p>
        </w:tc>
        <w:tc>
          <w:tcPr>
            <w:tcW w:w="4531" w:type="dxa"/>
            <w:vAlign w:val="center"/>
          </w:tcPr>
          <w:p>
            <w:pPr>
              <w:keepNext w:val="0"/>
              <w:keepLines w:val="0"/>
              <w:widowControl/>
              <w:suppressLineNumbers w:val="0"/>
              <w:spacing w:before="0" w:beforeAutospacing="0" w:after="0" w:afterAutospacing="0" w:line="240" w:lineRule="auto"/>
              <w:ind w:left="0" w:right="0" w:firstLine="482"/>
              <w:jc w:val="center"/>
              <w:rPr>
                <w:rFonts w:hint="default"/>
                <w:b/>
                <w:bCs/>
                <w:kern w:val="0"/>
                <w:sz w:val="24"/>
                <w:szCs w:val="24"/>
                <w:lang w:bidi="ar"/>
              </w:rPr>
            </w:pPr>
            <w:r>
              <w:rPr>
                <w:rFonts w:hint="default"/>
                <w:b/>
                <w:bCs/>
                <w:kern w:val="0"/>
                <w:sz w:val="24"/>
                <w:szCs w:val="24"/>
                <w:lang w:bidi="ar"/>
              </w:rPr>
              <w:t>指标</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b/>
                <w:bCs/>
                <w:kern w:val="0"/>
                <w:sz w:val="24"/>
                <w:szCs w:val="24"/>
                <w:lang w:val="en-US" w:eastAsia="zh-CN" w:bidi="ar"/>
              </w:rPr>
            </w:pPr>
            <w:r>
              <w:rPr>
                <w:rFonts w:hint="default"/>
                <w:b/>
                <w:bCs/>
                <w:kern w:val="0"/>
                <w:sz w:val="24"/>
                <w:szCs w:val="24"/>
                <w:lang w:val="en-US" w:eastAsia="zh-CN" w:bidi="ar"/>
              </w:rPr>
              <w:t>现状值</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b/>
                <w:bCs/>
                <w:kern w:val="0"/>
                <w:sz w:val="24"/>
                <w:szCs w:val="24"/>
                <w:lang w:bidi="ar"/>
              </w:rPr>
            </w:pPr>
            <w:r>
              <w:rPr>
                <w:rFonts w:hint="default"/>
                <w:b/>
                <w:bCs/>
                <w:kern w:val="0"/>
                <w:sz w:val="24"/>
                <w:szCs w:val="24"/>
                <w:lang w:bidi="ar"/>
              </w:rPr>
              <w:t>202</w:t>
            </w:r>
            <w:r>
              <w:rPr>
                <w:rFonts w:hint="default"/>
                <w:b/>
                <w:bCs/>
                <w:kern w:val="0"/>
                <w:sz w:val="24"/>
                <w:szCs w:val="24"/>
                <w:lang w:val="en-US" w:eastAsia="zh-CN" w:bidi="ar"/>
              </w:rPr>
              <w:t>5</w:t>
            </w:r>
            <w:r>
              <w:rPr>
                <w:rFonts w:hint="default"/>
                <w:b/>
                <w:bCs/>
                <w:kern w:val="0"/>
                <w:sz w:val="24"/>
                <w:szCs w:val="24"/>
                <w:lang w:bidi="ar"/>
              </w:rPr>
              <w:t>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9"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w:t>
            </w:r>
          </w:p>
        </w:tc>
        <w:tc>
          <w:tcPr>
            <w:tcW w:w="453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规模养殖场粪污处理设施装备配套率</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100%</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9"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w:t>
            </w:r>
          </w:p>
        </w:tc>
        <w:tc>
          <w:tcPr>
            <w:tcW w:w="453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规模养殖场粪污资源化利用计划与台账建立率</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eastAsia"/>
                <w:kern w:val="0"/>
                <w:sz w:val="24"/>
                <w:szCs w:val="24"/>
                <w:lang w:val="en-US" w:eastAsia="zh-CN" w:bidi="ar"/>
              </w:rPr>
              <w:t>100%</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9"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w:t>
            </w:r>
          </w:p>
        </w:tc>
        <w:tc>
          <w:tcPr>
            <w:tcW w:w="453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新（改、扩）建规模畜禽养殖场环境影响评价执行率</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100</w:t>
            </w:r>
            <w:r>
              <w:rPr>
                <w:rFonts w:hint="default" w:ascii="Times New Roman" w:eastAsia="宋体"/>
                <w:kern w:val="0"/>
                <w:sz w:val="24"/>
                <w:szCs w:val="24"/>
                <w:lang w:val="en-US" w:eastAsia="zh-CN" w:bidi="ar"/>
              </w:rPr>
              <w:t>%</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w:t>
            </w:r>
          </w:p>
        </w:tc>
        <w:tc>
          <w:tcPr>
            <w:tcW w:w="453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设有污水排放口的规模畜禽养殖场排污许可证执行率</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b/>
                <w:bCs/>
                <w:kern w:val="0"/>
                <w:sz w:val="24"/>
                <w:szCs w:val="24"/>
                <w:lang w:val="en-US" w:eastAsia="zh-CN" w:bidi="ar"/>
              </w:rPr>
            </w:pPr>
            <w:r>
              <w:rPr>
                <w:rFonts w:hint="default"/>
                <w:kern w:val="0"/>
                <w:sz w:val="24"/>
                <w:szCs w:val="24"/>
                <w:lang w:val="en-US" w:eastAsia="zh-CN" w:bidi="ar"/>
              </w:rPr>
              <w:t>100%</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19"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5</w:t>
            </w:r>
          </w:p>
        </w:tc>
        <w:tc>
          <w:tcPr>
            <w:tcW w:w="453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纳入重点排污单位畜禽养殖场环境保护信息公开率</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100%</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9"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6</w:t>
            </w:r>
          </w:p>
        </w:tc>
        <w:tc>
          <w:tcPr>
            <w:tcW w:w="453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畜禽粪污综合利用率</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b/>
                <w:bCs/>
                <w:kern w:val="0"/>
                <w:sz w:val="24"/>
                <w:szCs w:val="24"/>
                <w:lang w:val="en-US" w:eastAsia="zh-CN" w:bidi="ar"/>
              </w:rPr>
            </w:pPr>
            <w:r>
              <w:rPr>
                <w:rFonts w:hint="default"/>
                <w:kern w:val="0"/>
                <w:sz w:val="24"/>
                <w:szCs w:val="24"/>
                <w:lang w:val="en-US" w:eastAsia="zh-CN" w:bidi="ar"/>
              </w:rPr>
              <w:t>9</w:t>
            </w:r>
            <w:r>
              <w:rPr>
                <w:rFonts w:hint="eastAsia"/>
                <w:kern w:val="0"/>
                <w:sz w:val="24"/>
                <w:szCs w:val="24"/>
                <w:lang w:val="en-US" w:eastAsia="zh-CN" w:bidi="ar"/>
              </w:rPr>
              <w:t>2</w:t>
            </w:r>
            <w:r>
              <w:rPr>
                <w:rFonts w:hint="default"/>
                <w:kern w:val="0"/>
                <w:sz w:val="24"/>
                <w:szCs w:val="24"/>
                <w:lang w:val="en-US" w:eastAsia="zh-CN" w:bidi="ar"/>
              </w:rPr>
              <w:t>.13%</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95</w:t>
            </w:r>
            <w:r>
              <w:rPr>
                <w:rFonts w:hint="default"/>
                <w:color w:val="auto"/>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9"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7</w:t>
            </w:r>
          </w:p>
        </w:tc>
        <w:tc>
          <w:tcPr>
            <w:tcW w:w="4531"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病死畜禽集中无害化处理量</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eastAsia"/>
                <w:kern w:val="0"/>
                <w:sz w:val="24"/>
                <w:szCs w:val="24"/>
                <w:lang w:val="en-US" w:eastAsia="zh-CN" w:bidi="ar"/>
              </w:rPr>
              <w:t>85%</w:t>
            </w:r>
          </w:p>
        </w:tc>
        <w:tc>
          <w:tcPr>
            <w:tcW w:w="236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90</w:t>
            </w:r>
            <w:r>
              <w:rPr>
                <w:rFonts w:hint="default"/>
                <w:color w:val="auto"/>
                <w:kern w:val="0"/>
                <w:sz w:val="24"/>
                <w:szCs w:val="24"/>
                <w:lang w:bidi="ar"/>
              </w:rPr>
              <w:t>%</w:t>
            </w:r>
          </w:p>
        </w:tc>
      </w:tr>
    </w:tbl>
    <w:p>
      <w:pPr>
        <w:pStyle w:val="4"/>
        <w:numPr>
          <w:ilvl w:val="1"/>
          <w:numId w:val="0"/>
        </w:numPr>
        <w:bidi w:val="0"/>
        <w:ind w:leftChars="0"/>
        <w:rPr>
          <w:rFonts w:hint="default"/>
          <w:lang w:val="en-US" w:eastAsia="zh-CN"/>
        </w:rPr>
      </w:pPr>
      <w:bookmarkStart w:id="61" w:name="_Toc12654"/>
      <w:bookmarkStart w:id="62" w:name="_Toc5575"/>
      <w:r>
        <w:rPr>
          <w:rFonts w:hint="eastAsia"/>
          <w:lang w:val="en-US" w:eastAsia="zh-CN"/>
        </w:rPr>
        <w:t>3.3 目标可实现性分析</w:t>
      </w:r>
      <w:bookmarkEnd w:id="61"/>
      <w:bookmarkEnd w:id="62"/>
    </w:p>
    <w:p>
      <w:pPr>
        <w:ind w:firstLine="840" w:firstLineChars="300"/>
        <w:jc w:val="left"/>
      </w:pPr>
      <w:r>
        <w:t>根据《临湘市“十四五”养殖业发展规划》《临湘市“十四五”生态环境保护规划》、《临湘市畜禽养殖禁养区划定调整方案》《临湘市畜禽规模养殖暂行管理办法》、《临湘市畜禽养殖市域划分暂行规定》等相关文件，临湘市加强</w:t>
      </w:r>
      <w:r>
        <w:rPr>
          <w:rFonts w:hint="default"/>
          <w:lang w:val="en-US" w:eastAsia="zh-CN"/>
        </w:rPr>
        <w:t>对</w:t>
      </w:r>
      <w:r>
        <w:t>畜禽养殖污染防治，非禁养区内，新建、改建、扩建规模化养殖场（小区）实施雨污分流、配建粪便污水贮存处理及资源化利用设施，现有畜禽养殖场（小区） 要根据养殖规模和污染防治要求，配建粪便污水贮存处理设施，推广清洁化生产方式，运用“异位发酵床”、“三池两分”等粪污处理模式，处理畜禽养殖粪污，实行粪污资源化利用，达到种养结合，农牧一体化立体养殖模式。到2025年，全市畜禽养殖场粪污处理设施配套率达95%以上，并建立养殖污染长效管理机制，畜禽规模养殖场粪污处理设施装备配套率达到100%。从临湘市畜禽养殖现状、污染防治技术水平、经济可行性多方面分析，预期规划目标可以完成。</w:t>
      </w:r>
    </w:p>
    <w:p>
      <w:pPr>
        <w:ind w:firstLine="560"/>
        <w:jc w:val="both"/>
      </w:pPr>
      <w:r>
        <w:t>在规划任务方面，临湘市畜禽污染防治工作基础扎实，至20</w:t>
      </w:r>
      <w:r>
        <w:rPr>
          <w:rFonts w:hint="default"/>
          <w:lang w:val="en-US" w:eastAsia="zh-CN"/>
        </w:rPr>
        <w:t>21</w:t>
      </w:r>
      <w:r>
        <w:t>年，全市畜禽养殖禁养区和环境敏感区内共退养畜禽养殖场611家，退养栏舍面积363679.48ｍ</w:t>
      </w:r>
      <w:r>
        <w:rPr>
          <w:vertAlign w:val="superscript"/>
        </w:rPr>
        <w:t>2</w:t>
      </w:r>
      <w:r>
        <w:t>；全市3</w:t>
      </w:r>
      <w:r>
        <w:rPr>
          <w:rFonts w:hint="default"/>
          <w:lang w:val="en-US" w:eastAsia="zh-CN"/>
        </w:rPr>
        <w:t>18</w:t>
      </w:r>
      <w:r>
        <w:t>户畜禽规模养殖场粪污处理配套率100%；</w:t>
      </w:r>
      <w:r>
        <w:rPr>
          <w:rFonts w:hint="default"/>
          <w:lang w:val="en-US" w:eastAsia="zh-CN"/>
        </w:rPr>
        <w:t>239</w:t>
      </w:r>
      <w:r>
        <w:t>户专业养殖户粪污处理配套率58.66%；粪污实行资源化利用，粪污资源化利用率达9</w:t>
      </w:r>
      <w:r>
        <w:rPr>
          <w:rFonts w:hint="eastAsia"/>
          <w:lang w:val="en-US" w:eastAsia="zh-CN"/>
        </w:rPr>
        <w:t>2</w:t>
      </w:r>
      <w:r>
        <w:t>.13%，养殖环境明显改善。</w:t>
      </w:r>
    </w:p>
    <w:p>
      <w:pPr>
        <w:ind w:firstLine="560"/>
        <w:jc w:val="both"/>
        <w:rPr>
          <w:rFonts w:hint="default"/>
        </w:rPr>
      </w:pPr>
      <w:r>
        <w:t xml:space="preserve"> </w:t>
      </w:r>
      <w:r>
        <w:rPr>
          <w:rFonts w:hint="default"/>
          <w:lang w:eastAsia="zh-CN"/>
        </w:rPr>
        <w:t>（</w:t>
      </w:r>
      <w:r>
        <w:rPr>
          <w:rFonts w:hint="default"/>
          <w:lang w:val="en-US" w:eastAsia="zh-CN"/>
        </w:rPr>
        <w:t>1</w:t>
      </w:r>
      <w:r>
        <w:rPr>
          <w:rFonts w:hint="default"/>
          <w:lang w:eastAsia="zh-CN"/>
        </w:rPr>
        <w:t>）</w:t>
      </w:r>
      <w:r>
        <w:rPr>
          <w:rFonts w:hint="default"/>
        </w:rPr>
        <w:t>畜禽养殖粪污的综合利用</w:t>
      </w:r>
    </w:p>
    <w:p>
      <w:pPr>
        <w:ind w:firstLine="560"/>
        <w:jc w:val="both"/>
        <w:rPr>
          <w:rFonts w:hint="default"/>
        </w:rPr>
      </w:pPr>
      <w:r>
        <w:rPr>
          <w:rFonts w:hint="default"/>
        </w:rPr>
        <w:t>202</w:t>
      </w:r>
      <w:r>
        <w:rPr>
          <w:rFonts w:hint="default"/>
          <w:lang w:val="en-US" w:eastAsia="zh-CN"/>
        </w:rPr>
        <w:t>1</w:t>
      </w:r>
      <w:r>
        <w:rPr>
          <w:rFonts w:hint="default"/>
        </w:rPr>
        <w:t>年</w:t>
      </w:r>
      <w:r>
        <w:rPr>
          <w:rFonts w:hint="default"/>
          <w:lang w:val="en-US" w:eastAsia="zh-CN"/>
        </w:rPr>
        <w:t>临湘市</w:t>
      </w:r>
      <w:r>
        <w:rPr>
          <w:rFonts w:hint="default"/>
        </w:rPr>
        <w:t>畜禽粪污综合利用率约9</w:t>
      </w:r>
      <w:r>
        <w:rPr>
          <w:rFonts w:hint="eastAsia"/>
          <w:lang w:val="en-US" w:eastAsia="zh-CN"/>
        </w:rPr>
        <w:t>2</w:t>
      </w:r>
      <w:r>
        <w:rPr>
          <w:rFonts w:hint="default"/>
          <w:lang w:val="en-US" w:eastAsia="zh-CN"/>
        </w:rPr>
        <w:t>.13</w:t>
      </w:r>
      <w:r>
        <w:rPr>
          <w:rFonts w:hint="default"/>
        </w:rPr>
        <w:t>%左右。目前国内畜禽粪污综合利用技术已较为成熟，主要方式为直接农业利用、生产有机肥和沼气。对于规模养殖场</w:t>
      </w:r>
      <w:r>
        <w:rPr>
          <w:rFonts w:hint="eastAsia"/>
          <w:lang w:val="en-US" w:eastAsia="zh-CN"/>
        </w:rPr>
        <w:t>的</w:t>
      </w:r>
      <w:r>
        <w:rPr>
          <w:rFonts w:hint="default"/>
        </w:rPr>
        <w:t>养殖工艺和环境管理水平</w:t>
      </w:r>
      <w:r>
        <w:rPr>
          <w:rFonts w:hint="eastAsia"/>
          <w:lang w:val="en-US" w:eastAsia="zh-CN"/>
        </w:rPr>
        <w:t>要求</w:t>
      </w:r>
      <w:r>
        <w:rPr>
          <w:rFonts w:hint="default"/>
        </w:rPr>
        <w:t>相对较高，在干清粪的基础上加强粪便的收集、堆肥和综合利用措施后，畜禽粪便的综合利用率达到95%以上是有保障的。</w:t>
      </w:r>
    </w:p>
    <w:p>
      <w:pPr>
        <w:ind w:firstLine="560"/>
        <w:jc w:val="both"/>
        <w:rPr>
          <w:rFonts w:hint="default"/>
        </w:rPr>
      </w:pPr>
      <w:r>
        <w:rPr>
          <w:rFonts w:hint="default"/>
        </w:rPr>
        <w:t>本规划实施后，按照源头减量、过程控制、末端利用的方针，督促各养殖场</w:t>
      </w:r>
    </w:p>
    <w:p>
      <w:pPr>
        <w:ind w:firstLine="0" w:firstLineChars="0"/>
        <w:jc w:val="both"/>
        <w:rPr>
          <w:rFonts w:hint="default"/>
        </w:rPr>
      </w:pPr>
      <w:r>
        <w:rPr>
          <w:rFonts w:hint="default"/>
        </w:rPr>
        <w:t>完善相关配套粪污处理设施的建设</w:t>
      </w:r>
      <w:r>
        <w:rPr>
          <w:rFonts w:hint="default"/>
          <w:lang w:eastAsia="zh-CN"/>
        </w:rPr>
        <w:t>，</w:t>
      </w:r>
      <w:r>
        <w:rPr>
          <w:rFonts w:hint="default"/>
        </w:rPr>
        <w:t>加强各养殖场的干清粪和粪便综合利用措施，</w:t>
      </w:r>
    </w:p>
    <w:p>
      <w:pPr>
        <w:ind w:firstLine="0" w:firstLineChars="0"/>
        <w:jc w:val="both"/>
        <w:rPr>
          <w:rFonts w:hint="default"/>
        </w:rPr>
      </w:pPr>
      <w:r>
        <w:rPr>
          <w:rFonts w:hint="default"/>
        </w:rPr>
        <w:t>畜禽粪污综合利用率202</w:t>
      </w:r>
      <w:r>
        <w:rPr>
          <w:rFonts w:hint="default"/>
          <w:lang w:val="en-US" w:eastAsia="zh-CN"/>
        </w:rPr>
        <w:t>5</w:t>
      </w:r>
      <w:r>
        <w:rPr>
          <w:rFonts w:hint="default"/>
        </w:rPr>
        <w:t>年达到95%的目标是可以实现的。</w:t>
      </w:r>
    </w:p>
    <w:p>
      <w:pPr>
        <w:ind w:firstLine="560"/>
        <w:jc w:val="both"/>
        <w:rPr>
          <w:rFonts w:hint="default"/>
        </w:rPr>
      </w:pPr>
      <w:r>
        <w:rPr>
          <w:rFonts w:hint="default"/>
          <w:lang w:eastAsia="zh-CN"/>
        </w:rPr>
        <w:t>（</w:t>
      </w:r>
      <w:r>
        <w:rPr>
          <w:rFonts w:hint="default"/>
          <w:lang w:val="en-US" w:eastAsia="zh-CN"/>
        </w:rPr>
        <w:t>2</w:t>
      </w:r>
      <w:r>
        <w:rPr>
          <w:rFonts w:hint="default"/>
          <w:lang w:eastAsia="zh-CN"/>
        </w:rPr>
        <w:t>）</w:t>
      </w:r>
      <w:r>
        <w:rPr>
          <w:rFonts w:hint="default" w:ascii="Times New Roman" w:hAnsi="Times New Roman" w:eastAsia="仿宋" w:cs="Times New Roman"/>
          <w:b w:val="0"/>
          <w:bCs w:val="0"/>
          <w:sz w:val="28"/>
          <w:szCs w:val="22"/>
          <w:lang w:val="en-US" w:eastAsia="zh-CN"/>
        </w:rPr>
        <w:t>畜禽粪污资</w:t>
      </w:r>
      <w:r>
        <w:rPr>
          <w:rFonts w:hint="default" w:ascii="Times New Roman" w:hAnsi="Times New Roman" w:eastAsia="仿宋" w:cs="Times New Roman"/>
          <w:sz w:val="28"/>
          <w:szCs w:val="22"/>
          <w:lang w:val="en-US" w:eastAsia="zh-CN"/>
        </w:rPr>
        <w:t>源化利用整县推进项目</w:t>
      </w:r>
    </w:p>
    <w:p>
      <w:pPr>
        <w:ind w:firstLine="560"/>
        <w:jc w:val="both"/>
        <w:rPr>
          <w:rFonts w:hint="default"/>
        </w:rPr>
      </w:pPr>
      <w:r>
        <w:rPr>
          <w:rFonts w:hint="default"/>
          <w:lang w:val="en-US" w:eastAsia="zh-CN"/>
        </w:rPr>
        <w:t>2019-</w:t>
      </w:r>
      <w:r>
        <w:rPr>
          <w:rFonts w:hint="default"/>
        </w:rPr>
        <w:t>2020年</w:t>
      </w:r>
      <w:r>
        <w:rPr>
          <w:rFonts w:hint="default"/>
          <w:lang w:val="en-US" w:eastAsia="zh-CN"/>
        </w:rPr>
        <w:t>临湘市</w:t>
      </w:r>
      <w:r>
        <w:rPr>
          <w:rFonts w:hint="default"/>
        </w:rPr>
        <w:t>通过开展</w:t>
      </w:r>
      <w:r>
        <w:rPr>
          <w:rFonts w:hint="default" w:ascii="Times New Roman" w:hAnsi="Times New Roman" w:eastAsia="仿宋" w:cs="Times New Roman"/>
          <w:b w:val="0"/>
          <w:bCs w:val="0"/>
          <w:sz w:val="28"/>
          <w:szCs w:val="22"/>
          <w:lang w:val="en-US" w:eastAsia="zh-CN"/>
        </w:rPr>
        <w:t>畜禽粪污资</w:t>
      </w:r>
      <w:r>
        <w:rPr>
          <w:rFonts w:hint="default" w:ascii="Times New Roman" w:hAnsi="Times New Roman" w:eastAsia="仿宋" w:cs="Times New Roman"/>
          <w:sz w:val="28"/>
          <w:szCs w:val="22"/>
          <w:lang w:val="en-US" w:eastAsia="zh-CN"/>
        </w:rPr>
        <w:t>源化利用整县推进项目</w:t>
      </w:r>
      <w:r>
        <w:rPr>
          <w:rFonts w:hint="default"/>
        </w:rPr>
        <w:t>，推广</w:t>
      </w:r>
      <w:r>
        <w:rPr>
          <w:rFonts w:hint="default"/>
          <w:lang w:eastAsia="zh-CN"/>
        </w:rPr>
        <w:t>“</w:t>
      </w:r>
      <w:r>
        <w:rPr>
          <w:rFonts w:hint="default"/>
          <w:lang w:val="en-US" w:eastAsia="zh-CN"/>
        </w:rPr>
        <w:t>三池两分</w:t>
      </w:r>
      <w:r>
        <w:rPr>
          <w:rFonts w:hint="default"/>
          <w:lang w:eastAsia="zh-CN"/>
        </w:rPr>
        <w:t>”、</w:t>
      </w:r>
      <w:r>
        <w:rPr>
          <w:rFonts w:hint="default"/>
        </w:rPr>
        <w:t>“三改两分再利用”技术，控制污水排放量，对全</w:t>
      </w:r>
      <w:r>
        <w:rPr>
          <w:rFonts w:hint="default"/>
          <w:lang w:val="en-US" w:eastAsia="zh-CN"/>
        </w:rPr>
        <w:t>市</w:t>
      </w:r>
      <w:r>
        <w:rPr>
          <w:rFonts w:hint="default"/>
        </w:rPr>
        <w:t>规模化畜禽养殖粪污贮存处理和利用设施设备配套建设进行了完善，目前畜禽规模养殖场粪污处理设施装备配套率达到100%。</w:t>
      </w:r>
    </w:p>
    <w:p>
      <w:pPr>
        <w:ind w:firstLine="560"/>
        <w:jc w:val="both"/>
        <w:rPr>
          <w:rFonts w:hint="default"/>
        </w:rPr>
      </w:pPr>
      <w:r>
        <w:rPr>
          <w:rFonts w:hint="default"/>
        </w:rPr>
        <w:t>本规划实施后，只要加强各养殖场的环境监管，确保粪污处理设施设备正常</w:t>
      </w:r>
    </w:p>
    <w:p>
      <w:pPr>
        <w:ind w:firstLine="0" w:firstLineChars="0"/>
        <w:jc w:val="both"/>
        <w:rPr>
          <w:rFonts w:hint="default"/>
        </w:rPr>
      </w:pPr>
      <w:r>
        <w:rPr>
          <w:rFonts w:hint="default"/>
        </w:rPr>
        <w:t>运转，202</w:t>
      </w:r>
      <w:r>
        <w:rPr>
          <w:rFonts w:hint="default"/>
          <w:lang w:val="en-US" w:eastAsia="zh-CN"/>
        </w:rPr>
        <w:t>5</w:t>
      </w:r>
      <w:r>
        <w:rPr>
          <w:rFonts w:hint="default"/>
        </w:rPr>
        <w:t>年保持100%的目标是可以实现的。</w:t>
      </w:r>
    </w:p>
    <w:p>
      <w:pPr>
        <w:ind w:firstLine="560"/>
        <w:jc w:val="both"/>
        <w:rPr>
          <w:rFonts w:hint="default"/>
        </w:rPr>
      </w:pPr>
      <w:r>
        <w:rPr>
          <w:rFonts w:hint="default"/>
          <w:lang w:eastAsia="zh-CN"/>
        </w:rPr>
        <w:t>（</w:t>
      </w:r>
      <w:r>
        <w:rPr>
          <w:rFonts w:hint="default"/>
          <w:lang w:val="en-US" w:eastAsia="zh-CN"/>
        </w:rPr>
        <w:t>3</w:t>
      </w:r>
      <w:r>
        <w:rPr>
          <w:rFonts w:hint="default"/>
          <w:lang w:eastAsia="zh-CN"/>
        </w:rPr>
        <w:t>）</w:t>
      </w:r>
      <w:r>
        <w:rPr>
          <w:rFonts w:hint="default"/>
        </w:rPr>
        <w:t>健全台账管理制度</w:t>
      </w:r>
    </w:p>
    <w:p>
      <w:pPr>
        <w:ind w:firstLine="560"/>
        <w:jc w:val="both"/>
        <w:rPr>
          <w:rFonts w:hint="default"/>
        </w:rPr>
      </w:pPr>
      <w:r>
        <w:rPr>
          <w:rFonts w:hint="default"/>
        </w:rPr>
        <w:t>按照《畜禽规模养殖场污染防治条例》规定，畜禽养殖场应明确粪污资源化利用计划，包括养殖品种、规模以及畜禽废弃物的产生、排放和综合利用等情况，确保台账数据真实准确，粪污去向可追溯。目前</w:t>
      </w:r>
      <w:r>
        <w:rPr>
          <w:rFonts w:hint="default"/>
          <w:lang w:val="en-US" w:eastAsia="zh-CN"/>
        </w:rPr>
        <w:t>临湘市</w:t>
      </w:r>
      <w:r>
        <w:rPr>
          <w:rFonts w:hint="default"/>
        </w:rPr>
        <w:t>规模养殖场</w:t>
      </w:r>
      <w:r>
        <w:rPr>
          <w:rFonts w:hint="default"/>
          <w:lang w:val="en-US" w:eastAsia="zh-CN"/>
        </w:rPr>
        <w:t>已</w:t>
      </w:r>
      <w:r>
        <w:rPr>
          <w:rFonts w:hint="default"/>
        </w:rPr>
        <w:t>实行规范的台账管理。</w:t>
      </w:r>
    </w:p>
    <w:p>
      <w:pPr>
        <w:ind w:firstLine="560"/>
        <w:jc w:val="both"/>
      </w:pPr>
      <w:r>
        <w:rPr>
          <w:rFonts w:hint="default"/>
        </w:rPr>
        <w:t>本规划实施后，将通过组织规模养殖场开展环保技术业务培训，督促规模养殖场建立岗位责任制</w:t>
      </w:r>
      <w:r>
        <w:rPr>
          <w:rFonts w:hint="default"/>
          <w:lang w:eastAsia="zh-CN"/>
        </w:rPr>
        <w:t>，</w:t>
      </w:r>
      <w:r>
        <w:rPr>
          <w:rFonts w:hint="default"/>
        </w:rPr>
        <w:t>定员定岗对环保设施、粪肥资源化利用情况进行日常管理，202</w:t>
      </w:r>
      <w:r>
        <w:rPr>
          <w:rFonts w:hint="default"/>
          <w:lang w:val="en-US" w:eastAsia="zh-CN"/>
        </w:rPr>
        <w:t>5</w:t>
      </w:r>
      <w:r>
        <w:rPr>
          <w:rFonts w:hint="default"/>
        </w:rPr>
        <w:t>年畜禽规模养殖场粪污资源化利用台账建设率达到100%的目标是可以实现的</w:t>
      </w:r>
      <w:r>
        <w:rPr>
          <w:rFonts w:hint="default"/>
          <w:highlight w:val="none"/>
        </w:rPr>
        <w:t>。</w:t>
      </w:r>
    </w:p>
    <w:p>
      <w:pPr>
        <w:ind w:firstLine="560"/>
        <w:jc w:val="both"/>
      </w:pPr>
      <w:r>
        <w:rPr>
          <w:rFonts w:hint="default"/>
          <w:lang w:eastAsia="zh-CN"/>
        </w:rPr>
        <w:t>（</w:t>
      </w:r>
      <w:r>
        <w:rPr>
          <w:rFonts w:hint="default"/>
          <w:lang w:val="en-US" w:eastAsia="zh-CN"/>
        </w:rPr>
        <w:t>4</w:t>
      </w:r>
      <w:r>
        <w:rPr>
          <w:rFonts w:hint="default"/>
          <w:lang w:eastAsia="zh-CN"/>
        </w:rPr>
        <w:t>）</w:t>
      </w:r>
      <w:r>
        <w:rPr>
          <w:rFonts w:hint="default"/>
        </w:rPr>
        <w:t>规模养殖场自行监测</w:t>
      </w:r>
    </w:p>
    <w:p>
      <w:pPr>
        <w:ind w:firstLine="560"/>
        <w:jc w:val="both"/>
      </w:pPr>
      <w:r>
        <w:rPr>
          <w:rFonts w:hint="default"/>
        </w:rPr>
        <w:t>严格执行《畜牧法》《畜禽规划养殖污染防治条例》有关要求，对新改扩建畜禽养殖项目依法依规开展环境影响评价，实施排污许可管理。对养殖废水确无土地消纳的规模养殖场</w:t>
      </w:r>
      <w:r>
        <w:rPr>
          <w:rFonts w:hint="default"/>
          <w:lang w:eastAsia="zh-CN"/>
        </w:rPr>
        <w:t>，</w:t>
      </w:r>
      <w:r>
        <w:rPr>
          <w:rFonts w:hint="default"/>
        </w:rPr>
        <w:t>加强监管</w:t>
      </w:r>
      <w:r>
        <w:rPr>
          <w:rFonts w:hint="default"/>
          <w:lang w:eastAsia="zh-CN"/>
        </w:rPr>
        <w:t>，</w:t>
      </w:r>
      <w:r>
        <w:rPr>
          <w:rFonts w:hint="default"/>
        </w:rPr>
        <w:t>督促业主定期对养殖废水开展自行监测。202</w:t>
      </w:r>
      <w:r>
        <w:rPr>
          <w:rFonts w:hint="default"/>
          <w:lang w:val="en-US" w:eastAsia="zh-CN"/>
        </w:rPr>
        <w:t>5</w:t>
      </w:r>
      <w:r>
        <w:rPr>
          <w:rFonts w:hint="default"/>
        </w:rPr>
        <w:t>年</w:t>
      </w:r>
      <w:r>
        <w:rPr>
          <w:rFonts w:hint="default"/>
          <w:kern w:val="2"/>
          <w:sz w:val="28"/>
          <w:szCs w:val="22"/>
          <w:lang w:bidi="ar"/>
        </w:rPr>
        <w:t>新（改、扩）建规模畜禽养殖场环境影响评价执行率</w:t>
      </w:r>
      <w:r>
        <w:rPr>
          <w:rFonts w:hint="default"/>
          <w:kern w:val="2"/>
          <w:sz w:val="28"/>
          <w:szCs w:val="22"/>
          <w:lang w:eastAsia="zh-CN" w:bidi="ar"/>
        </w:rPr>
        <w:t>、</w:t>
      </w:r>
      <w:r>
        <w:rPr>
          <w:rFonts w:hint="default"/>
          <w:kern w:val="2"/>
          <w:sz w:val="28"/>
          <w:szCs w:val="22"/>
          <w:lang w:bidi="ar"/>
        </w:rPr>
        <w:t>设有污水排放口的规模畜禽养殖场排污许可证执行率</w:t>
      </w:r>
      <w:r>
        <w:rPr>
          <w:rFonts w:hint="default"/>
        </w:rPr>
        <w:t>达到100%的目标是可以实现的。</w:t>
      </w:r>
    </w:p>
    <w:p>
      <w:r>
        <w:t>基于以上原因分析，规划期内规划目标可以实现。</w:t>
      </w:r>
    </w:p>
    <w:p>
      <w:pPr>
        <w:ind w:left="0" w:leftChars="0" w:firstLine="0" w:firstLineChars="0"/>
      </w:pPr>
    </w:p>
    <w:p>
      <w:pPr>
        <w:bidi w:val="0"/>
      </w:pPr>
    </w:p>
    <w:p>
      <w:pPr>
        <w:bidi w:val="0"/>
      </w:pPr>
    </w:p>
    <w:p/>
    <w:p>
      <w:pPr>
        <w:bidi w:val="0"/>
      </w:pPr>
    </w:p>
    <w:p>
      <w:pPr>
        <w:pStyle w:val="3"/>
        <w:bidi w:val="0"/>
        <w:ind w:left="2240" w:leftChars="0" w:firstLineChars="0"/>
        <w:rPr>
          <w:rFonts w:hint="eastAsia"/>
          <w:lang w:val="en-US" w:eastAsia="zh-CN"/>
        </w:rPr>
      </w:pPr>
      <w:bookmarkStart w:id="63" w:name="_Toc14206"/>
      <w:r>
        <w:rPr>
          <w:rFonts w:hint="eastAsia"/>
          <w:lang w:val="en-US" w:eastAsia="zh-CN"/>
        </w:rPr>
        <w:t>主要任务</w:t>
      </w:r>
      <w:bookmarkEnd w:id="63"/>
    </w:p>
    <w:p>
      <w:pPr>
        <w:rPr>
          <w:rFonts w:hint="default"/>
          <w:lang w:val="en-US" w:eastAsia="zh-CN"/>
        </w:rPr>
      </w:pPr>
      <w:r>
        <w:rPr>
          <w:rFonts w:ascii="仿宋_GB2312" w:hAnsi="宋体" w:eastAsia="仿宋_GB2312" w:cs="仿宋_GB2312"/>
          <w:i w:val="0"/>
          <w:iCs w:val="0"/>
          <w:caps w:val="0"/>
          <w:color w:val="000000"/>
          <w:spacing w:val="0"/>
          <w:sz w:val="28"/>
          <w:szCs w:val="28"/>
          <w:shd w:val="clear" w:fill="FFFFFF"/>
        </w:rPr>
        <w:t>本章围绕</w:t>
      </w:r>
      <w:r>
        <w:rPr>
          <w:rFonts w:hint="eastAsia" w:ascii="仿宋_GB2312" w:hAnsi="宋体" w:eastAsia="仿宋_GB2312" w:cs="仿宋_GB2312"/>
          <w:i w:val="0"/>
          <w:iCs w:val="0"/>
          <w:caps w:val="0"/>
          <w:color w:val="000000"/>
          <w:spacing w:val="0"/>
          <w:sz w:val="28"/>
          <w:szCs w:val="28"/>
          <w:shd w:val="clear" w:fill="FFFFFF"/>
          <w:lang w:val="en-US" w:eastAsia="zh-CN"/>
        </w:rPr>
        <w:t>临湘市</w:t>
      </w:r>
      <w:r>
        <w:rPr>
          <w:rFonts w:ascii="仿宋_GB2312" w:hAnsi="宋体" w:eastAsia="仿宋_GB2312" w:cs="仿宋_GB2312"/>
          <w:i w:val="0"/>
          <w:iCs w:val="0"/>
          <w:caps w:val="0"/>
          <w:color w:val="000000"/>
          <w:spacing w:val="0"/>
          <w:sz w:val="28"/>
          <w:szCs w:val="28"/>
          <w:shd w:val="clear" w:fill="FFFFFF"/>
        </w:rPr>
        <w:t>畜禽养殖及污染防治现状，按照《湖南省畜禽养殖污染防治规划（</w:t>
      </w:r>
      <w:r>
        <w:rPr>
          <w:rFonts w:hint="default" w:ascii="Times New Roman" w:hAnsi="Times New Roman" w:eastAsia="宋体" w:cs="Times New Roman"/>
          <w:i w:val="0"/>
          <w:iCs w:val="0"/>
          <w:caps w:val="0"/>
          <w:color w:val="000000"/>
          <w:spacing w:val="0"/>
          <w:sz w:val="28"/>
          <w:szCs w:val="28"/>
          <w:shd w:val="clear" w:fill="FFFFFF"/>
        </w:rPr>
        <w:t>202</w:t>
      </w:r>
      <w:r>
        <w:rPr>
          <w:rFonts w:hint="eastAsia" w:ascii="Times New Roman" w:hAnsi="Times New Roman" w:eastAsia="宋体" w:cs="Times New Roman"/>
          <w:i w:val="0"/>
          <w:iCs w:val="0"/>
          <w:caps w:val="0"/>
          <w:color w:val="000000"/>
          <w:spacing w:val="0"/>
          <w:sz w:val="28"/>
          <w:szCs w:val="28"/>
          <w:shd w:val="clear" w:fill="FFFFFF"/>
          <w:lang w:val="en-US" w:eastAsia="zh-CN"/>
        </w:rPr>
        <w:t>1</w:t>
      </w:r>
      <w:r>
        <w:rPr>
          <w:rFonts w:hint="default" w:ascii="Times New Roman" w:hAnsi="Times New Roman" w:eastAsia="宋体" w:cs="Times New Roman"/>
          <w:i w:val="0"/>
          <w:iCs w:val="0"/>
          <w:caps w:val="0"/>
          <w:color w:val="000000"/>
          <w:spacing w:val="0"/>
          <w:sz w:val="28"/>
          <w:szCs w:val="28"/>
          <w:shd w:val="clear" w:fill="FFFFFF"/>
        </w:rPr>
        <w:t>-2025</w:t>
      </w:r>
      <w:r>
        <w:rPr>
          <w:rFonts w:hint="default" w:ascii="仿宋_GB2312" w:hAnsi="宋体" w:eastAsia="仿宋_GB2312" w:cs="仿宋_GB2312"/>
          <w:i w:val="0"/>
          <w:iCs w:val="0"/>
          <w:caps w:val="0"/>
          <w:color w:val="000000"/>
          <w:spacing w:val="0"/>
          <w:sz w:val="28"/>
          <w:szCs w:val="28"/>
          <w:shd w:val="clear" w:fill="FFFFFF"/>
        </w:rPr>
        <w:t>年）》的相关要求，根据《畜禽养殖污染防治规划编制指南》，提出了优化畜禽养殖空间布局、提升养殖污染治理水平、健全病死畜禽无害化处理机制、</w:t>
      </w:r>
      <w:r>
        <w:rPr>
          <w:rFonts w:hint="eastAsia" w:ascii="仿宋_GB2312" w:hAnsi="宋体" w:eastAsia="仿宋_GB2312" w:cs="仿宋_GB2312"/>
          <w:i w:val="0"/>
          <w:iCs w:val="0"/>
          <w:caps w:val="0"/>
          <w:color w:val="000000"/>
          <w:spacing w:val="0"/>
          <w:sz w:val="28"/>
          <w:szCs w:val="28"/>
          <w:shd w:val="clear" w:fill="FFFFFF"/>
          <w:lang w:val="en-US" w:eastAsia="zh-CN"/>
        </w:rPr>
        <w:t>完善台账管理制度、培育社会化组织服务、</w:t>
      </w:r>
      <w:r>
        <w:rPr>
          <w:rFonts w:hint="default" w:ascii="仿宋_GB2312" w:hAnsi="宋体" w:eastAsia="仿宋_GB2312" w:cs="仿宋_GB2312"/>
          <w:i w:val="0"/>
          <w:iCs w:val="0"/>
          <w:caps w:val="0"/>
          <w:color w:val="000000"/>
          <w:spacing w:val="0"/>
          <w:sz w:val="28"/>
          <w:szCs w:val="28"/>
          <w:shd w:val="clear" w:fill="FFFFFF"/>
        </w:rPr>
        <w:t>强化环境监管六个主要任务。</w:t>
      </w:r>
    </w:p>
    <w:p>
      <w:pPr>
        <w:pStyle w:val="4"/>
        <w:bidi w:val="0"/>
        <w:rPr>
          <w:rFonts w:hint="eastAsia"/>
          <w:lang w:val="en-US" w:eastAsia="zh-CN"/>
        </w:rPr>
      </w:pPr>
      <w:bookmarkStart w:id="64" w:name="_Toc27288"/>
      <w:r>
        <w:rPr>
          <w:rFonts w:hint="eastAsia"/>
          <w:lang w:val="en-US" w:eastAsia="zh-CN"/>
        </w:rPr>
        <w:t>引导畜禽养殖业合理空间布局</w:t>
      </w:r>
      <w:bookmarkEnd w:id="64"/>
    </w:p>
    <w:p>
      <w:r>
        <w:rPr>
          <w:rFonts w:hint="eastAsia"/>
          <w:lang w:val="en-US" w:eastAsia="zh-CN"/>
        </w:rPr>
        <w:t>临湘市</w:t>
      </w:r>
      <w:r>
        <w:t>目前种养分离现象依然存在，粪污产生与消纳难于有效协同，</w:t>
      </w:r>
      <w:r>
        <w:rPr>
          <w:rFonts w:hint="eastAsia"/>
          <w:lang w:val="en-US" w:eastAsia="zh-CN"/>
        </w:rPr>
        <w:t>临湘市</w:t>
      </w:r>
      <w:r>
        <w:t>农业种植以化肥施用为主，有机肥推广和使用难度大，畜禽养殖粪污还田利用途径受阻。优化畜禽养殖空间布局，能在一定程度上促进种养结合。国务院办公厅《关于促进畜牧业高质量发展的意见》、湖南省人民政府办公厅《关于加快转型升级推进现代畜牧业发展的意见》《关于促进畜牧业高质量发展的实施意见》等文件也提出应更好发挥政府作用，优化畜禽养殖空间布局。</w:t>
      </w:r>
    </w:p>
    <w:p>
      <w:pPr>
        <w:rPr>
          <w:rFonts w:hint="default"/>
        </w:rPr>
      </w:pPr>
      <w:r>
        <w:rPr>
          <w:rFonts w:hint="default"/>
        </w:rPr>
        <w:t>《湖南省畜禽规模养殖污染防治规定》中第九条提到</w:t>
      </w:r>
      <w:r>
        <w:rPr>
          <w:rFonts w:hint="default"/>
          <w:sz w:val="30"/>
          <w:szCs w:val="30"/>
        </w:rPr>
        <w:t>：禁养区内禁止建设养殖场、养殖小区。禁养区内现有不符合要求的养殖场、养殖小区应由当地人民政府在规定时限内依法关停或搬迁。适养区内的畜禽养殖管控政策由县级人民政府根据当地实际制定。《关于进一步规范我省畜禽养殖禁养区划定和管理工作的通知》（湘环函〔2019〕189号）《关于印发&lt;湖南省畜禽养殖禁养区划定情况排查整治工作要点&gt;的通知》等文件提到：应规范禁养区划定和管理的工作措施，加强禁养区日常监管，对于调整后的养殖区域也要强化管理，不让“新增产能”变成“新增污染源”。</w:t>
      </w:r>
      <w:r>
        <w:rPr>
          <w:rFonts w:hint="eastAsia"/>
          <w:sz w:val="30"/>
          <w:szCs w:val="30"/>
          <w:lang w:val="en-US" w:eastAsia="zh-CN"/>
        </w:rPr>
        <w:t>临湘市</w:t>
      </w:r>
      <w:r>
        <w:rPr>
          <w:rFonts w:hint="default"/>
          <w:sz w:val="30"/>
          <w:szCs w:val="30"/>
        </w:rPr>
        <w:t>按照国家和省级政策、文件要求，出台</w:t>
      </w:r>
      <w:r>
        <w:rPr>
          <w:rFonts w:hint="default"/>
          <w:color w:val="000000"/>
          <w:kern w:val="0"/>
          <w:sz w:val="30"/>
          <w:szCs w:val="30"/>
          <w:lang w:eastAsia="zh-CN" w:bidi="ar"/>
        </w:rPr>
        <w:t>《</w:t>
      </w:r>
      <w:r>
        <w:rPr>
          <w:rFonts w:hint="default"/>
          <w:color w:val="000000"/>
          <w:kern w:val="0"/>
          <w:sz w:val="30"/>
          <w:szCs w:val="30"/>
          <w:lang w:val="en-US" w:eastAsia="zh-CN" w:bidi="ar"/>
        </w:rPr>
        <w:t>临湘市畜禽养殖禁养区划定调整方案</w:t>
      </w:r>
      <w:r>
        <w:rPr>
          <w:rFonts w:hint="default"/>
          <w:color w:val="000000"/>
          <w:kern w:val="0"/>
          <w:sz w:val="30"/>
          <w:szCs w:val="30"/>
          <w:lang w:eastAsia="zh-CN" w:bidi="ar"/>
        </w:rPr>
        <w:t>》</w:t>
      </w:r>
      <w:r>
        <w:rPr>
          <w:sz w:val="30"/>
          <w:szCs w:val="30"/>
        </w:rPr>
        <w:t>（</w:t>
      </w:r>
      <w:r>
        <w:t>临政办发〔20</w:t>
      </w:r>
      <w:r>
        <w:rPr>
          <w:rFonts w:hint="default"/>
        </w:rPr>
        <w:t>22</w:t>
      </w:r>
      <w:r>
        <w:t>〕</w:t>
      </w:r>
      <w:r>
        <w:rPr>
          <w:rFonts w:hint="default"/>
        </w:rPr>
        <w:t>21</w:t>
      </w:r>
      <w:r>
        <w:t>号）</w:t>
      </w:r>
      <w:r>
        <w:rPr>
          <w:rFonts w:hint="default"/>
        </w:rPr>
        <w:t>，完成禁养区划定工作，提出禁养区、适养区相应的要求。</w:t>
      </w:r>
    </w:p>
    <w:p>
      <w:pPr>
        <w:widowControl/>
        <w:ind w:firstLine="560"/>
        <w:jc w:val="both"/>
        <w:rPr>
          <w:rFonts w:hint="default" w:ascii="Times New Roman" w:hAnsi="Times New Roman" w:eastAsia="仿宋_GB2312" w:cs="Times New Roman"/>
          <w:color w:val="000000"/>
          <w:kern w:val="0"/>
          <w:sz w:val="28"/>
          <w:szCs w:val="28"/>
          <w:lang w:val="en-US" w:eastAsia="zh-CN" w:bidi="ar"/>
        </w:rPr>
      </w:pPr>
      <w:r>
        <w:rPr>
          <w:color w:val="000000"/>
          <w:kern w:val="0"/>
          <w:szCs w:val="28"/>
          <w:lang w:bidi="ar"/>
        </w:rPr>
        <w:t>根据</w:t>
      </w:r>
      <w:r>
        <w:rPr>
          <w:rFonts w:hint="default"/>
          <w:color w:val="000000"/>
          <w:kern w:val="0"/>
          <w:szCs w:val="28"/>
          <w:lang w:eastAsia="zh-CN" w:bidi="ar"/>
        </w:rPr>
        <w:t>《</w:t>
      </w:r>
      <w:r>
        <w:rPr>
          <w:rFonts w:hint="default"/>
          <w:color w:val="000000"/>
          <w:kern w:val="0"/>
          <w:szCs w:val="28"/>
          <w:lang w:val="en-US" w:eastAsia="zh-CN" w:bidi="ar"/>
        </w:rPr>
        <w:t>临湘市“十四五”规划</w:t>
      </w:r>
      <w:r>
        <w:rPr>
          <w:rFonts w:hint="default"/>
          <w:color w:val="000000"/>
          <w:kern w:val="0"/>
          <w:szCs w:val="28"/>
          <w:lang w:eastAsia="zh-CN" w:bidi="ar"/>
        </w:rPr>
        <w:t>》、《</w:t>
      </w:r>
      <w:r>
        <w:rPr>
          <w:rFonts w:hint="default"/>
          <w:color w:val="000000"/>
          <w:kern w:val="0"/>
          <w:szCs w:val="28"/>
          <w:lang w:val="en-US" w:eastAsia="zh-CN" w:bidi="ar"/>
        </w:rPr>
        <w:t>临湘市“十四五”养殖发展规划</w:t>
      </w:r>
      <w:r>
        <w:rPr>
          <w:rFonts w:hint="default"/>
          <w:color w:val="000000"/>
          <w:kern w:val="0"/>
          <w:szCs w:val="28"/>
          <w:lang w:eastAsia="zh-CN" w:bidi="ar"/>
        </w:rPr>
        <w:t>》、《</w:t>
      </w:r>
      <w:r>
        <w:rPr>
          <w:rFonts w:hint="default"/>
          <w:color w:val="000000"/>
          <w:kern w:val="0"/>
          <w:szCs w:val="28"/>
          <w:lang w:val="en-US" w:eastAsia="zh-CN" w:bidi="ar"/>
        </w:rPr>
        <w:t>临湘市水环境综合治理规划</w:t>
      </w:r>
      <w:r>
        <w:rPr>
          <w:rFonts w:hint="default"/>
          <w:color w:val="000000"/>
          <w:kern w:val="0"/>
          <w:szCs w:val="28"/>
          <w:lang w:eastAsia="zh-CN" w:bidi="ar"/>
        </w:rPr>
        <w:t>》，</w:t>
      </w:r>
      <w:r>
        <w:rPr>
          <w:rFonts w:hint="default"/>
          <w:color w:val="000000"/>
          <w:kern w:val="0"/>
          <w:szCs w:val="28"/>
          <w:lang w:val="en-US" w:eastAsia="zh-CN" w:bidi="ar"/>
        </w:rPr>
        <w:t>结合</w:t>
      </w:r>
      <w:r>
        <w:rPr>
          <w:color w:val="000000"/>
          <w:kern w:val="0"/>
          <w:szCs w:val="28"/>
          <w:lang w:bidi="ar"/>
        </w:rPr>
        <w:t>各街道镇的养殖基础和资源环境条件，根据临湘市土地资源、养殖基础、禁养区和资源环境条件的实际情况，</w:t>
      </w:r>
      <w:r>
        <w:rPr>
          <w:rFonts w:ascii="Times New Roman" w:hAnsi="Times New Roman" w:eastAsia="仿宋_GB2312" w:cs="Times New Roman"/>
          <w:color w:val="000000"/>
          <w:kern w:val="0"/>
          <w:sz w:val="28"/>
          <w:szCs w:val="28"/>
          <w:lang w:val="en-US" w:eastAsia="zh-CN" w:bidi="ar"/>
        </w:rPr>
        <w:t xml:space="preserve">依靠一批国家级和省级重点养殖企业 </w:t>
      </w:r>
      <w:r>
        <w:rPr>
          <w:rFonts w:hint="default" w:ascii="Times New Roman" w:hAnsi="Times New Roman" w:eastAsia="仿宋_GB2312" w:cs="Times New Roman"/>
          <w:color w:val="000000"/>
          <w:kern w:val="0"/>
          <w:sz w:val="28"/>
          <w:szCs w:val="28"/>
          <w:lang w:val="en-US" w:eastAsia="zh-CN" w:bidi="ar"/>
        </w:rPr>
        <w:t>（场），因地制宜，巩固生猪主产区、稳定家禽主产区、发展牛羊主产区、提升遗传资源保护区。打造</w:t>
      </w:r>
      <w:r>
        <w:rPr>
          <w:rFonts w:ascii="Times New Roman" w:hAnsi="Times New Roman" w:eastAsia="仿宋_GB2312" w:cs="Times New Roman"/>
          <w:color w:val="000000"/>
          <w:kern w:val="0"/>
          <w:sz w:val="28"/>
          <w:szCs w:val="28"/>
          <w:lang w:val="en-US" w:eastAsia="zh-CN" w:bidi="ar"/>
        </w:rPr>
        <w:t>以聂市镇省级绿色健康养殖示范区为依</w:t>
      </w:r>
      <w:r>
        <w:rPr>
          <w:rFonts w:hint="default" w:ascii="Times New Roman" w:hAnsi="Times New Roman" w:eastAsia="仿宋_GB2312" w:cs="Times New Roman"/>
          <w:color w:val="000000"/>
          <w:kern w:val="0"/>
          <w:sz w:val="28"/>
          <w:szCs w:val="28"/>
          <w:lang w:val="en-US" w:eastAsia="zh-CN" w:bidi="ar"/>
        </w:rPr>
        <w:t>托的畜禽加工园区。</w:t>
      </w:r>
    </w:p>
    <w:p>
      <w:pPr>
        <w:widowControl/>
        <w:ind w:firstLine="560"/>
        <w:rPr>
          <w:rFonts w:hint="default" w:ascii="Times New Roman" w:hAnsi="Times New Roman" w:eastAsia="仿宋_GB2312" w:cs="Times New Roman"/>
          <w:color w:val="000000"/>
          <w:kern w:val="0"/>
          <w:sz w:val="28"/>
          <w:szCs w:val="28"/>
          <w:shd w:val="clear"/>
          <w:lang w:bidi="ar"/>
        </w:rPr>
      </w:pPr>
      <w:r>
        <w:rPr>
          <w:rFonts w:ascii="Times New Roman" w:hAnsi="Times New Roman" w:eastAsia="仿宋" w:cs="Times New Roman"/>
          <w:color w:val="000000"/>
          <w:kern w:val="0"/>
          <w:sz w:val="28"/>
          <w:szCs w:val="28"/>
          <w:lang w:val="en-US" w:eastAsia="zh-CN" w:bidi="ar"/>
        </w:rPr>
        <w:t>生猪</w:t>
      </w:r>
      <w:r>
        <w:rPr>
          <w:rFonts w:hint="default" w:ascii="Times New Roman" w:hAnsi="Times New Roman" w:cs="Times New Roman"/>
          <w:color w:val="000000"/>
          <w:kern w:val="0"/>
          <w:sz w:val="28"/>
          <w:szCs w:val="28"/>
          <w:lang w:val="en-US" w:eastAsia="zh-CN" w:bidi="ar"/>
        </w:rPr>
        <w:t>：</w:t>
      </w:r>
      <w:r>
        <w:rPr>
          <w:rFonts w:ascii="Times New Roman" w:hAnsi="Times New Roman" w:eastAsia="仿宋" w:cs="Times New Roman"/>
          <w:color w:val="000000"/>
          <w:kern w:val="0"/>
          <w:sz w:val="28"/>
          <w:szCs w:val="28"/>
          <w:lang w:val="en-US" w:eastAsia="zh-CN" w:bidi="ar"/>
        </w:rPr>
        <w:t>重点建设</w:t>
      </w:r>
      <w:r>
        <w:rPr>
          <w:rFonts w:hint="default" w:ascii="Times New Roman" w:hAnsi="Times New Roman" w:cs="Times New Roman"/>
          <w:color w:val="000000"/>
          <w:kern w:val="0"/>
          <w:sz w:val="28"/>
          <w:szCs w:val="28"/>
          <w:lang w:val="en-US" w:eastAsia="zh-CN" w:bidi="ar"/>
        </w:rPr>
        <w:t>聂市镇、羊楼司镇、桃林镇</w:t>
      </w:r>
      <w:r>
        <w:rPr>
          <w:rFonts w:hint="default" w:ascii="Times New Roman" w:hAnsi="Times New Roman" w:eastAsia="宋体" w:cs="Times New Roman"/>
          <w:color w:val="000000"/>
          <w:kern w:val="0"/>
          <w:sz w:val="28"/>
          <w:szCs w:val="28"/>
          <w:lang w:val="en-US" w:eastAsia="zh-CN" w:bidi="ar"/>
        </w:rPr>
        <w:t>3</w:t>
      </w:r>
      <w:r>
        <w:rPr>
          <w:rFonts w:hint="default" w:ascii="Times New Roman" w:hAnsi="Times New Roman" w:eastAsia="仿宋" w:cs="Times New Roman"/>
          <w:color w:val="000000"/>
          <w:kern w:val="0"/>
          <w:sz w:val="28"/>
          <w:szCs w:val="28"/>
          <w:lang w:val="en-US" w:eastAsia="zh-CN" w:bidi="ar"/>
        </w:rPr>
        <w:t>个乡镇生猪产业优势区，稳步提高</w:t>
      </w:r>
      <w:r>
        <w:rPr>
          <w:rFonts w:hint="default" w:ascii="Times New Roman" w:hAnsi="Times New Roman" w:cs="Times New Roman"/>
          <w:color w:val="000000"/>
          <w:kern w:val="0"/>
          <w:sz w:val="28"/>
          <w:szCs w:val="28"/>
          <w:lang w:val="en-US" w:eastAsia="zh-CN" w:bidi="ar"/>
        </w:rPr>
        <w:t>长塘镇、白羊田镇两</w:t>
      </w:r>
      <w:r>
        <w:rPr>
          <w:rFonts w:hint="default" w:ascii="Times New Roman" w:hAnsi="Times New Roman" w:eastAsia="仿宋" w:cs="Times New Roman"/>
          <w:color w:val="000000"/>
          <w:kern w:val="0"/>
          <w:sz w:val="28"/>
          <w:szCs w:val="28"/>
          <w:lang w:val="en-US" w:eastAsia="zh-CN" w:bidi="ar"/>
        </w:rPr>
        <w:t>个镇发展区，</w:t>
      </w:r>
      <w:r>
        <w:rPr>
          <w:rFonts w:hint="eastAsia" w:cs="Times New Roman"/>
          <w:color w:val="000000"/>
          <w:kern w:val="0"/>
          <w:sz w:val="28"/>
          <w:szCs w:val="28"/>
          <w:lang w:val="en-US" w:eastAsia="zh-CN" w:bidi="ar"/>
        </w:rPr>
        <w:t>临湘</w:t>
      </w:r>
      <w:r>
        <w:rPr>
          <w:rFonts w:hint="default" w:ascii="Times New Roman" w:hAnsi="Times New Roman" w:cs="Times New Roman"/>
          <w:color w:val="000000"/>
          <w:kern w:val="0"/>
          <w:sz w:val="28"/>
          <w:szCs w:val="28"/>
          <w:lang w:val="en-US" w:eastAsia="zh-CN" w:bidi="ar"/>
        </w:rPr>
        <w:t>市</w:t>
      </w:r>
      <w:r>
        <w:rPr>
          <w:rFonts w:hint="default" w:ascii="Times New Roman" w:hAnsi="Times New Roman" w:eastAsia="仿宋" w:cs="Times New Roman"/>
          <w:color w:val="000000"/>
          <w:kern w:val="0"/>
          <w:sz w:val="28"/>
          <w:szCs w:val="28"/>
          <w:lang w:val="en-US" w:eastAsia="zh-CN" w:bidi="ar"/>
        </w:rPr>
        <w:t>生猪产业覆盖全</w:t>
      </w:r>
      <w:r>
        <w:rPr>
          <w:rFonts w:hint="eastAsia" w:cs="Times New Roman"/>
          <w:color w:val="000000"/>
          <w:kern w:val="0"/>
          <w:sz w:val="28"/>
          <w:szCs w:val="28"/>
          <w:lang w:val="en-US" w:eastAsia="zh-CN" w:bidi="ar"/>
        </w:rPr>
        <w:t>市</w:t>
      </w:r>
      <w:r>
        <w:rPr>
          <w:rFonts w:hint="eastAsia" w:ascii="Times New Roman" w:hAnsi="Times New Roman" w:eastAsia="宋体" w:cs="Times New Roman"/>
          <w:color w:val="000000"/>
          <w:kern w:val="0"/>
          <w:sz w:val="28"/>
          <w:szCs w:val="28"/>
          <w:lang w:val="en-US" w:eastAsia="zh-CN" w:bidi="ar"/>
        </w:rPr>
        <w:t>14</w:t>
      </w:r>
      <w:r>
        <w:rPr>
          <w:rFonts w:hint="default" w:ascii="Times New Roman" w:hAnsi="Times New Roman" w:eastAsia="仿宋" w:cs="Times New Roman"/>
          <w:color w:val="000000"/>
          <w:kern w:val="0"/>
          <w:sz w:val="28"/>
          <w:szCs w:val="28"/>
          <w:lang w:val="en-US" w:eastAsia="zh-CN" w:bidi="ar"/>
        </w:rPr>
        <w:t>个镇（街道）除政府规定的禁养区域外的所有区域。主攻方向：</w:t>
      </w:r>
      <w:r>
        <w:rPr>
          <w:rFonts w:hint="default" w:ascii="Times New Roman" w:hAnsi="Times New Roman" w:cs="Times New Roman"/>
          <w:color w:val="000000"/>
          <w:kern w:val="0"/>
          <w:sz w:val="28"/>
          <w:szCs w:val="28"/>
          <w:lang w:val="en-US" w:eastAsia="zh-CN" w:bidi="ar"/>
        </w:rPr>
        <w:t>①</w:t>
      </w:r>
      <w:r>
        <w:rPr>
          <w:rFonts w:hint="default" w:ascii="Times New Roman" w:hAnsi="Times New Roman" w:eastAsia="仿宋" w:cs="Times New Roman"/>
          <w:color w:val="000000"/>
          <w:kern w:val="0"/>
          <w:sz w:val="28"/>
          <w:szCs w:val="28"/>
          <w:lang w:val="en-US" w:eastAsia="zh-CN" w:bidi="ar"/>
        </w:rPr>
        <w:t>大力培植大型龙头企业</w:t>
      </w:r>
      <w:r>
        <w:rPr>
          <w:rFonts w:hint="default" w:ascii="Times New Roman" w:hAnsi="Times New Roman"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shd w:val="clear"/>
          <w:lang w:bidi="ar"/>
        </w:rPr>
        <w:t>到2025年，建成3个存栏原种母猪1000头以上的种猪场</w:t>
      </w:r>
      <w:r>
        <w:rPr>
          <w:rFonts w:hint="default" w:ascii="Times New Roman" w:hAnsi="Times New Roman" w:eastAsia="仿宋_GB2312" w:cs="Times New Roman"/>
          <w:color w:val="000000"/>
          <w:kern w:val="0"/>
          <w:sz w:val="28"/>
          <w:szCs w:val="28"/>
          <w:shd w:val="clear"/>
          <w:lang w:eastAsia="zh-CN" w:bidi="ar"/>
        </w:rPr>
        <w:t>，</w:t>
      </w:r>
      <w:r>
        <w:rPr>
          <w:rFonts w:hint="default" w:ascii="Times New Roman" w:hAnsi="Times New Roman" w:eastAsia="仿宋_GB2312" w:cs="Times New Roman"/>
          <w:color w:val="000000"/>
          <w:kern w:val="0"/>
          <w:sz w:val="28"/>
          <w:szCs w:val="28"/>
          <w:shd w:val="clear"/>
          <w:lang w:bidi="ar"/>
        </w:rPr>
        <w:t>建成年出栏50-100万头以上的生猪产加销一体化产业链</w:t>
      </w:r>
      <w:r>
        <w:rPr>
          <w:rFonts w:hint="default" w:ascii="Times New Roman" w:hAnsi="Times New Roman" w:eastAsia="仿宋_GB2312" w:cs="Times New Roman"/>
          <w:color w:val="000000"/>
          <w:kern w:val="0"/>
          <w:sz w:val="28"/>
          <w:szCs w:val="28"/>
          <w:shd w:val="clear"/>
          <w:lang w:eastAsia="zh-CN" w:bidi="ar"/>
        </w:rPr>
        <w:t>，</w:t>
      </w:r>
      <w:r>
        <w:rPr>
          <w:rFonts w:hint="default" w:ascii="Times New Roman" w:hAnsi="Times New Roman" w:eastAsia="仿宋_GB2312" w:cs="Times New Roman"/>
          <w:color w:val="000000"/>
          <w:kern w:val="0"/>
          <w:sz w:val="28"/>
          <w:szCs w:val="28"/>
          <w:shd w:val="clear"/>
          <w:lang w:bidi="ar"/>
        </w:rPr>
        <w:t>生猪年出栏达1</w:t>
      </w:r>
      <w:r>
        <w:rPr>
          <w:rFonts w:hint="default" w:ascii="Times New Roman" w:hAnsi="Times New Roman" w:eastAsia="仿宋_GB2312" w:cs="Times New Roman"/>
          <w:color w:val="000000"/>
          <w:kern w:val="0"/>
          <w:sz w:val="28"/>
          <w:szCs w:val="28"/>
          <w:shd w:val="clear"/>
          <w:lang w:val="en-US" w:eastAsia="zh-CN" w:bidi="ar"/>
        </w:rPr>
        <w:t>2</w:t>
      </w:r>
      <w:r>
        <w:rPr>
          <w:rFonts w:hint="default" w:ascii="Times New Roman" w:hAnsi="Times New Roman" w:eastAsia="仿宋_GB2312" w:cs="Times New Roman"/>
          <w:color w:val="000000"/>
          <w:kern w:val="0"/>
          <w:sz w:val="28"/>
          <w:szCs w:val="28"/>
          <w:shd w:val="clear"/>
          <w:lang w:bidi="ar"/>
        </w:rPr>
        <w:t>0万头、肉牛6.5万头、羊12万只、家禽500万羽</w:t>
      </w:r>
      <w:r>
        <w:rPr>
          <w:rFonts w:hint="default" w:ascii="Times New Roman" w:hAnsi="Times New Roman" w:eastAsia="仿宋_GB2312" w:cs="Times New Roman"/>
          <w:color w:val="000000"/>
          <w:kern w:val="0"/>
          <w:sz w:val="28"/>
          <w:szCs w:val="28"/>
          <w:shd w:val="clear"/>
          <w:lang w:eastAsia="zh-CN" w:bidi="ar"/>
        </w:rPr>
        <w:t>，</w:t>
      </w:r>
      <w:r>
        <w:rPr>
          <w:rFonts w:hint="default" w:ascii="Times New Roman" w:hAnsi="Times New Roman" w:eastAsia="仿宋_GB2312" w:cs="Times New Roman"/>
          <w:color w:val="000000"/>
          <w:kern w:val="0"/>
          <w:sz w:val="28"/>
          <w:szCs w:val="28"/>
          <w:shd w:val="clear"/>
          <w:lang w:bidi="ar"/>
        </w:rPr>
        <w:t>猪、牛、羊、家禽养殖比重分别达80%、45%、45%、7</w:t>
      </w:r>
      <w:r>
        <w:rPr>
          <w:rFonts w:hint="default" w:ascii="Times New Roman" w:hAnsi="Times New Roman" w:eastAsia="仿宋_GB2312" w:cs="Times New Roman"/>
          <w:color w:val="000000"/>
          <w:kern w:val="0"/>
          <w:sz w:val="28"/>
          <w:szCs w:val="28"/>
          <w:shd w:val="clear"/>
          <w:lang w:val="en-US" w:eastAsia="zh-CN" w:bidi="ar"/>
        </w:rPr>
        <w:t>0</w:t>
      </w:r>
      <w:r>
        <w:rPr>
          <w:rFonts w:hint="default" w:ascii="Times New Roman" w:hAnsi="Times New Roman" w:eastAsia="仿宋_GB2312" w:cs="Times New Roman"/>
          <w:color w:val="000000"/>
          <w:kern w:val="0"/>
          <w:sz w:val="28"/>
          <w:szCs w:val="28"/>
          <w:shd w:val="clear"/>
          <w:lang w:bidi="ar"/>
        </w:rPr>
        <w:t>%；</w:t>
      </w:r>
      <w:r>
        <w:rPr>
          <w:rFonts w:hint="default" w:ascii="Times New Roman" w:hAnsi="Times New Roman" w:eastAsia="仿宋_GB2312" w:cs="Times New Roman"/>
          <w:color w:val="000000"/>
          <w:kern w:val="0"/>
          <w:sz w:val="28"/>
          <w:szCs w:val="28"/>
          <w:shd w:val="clear"/>
          <w:lang w:val="en-US" w:eastAsia="zh-CN" w:bidi="ar"/>
        </w:rPr>
        <w:t>②</w:t>
      </w:r>
      <w:r>
        <w:rPr>
          <w:rFonts w:hint="default" w:ascii="Times New Roman" w:hAnsi="Times New Roman" w:eastAsia="仿宋" w:cs="Times New Roman"/>
          <w:color w:val="000000"/>
          <w:kern w:val="0"/>
          <w:sz w:val="28"/>
          <w:szCs w:val="28"/>
          <w:lang w:val="en-US" w:eastAsia="zh-CN" w:bidi="ar"/>
        </w:rPr>
        <w:t>大力加强生猪良种繁育体系建设</w:t>
      </w:r>
      <w:r>
        <w:rPr>
          <w:rFonts w:hint="default" w:ascii="Times New Roman" w:hAnsi="Times New Roman" w:cs="Times New Roman"/>
          <w:color w:val="000000"/>
          <w:kern w:val="0"/>
          <w:sz w:val="28"/>
          <w:szCs w:val="28"/>
          <w:lang w:val="en-US" w:eastAsia="zh-CN" w:bidi="ar"/>
        </w:rPr>
        <w:t>，到2025年</w:t>
      </w:r>
      <w:r>
        <w:rPr>
          <w:rFonts w:hint="default" w:ascii="Times New Roman" w:hAnsi="Times New Roman" w:eastAsia="仿宋_GB2312" w:cs="Times New Roman"/>
          <w:color w:val="000000"/>
          <w:kern w:val="0"/>
          <w:sz w:val="28"/>
          <w:szCs w:val="28"/>
          <w:shd w:val="clear"/>
          <w:lang w:bidi="ar"/>
        </w:rPr>
        <w:t>猪、牛、羊、家禽良种化率分别达96%、65%、82%、92%</w:t>
      </w:r>
      <w:r>
        <w:rPr>
          <w:rFonts w:hint="default" w:ascii="Times New Roman" w:hAnsi="Times New Roman" w:eastAsia="仿宋" w:cs="Times New Roman"/>
          <w:color w:val="000000"/>
          <w:kern w:val="0"/>
          <w:sz w:val="28"/>
          <w:szCs w:val="28"/>
          <w:lang w:val="en-US" w:eastAsia="zh-CN" w:bidi="ar"/>
        </w:rPr>
        <w:t>；</w:t>
      </w:r>
      <w:r>
        <w:rPr>
          <w:rFonts w:hint="default" w:ascii="Times New Roman" w:hAnsi="Times New Roman" w:cs="Times New Roman"/>
          <w:color w:val="000000"/>
          <w:kern w:val="0"/>
          <w:sz w:val="28"/>
          <w:szCs w:val="28"/>
          <w:lang w:val="en-US" w:eastAsia="zh-CN" w:bidi="ar"/>
        </w:rPr>
        <w:t>③</w:t>
      </w:r>
      <w:r>
        <w:rPr>
          <w:rFonts w:hint="default" w:ascii="Times New Roman" w:hAnsi="Times New Roman" w:eastAsia="仿宋_GB2312" w:cs="Times New Roman"/>
          <w:color w:val="000000"/>
          <w:kern w:val="0"/>
          <w:sz w:val="28"/>
          <w:szCs w:val="28"/>
          <w:shd w:val="clear"/>
          <w:lang w:bidi="ar"/>
        </w:rPr>
        <w:t>新创建3家以上标准化示范场；</w:t>
      </w:r>
      <w:r>
        <w:rPr>
          <w:rFonts w:hint="default" w:ascii="Times New Roman" w:hAnsi="Times New Roman" w:eastAsia="仿宋_GB2312" w:cs="Times New Roman"/>
          <w:color w:val="000000"/>
          <w:kern w:val="0"/>
          <w:sz w:val="28"/>
          <w:szCs w:val="28"/>
          <w:shd w:val="clear"/>
          <w:lang w:val="en-US" w:eastAsia="zh-CN" w:bidi="ar"/>
        </w:rPr>
        <w:t>④</w:t>
      </w:r>
      <w:r>
        <w:rPr>
          <w:rFonts w:hint="default" w:ascii="Times New Roman" w:hAnsi="Times New Roman" w:eastAsia="仿宋" w:cs="Times New Roman"/>
          <w:color w:val="000000"/>
          <w:kern w:val="0"/>
          <w:sz w:val="28"/>
          <w:szCs w:val="28"/>
          <w:lang w:val="en-US" w:eastAsia="zh-CN" w:bidi="ar"/>
        </w:rPr>
        <w:t>全面提高生猪生产和质量安全水平</w:t>
      </w:r>
      <w:r>
        <w:rPr>
          <w:rFonts w:hint="default" w:ascii="Times New Roman" w:hAnsi="Times New Roman"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val="en-US" w:eastAsia="zh-CN" w:bidi="ar"/>
        </w:rPr>
        <w:t>突出抓好生猪产品精深加工和流通</w:t>
      </w:r>
      <w:r>
        <w:rPr>
          <w:rFonts w:hint="default" w:ascii="Times New Roman" w:hAnsi="Times New Roman"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shd w:val="clear"/>
          <w:lang w:bidi="ar"/>
        </w:rPr>
        <w:t>畜禽产品加工率达40%；动物及其产品优质率达82%以上。</w:t>
      </w:r>
    </w:p>
    <w:p>
      <w:pPr>
        <w:keepNext w:val="0"/>
        <w:keepLines w:val="0"/>
        <w:widowControl/>
        <w:suppressLineNumbers w:val="0"/>
        <w:ind w:firstLine="562"/>
        <w:jc w:val="left"/>
        <w:rPr>
          <w:rFonts w:hint="default"/>
          <w:lang w:val="en-US"/>
        </w:rPr>
      </w:pPr>
      <w:r>
        <w:rPr>
          <w:rFonts w:ascii="Times New Roman" w:hAnsi="Times New Roman" w:eastAsia="仿宋" w:cs="Times New Roman"/>
          <w:color w:val="000000"/>
          <w:kern w:val="0"/>
          <w:sz w:val="28"/>
          <w:szCs w:val="28"/>
          <w:lang w:val="en-US" w:eastAsia="zh-CN" w:bidi="ar"/>
        </w:rPr>
        <w:t>家禽</w:t>
      </w:r>
      <w:r>
        <w:rPr>
          <w:rFonts w:hint="default" w:ascii="Times New Roman" w:hAnsi="Times New Roman" w:cs="Times New Roman"/>
          <w:color w:val="000000"/>
          <w:kern w:val="0"/>
          <w:sz w:val="28"/>
          <w:szCs w:val="28"/>
          <w:lang w:val="en-US" w:eastAsia="zh-CN" w:bidi="ar"/>
        </w:rPr>
        <w:t>：</w:t>
      </w:r>
      <w:r>
        <w:rPr>
          <w:rFonts w:ascii="Times New Roman" w:hAnsi="Times New Roman" w:eastAsia="仿宋" w:cs="Times New Roman"/>
          <w:color w:val="000000"/>
          <w:kern w:val="0"/>
          <w:sz w:val="28"/>
          <w:szCs w:val="28"/>
          <w:lang w:val="en-US" w:eastAsia="zh-CN" w:bidi="ar"/>
        </w:rPr>
        <w:t>重点发展高产、高效蛋鸡和</w:t>
      </w:r>
      <w:r>
        <w:rPr>
          <w:rFonts w:hint="default" w:ascii="Times New Roman" w:hAnsi="Times New Roman" w:cs="Times New Roman"/>
          <w:color w:val="000000"/>
          <w:kern w:val="0"/>
          <w:sz w:val="28"/>
          <w:szCs w:val="28"/>
          <w:lang w:val="en-US" w:eastAsia="zh-CN" w:bidi="ar"/>
        </w:rPr>
        <w:t>肉鸡</w:t>
      </w:r>
      <w:r>
        <w:rPr>
          <w:rFonts w:ascii="Times New Roman" w:hAnsi="Times New Roman" w:eastAsia="仿宋" w:cs="Times New Roman"/>
          <w:color w:val="000000"/>
          <w:kern w:val="0"/>
          <w:sz w:val="28"/>
          <w:szCs w:val="28"/>
          <w:lang w:val="en-US" w:eastAsia="zh-CN" w:bidi="ar"/>
        </w:rPr>
        <w:t>，建设以</w:t>
      </w:r>
      <w:r>
        <w:rPr>
          <w:rFonts w:hint="default" w:ascii="Times New Roman" w:hAnsi="Times New Roman" w:cs="Times New Roman"/>
          <w:color w:val="000000"/>
          <w:kern w:val="0"/>
          <w:sz w:val="28"/>
          <w:szCs w:val="28"/>
          <w:lang w:val="en-US" w:eastAsia="zh-CN" w:bidi="ar"/>
        </w:rPr>
        <w:t>桃林镇、聂市镇、坦渡镇</w:t>
      </w:r>
      <w:r>
        <w:rPr>
          <w:rFonts w:hint="default" w:ascii="Times New Roman" w:hAnsi="Times New Roman" w:eastAsia="仿宋" w:cs="Times New Roman"/>
          <w:color w:val="000000"/>
          <w:kern w:val="0"/>
          <w:sz w:val="28"/>
          <w:szCs w:val="28"/>
          <w:lang w:val="en-US" w:eastAsia="zh-CN" w:bidi="ar"/>
        </w:rPr>
        <w:t>为重点的家禽主产区。主攻方向：大力开发利用地方品种资源，积极推进</w:t>
      </w:r>
      <w:r>
        <w:rPr>
          <w:rFonts w:hint="default" w:ascii="Times New Roman" w:hAnsi="Times New Roman" w:cs="Times New Roman"/>
          <w:color w:val="000000"/>
          <w:kern w:val="0"/>
          <w:sz w:val="28"/>
          <w:szCs w:val="28"/>
          <w:lang w:val="en-US" w:eastAsia="zh-CN" w:bidi="ar"/>
        </w:rPr>
        <w:t>家禽</w:t>
      </w:r>
      <w:r>
        <w:rPr>
          <w:rFonts w:hint="default" w:ascii="Times New Roman" w:hAnsi="Times New Roman" w:eastAsia="仿宋" w:cs="Times New Roman"/>
          <w:color w:val="000000"/>
          <w:kern w:val="0"/>
          <w:sz w:val="28"/>
          <w:szCs w:val="28"/>
          <w:lang w:val="en-US" w:eastAsia="zh-CN" w:bidi="ar"/>
        </w:rPr>
        <w:t>标准化规模养殖</w:t>
      </w:r>
      <w:r>
        <w:rPr>
          <w:rFonts w:hint="default" w:ascii="Times New Roman" w:hAnsi="Times New Roman" w:cs="Times New Roman"/>
          <w:color w:val="000000"/>
          <w:kern w:val="0"/>
          <w:sz w:val="28"/>
          <w:szCs w:val="28"/>
          <w:lang w:val="en-US" w:eastAsia="zh-CN" w:bidi="ar"/>
        </w:rPr>
        <w:t>和</w:t>
      </w:r>
      <w:r>
        <w:rPr>
          <w:rFonts w:hint="default" w:ascii="Times New Roman" w:hAnsi="Times New Roman" w:eastAsia="仿宋" w:cs="Times New Roman"/>
          <w:color w:val="000000"/>
          <w:kern w:val="0"/>
          <w:sz w:val="28"/>
          <w:szCs w:val="28"/>
          <w:lang w:val="en-US" w:eastAsia="zh-CN" w:bidi="ar"/>
        </w:rPr>
        <w:t>标准化示范场建设，提高产业化生产水平和生产效率，保障家禽、禽蛋市场供给和质量安全。</w:t>
      </w:r>
    </w:p>
    <w:p>
      <w:pPr>
        <w:widowControl/>
        <w:spacing w:line="240" w:lineRule="auto"/>
        <w:ind w:firstLine="560" w:firstLineChars="200"/>
        <w:jc w:val="left"/>
        <w:rPr>
          <w:rFonts w:hint="eastAsia"/>
          <w:lang w:val="en-US" w:eastAsia="zh-CN"/>
        </w:rPr>
      </w:pPr>
      <w:r>
        <w:rPr>
          <w:rFonts w:ascii="Times New Roman" w:hAnsi="Times New Roman" w:eastAsia="仿宋" w:cs="Times New Roman"/>
          <w:color w:val="000000"/>
          <w:kern w:val="0"/>
          <w:sz w:val="28"/>
          <w:szCs w:val="28"/>
          <w:lang w:val="en-US" w:eastAsia="zh-CN" w:bidi="ar"/>
        </w:rPr>
        <w:t>草食动物。</w:t>
      </w:r>
      <w:r>
        <w:rPr>
          <w:rFonts w:hint="default" w:ascii="Times New Roman" w:hAnsi="Times New Roman" w:eastAsia="仿宋" w:cs="Times New Roman"/>
          <w:color w:val="000000"/>
          <w:kern w:val="0"/>
          <w:sz w:val="28"/>
          <w:szCs w:val="28"/>
          <w:shd w:val="clear" w:color="auto" w:fill="FFFFFF"/>
          <w:lang w:bidi="ar"/>
        </w:rPr>
        <w:t>大力推广西门塔尔牛、摩拉水牛、安格斯德国黄牛、波尔山羊等优良品种的冻精冷配杂交繁育，使我市肉牛、肉羊品种得到了改良，受胎率、产仔率大大提高。年推广冻精10000支，冷配9000胎次以上，产杂交牛仔9000头左右。</w:t>
      </w:r>
    </w:p>
    <w:p>
      <w:pPr>
        <w:pStyle w:val="4"/>
        <w:bidi w:val="0"/>
        <w:rPr>
          <w:rFonts w:hint="eastAsia"/>
          <w:lang w:val="en-US" w:eastAsia="zh-CN"/>
        </w:rPr>
      </w:pPr>
      <w:bookmarkStart w:id="65" w:name="_Toc186"/>
      <w:r>
        <w:rPr>
          <w:rFonts w:hint="eastAsia"/>
          <w:lang w:val="en-US" w:eastAsia="zh-CN"/>
        </w:rPr>
        <w:t>提升畜禽粪污资源化利用水平</w:t>
      </w:r>
      <w:bookmarkEnd w:id="65"/>
    </w:p>
    <w:p>
      <w:pPr>
        <w:rPr>
          <w:rFonts w:hint="default" w:ascii="Times New Roman" w:hAnsi="Times New Roman" w:eastAsia="仿宋_GB2312" w:cs="Times New Roman"/>
          <w:i w:val="0"/>
          <w:iCs w:val="0"/>
          <w:caps w:val="0"/>
          <w:color w:val="000000"/>
          <w:spacing w:val="0"/>
          <w:sz w:val="28"/>
          <w:szCs w:val="28"/>
          <w:shd w:val="clear" w:fill="FFFFFF"/>
        </w:rPr>
      </w:pPr>
      <w:r>
        <w:rPr>
          <w:rFonts w:hint="default" w:ascii="Times New Roman" w:hAnsi="Times New Roman" w:eastAsia="仿宋_GB2312" w:cs="Times New Roman"/>
          <w:i w:val="0"/>
          <w:iCs w:val="0"/>
          <w:caps w:val="0"/>
          <w:color w:val="000000"/>
          <w:spacing w:val="0"/>
          <w:sz w:val="28"/>
          <w:szCs w:val="28"/>
          <w:shd w:val="clear" w:fill="FFFFFF"/>
        </w:rPr>
        <w:t>根据《指南》要求需对</w:t>
      </w:r>
      <w:r>
        <w:rPr>
          <w:rFonts w:hint="default" w:ascii="Times New Roman" w:hAnsi="Times New Roman" w:eastAsia="仿宋_GB2312" w:cs="Times New Roman"/>
          <w:i w:val="0"/>
          <w:iCs w:val="0"/>
          <w:caps w:val="0"/>
          <w:color w:val="000000"/>
          <w:spacing w:val="0"/>
          <w:sz w:val="28"/>
          <w:szCs w:val="28"/>
          <w:shd w:val="clear" w:fill="FFFFFF"/>
          <w:lang w:val="en-US" w:eastAsia="zh-CN"/>
        </w:rPr>
        <w:t>临湘市</w:t>
      </w:r>
      <w:r>
        <w:rPr>
          <w:rFonts w:hint="default" w:ascii="Times New Roman" w:hAnsi="Times New Roman" w:eastAsia="仿宋_GB2312" w:cs="Times New Roman"/>
          <w:i w:val="0"/>
          <w:iCs w:val="0"/>
          <w:caps w:val="0"/>
          <w:color w:val="000000"/>
          <w:spacing w:val="0"/>
          <w:sz w:val="28"/>
          <w:szCs w:val="28"/>
          <w:shd w:val="clear" w:fill="FFFFFF"/>
        </w:rPr>
        <w:t>畜禽养殖环境承载力进行测算分析，本规划根据农业部</w:t>
      </w:r>
      <w:r>
        <w:rPr>
          <w:rFonts w:hint="default" w:ascii="Times New Roman" w:hAnsi="Times New Roman" w:eastAsia="仿宋_GB2312" w:cs="Times New Roman"/>
          <w:i w:val="0"/>
          <w:iCs w:val="0"/>
          <w:caps w:val="0"/>
          <w:color w:val="000000"/>
          <w:spacing w:val="0"/>
          <w:sz w:val="28"/>
          <w:szCs w:val="28"/>
          <w:shd w:val="clear" w:fill="FFFFFF"/>
          <w:lang w:val="en-US" w:eastAsia="zh-CN"/>
        </w:rPr>
        <w:t>《畜禽粪便土地承载力测算方法》 (NY/T3877-2021)</w:t>
      </w:r>
      <w:r>
        <w:rPr>
          <w:rFonts w:hint="default" w:ascii="Times New Roman" w:hAnsi="Times New Roman" w:eastAsia="仿宋_GB2312" w:cs="Times New Roman"/>
          <w:i w:val="0"/>
          <w:iCs w:val="0"/>
          <w:caps w:val="0"/>
          <w:color w:val="000000"/>
          <w:spacing w:val="0"/>
          <w:sz w:val="28"/>
          <w:szCs w:val="28"/>
          <w:shd w:val="clear" w:fill="FFFFFF"/>
        </w:rPr>
        <w:t>中土地承载力测算方法计算土地承载力，根据水生态环境质量现状和管控要求计算畜禽环境承载力。由于畜禽养殖存在一定的环境污染风险，为了规避风险，保护水环境质量，选择土地承载力和</w:t>
      </w:r>
      <w:r>
        <w:rPr>
          <w:rFonts w:hint="eastAsia" w:eastAsia="仿宋_GB2312" w:cs="Times New Roman"/>
          <w:i w:val="0"/>
          <w:iCs w:val="0"/>
          <w:caps w:val="0"/>
          <w:color w:val="000000"/>
          <w:spacing w:val="0"/>
          <w:sz w:val="28"/>
          <w:szCs w:val="28"/>
          <w:shd w:val="clear" w:fill="FFFFFF"/>
          <w:lang w:val="en-US" w:eastAsia="zh-CN"/>
        </w:rPr>
        <w:t>水环境容量</w:t>
      </w:r>
      <w:r>
        <w:rPr>
          <w:rFonts w:hint="default" w:ascii="Times New Roman" w:hAnsi="Times New Roman" w:eastAsia="仿宋_GB2312" w:cs="Times New Roman"/>
          <w:i w:val="0"/>
          <w:iCs w:val="0"/>
          <w:caps w:val="0"/>
          <w:color w:val="000000"/>
          <w:spacing w:val="0"/>
          <w:sz w:val="28"/>
          <w:szCs w:val="28"/>
          <w:shd w:val="clear" w:fill="FFFFFF"/>
        </w:rPr>
        <w:t>中较低的作为区域畜禽养殖的最大理论承载量。</w:t>
      </w:r>
    </w:p>
    <w:p>
      <w:pPr>
        <w:ind w:firstLine="0" w:firstLineChars="0"/>
        <w:jc w:val="center"/>
      </w:pPr>
      <w:r>
        <w:rPr>
          <w:b/>
          <w:sz w:val="24"/>
          <w:lang w:bidi="ar"/>
        </w:rPr>
        <w:t>表</w:t>
      </w:r>
      <w:r>
        <w:rPr>
          <w:rFonts w:hint="eastAsia"/>
          <w:b/>
          <w:sz w:val="24"/>
          <w:lang w:val="en-US" w:eastAsia="zh-CN" w:bidi="ar"/>
        </w:rPr>
        <w:t>4.2-1</w:t>
      </w:r>
      <w:r>
        <w:rPr>
          <w:b/>
          <w:sz w:val="24"/>
          <w:lang w:bidi="ar"/>
        </w:rPr>
        <w:t>临湘市畜禽规模</w:t>
      </w:r>
      <w:r>
        <w:rPr>
          <w:rFonts w:hint="default"/>
          <w:b/>
          <w:sz w:val="24"/>
          <w:lang w:val="en-US" w:eastAsia="zh-CN" w:bidi="ar"/>
        </w:rPr>
        <w:t>养殖户</w:t>
      </w:r>
      <w:r>
        <w:rPr>
          <w:b/>
          <w:sz w:val="24"/>
          <w:lang w:bidi="ar"/>
        </w:rPr>
        <w:t>配套土地面积统计</w:t>
      </w:r>
    </w:p>
    <w:tbl>
      <w:tblPr>
        <w:tblStyle w:val="13"/>
        <w:tblW w:w="10096" w:type="dxa"/>
        <w:tblInd w:w="93" w:type="dxa"/>
        <w:tblLayout w:type="fixed"/>
        <w:tblCellMar>
          <w:top w:w="0" w:type="dxa"/>
          <w:left w:w="108" w:type="dxa"/>
          <w:bottom w:w="0" w:type="dxa"/>
          <w:right w:w="108" w:type="dxa"/>
        </w:tblCellMar>
      </w:tblPr>
      <w:tblGrid>
        <w:gridCol w:w="798"/>
        <w:gridCol w:w="2384"/>
        <w:gridCol w:w="1583"/>
        <w:gridCol w:w="1567"/>
        <w:gridCol w:w="1716"/>
        <w:gridCol w:w="2048"/>
      </w:tblGrid>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b/>
                <w:bCs/>
                <w:kern w:val="0"/>
                <w:sz w:val="24"/>
                <w:szCs w:val="24"/>
                <w:lang w:bidi="ar"/>
              </w:rPr>
            </w:pPr>
            <w:r>
              <w:rPr>
                <w:rFonts w:hint="default"/>
                <w:b/>
                <w:bCs/>
                <w:kern w:val="0"/>
                <w:sz w:val="24"/>
                <w:szCs w:val="24"/>
                <w:lang w:bidi="ar"/>
              </w:rPr>
              <w:t>序号</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b/>
                <w:bCs/>
                <w:kern w:val="0"/>
                <w:sz w:val="24"/>
                <w:szCs w:val="24"/>
                <w:lang w:bidi="ar"/>
              </w:rPr>
            </w:pPr>
            <w:r>
              <w:rPr>
                <w:rFonts w:hint="default"/>
                <w:b/>
                <w:bCs/>
                <w:kern w:val="0"/>
                <w:sz w:val="24"/>
                <w:szCs w:val="24"/>
                <w:lang w:bidi="ar"/>
              </w:rPr>
              <w:t>乡镇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b/>
                <w:bCs/>
                <w:kern w:val="0"/>
                <w:sz w:val="24"/>
                <w:szCs w:val="24"/>
                <w:lang w:bidi="ar"/>
              </w:rPr>
            </w:pPr>
            <w:r>
              <w:rPr>
                <w:rFonts w:hint="default"/>
                <w:b/>
                <w:bCs/>
                <w:kern w:val="0"/>
                <w:sz w:val="24"/>
                <w:szCs w:val="24"/>
                <w:lang w:val="en-US" w:eastAsia="zh-CN" w:bidi="ar"/>
              </w:rPr>
              <w:t>耕地面积</w:t>
            </w:r>
            <w:r>
              <w:rPr>
                <w:rFonts w:hint="default"/>
                <w:b/>
                <w:bCs/>
                <w:kern w:val="0"/>
                <w:sz w:val="24"/>
                <w:szCs w:val="24"/>
                <w:lang w:bidi="ar"/>
              </w:rPr>
              <w:t>（公顷）</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b/>
                <w:bCs/>
                <w:kern w:val="0"/>
                <w:sz w:val="24"/>
                <w:szCs w:val="24"/>
                <w:lang w:bidi="ar"/>
              </w:rPr>
            </w:pPr>
            <w:r>
              <w:rPr>
                <w:rFonts w:hint="default"/>
                <w:b/>
                <w:bCs/>
                <w:kern w:val="0"/>
                <w:sz w:val="24"/>
                <w:szCs w:val="24"/>
                <w:lang w:bidi="ar"/>
              </w:rPr>
              <w:t>配套土地面积（公顷）</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b/>
                <w:bCs/>
                <w:kern w:val="0"/>
                <w:sz w:val="24"/>
                <w:szCs w:val="24"/>
                <w:lang w:bidi="ar"/>
              </w:rPr>
            </w:pPr>
            <w:r>
              <w:rPr>
                <w:rFonts w:hint="default"/>
                <w:b/>
                <w:bCs/>
                <w:kern w:val="0"/>
                <w:sz w:val="24"/>
                <w:szCs w:val="24"/>
                <w:lang w:bidi="ar"/>
              </w:rPr>
              <w:t>土地盈余（公顷）</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b/>
                <w:bCs/>
                <w:kern w:val="0"/>
                <w:sz w:val="24"/>
                <w:szCs w:val="24"/>
                <w:lang w:bidi="ar"/>
              </w:rPr>
            </w:pPr>
            <w:r>
              <w:rPr>
                <w:rFonts w:hint="default"/>
                <w:b/>
                <w:bCs/>
                <w:kern w:val="0"/>
                <w:sz w:val="24"/>
                <w:szCs w:val="24"/>
                <w:lang w:bidi="ar"/>
              </w:rPr>
              <w:t>粪污处理模式</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长安街道办事处</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982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339</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643</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五里牌街道办事处</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2064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550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1514</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3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云湖街道办事处</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1052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595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457</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4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忠防镇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1622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564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1058</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5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聂市镇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6193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2418</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3775</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6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江南镇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6131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298</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5833</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7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羊楼司镇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3028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1696</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1332</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default"/>
                <w:kern w:val="0"/>
                <w:sz w:val="24"/>
                <w:szCs w:val="24"/>
                <w:lang w:val="en-US" w:eastAsia="zh-CN"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8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桃林镇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3069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1549</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1520</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9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长塘镇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2037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1154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883</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10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白羊田镇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1616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1092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524</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11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詹桥镇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2089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308</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1781</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12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坦渡镇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5003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426</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4577</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13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黄盖镇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2810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133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u w:val="none"/>
                <w:lang w:bidi="ar"/>
              </w:rPr>
            </w:pPr>
            <w:r>
              <w:rPr>
                <w:rFonts w:hint="default" w:ascii="Times New Roman" w:hAnsi="Times New Roman" w:eastAsia="仿宋" w:cs="Times New Roman"/>
                <w:i w:val="0"/>
                <w:iCs w:val="0"/>
                <w:color w:val="auto"/>
                <w:kern w:val="0"/>
                <w:sz w:val="24"/>
                <w:szCs w:val="24"/>
                <w:u w:val="none"/>
                <w:lang w:val="en-US" w:eastAsia="zh-CN" w:bidi="ar"/>
              </w:rPr>
              <w:t>2677</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14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新建渔场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101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80</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15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横河堤养殖场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91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19</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72</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16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农科所</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36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36</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17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园艺场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29</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18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示范茶厂</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34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27</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19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五尖山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20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荆竹山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0</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21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百石园</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22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药菇山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13</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23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苗圃园</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 xml:space="preserve">12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 xml:space="preserve">12 </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24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种猪场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 xml:space="preserve">52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 xml:space="preserve">30 </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25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中山湖渔场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 xml:space="preserve">72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 xml:space="preserve">68 </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 xml:space="preserve">26 </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白沙洲畜牧良种场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 xml:space="preserve">147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 xml:space="preserve">144 </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就近还田</w:t>
            </w:r>
          </w:p>
        </w:tc>
      </w:tr>
      <w:tr>
        <w:tblPrEx>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总计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38290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11203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27087</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p>
        </w:tc>
      </w:tr>
    </w:tbl>
    <w:p>
      <w:pPr>
        <w:keepNext w:val="0"/>
        <w:keepLines w:val="0"/>
        <w:widowControl/>
        <w:suppressLineNumbers w:val="0"/>
        <w:ind w:firstLine="560"/>
        <w:jc w:val="left"/>
        <w:rPr>
          <w:rFonts w:hint="default" w:cs="Times New Roman"/>
          <w:color w:val="FF0000"/>
          <w:kern w:val="0"/>
          <w:sz w:val="28"/>
          <w:szCs w:val="28"/>
          <w:lang w:val="en-US" w:eastAsia="zh-CN" w:bidi="ar"/>
        </w:rPr>
      </w:pPr>
      <w:r>
        <w:rPr>
          <w:lang w:val="en-US" w:eastAsia="zh-CN"/>
        </w:rPr>
        <w:t>水体环境容量（纳污能力）是指在设计流量条件下，满足水功能区水</w:t>
      </w:r>
      <w:r>
        <w:rPr>
          <w:rFonts w:hint="default"/>
          <w:lang w:val="en-US" w:eastAsia="zh-CN"/>
        </w:rPr>
        <w:t>质目标要求和水体自然净化能力，核定的水功能区污染物最大允许负荷量。 由于河流水质评价指标不包含总氮，因此，本次河流环境容量计算仅选取 COD、氨氮、总磷 3 项指标，湖泊增加总氮 1 项指标。根据《临湘市水环境综合治理规划》水环境容量计算与核定。2025年和2035年各流域单元水质目标相同，即主要河湖水质均达到地表水III类水质目标，故各流域单元2025年和2035年环境容量相同。</w:t>
      </w:r>
    </w:p>
    <w:p>
      <w:pPr>
        <w:keepNext w:val="0"/>
        <w:keepLines w:val="0"/>
        <w:widowControl/>
        <w:suppressLineNumbers w:val="0"/>
        <w:ind w:firstLine="0" w:firstLineChars="0"/>
        <w:jc w:val="center"/>
        <w:rPr>
          <w:rFonts w:hint="default" w:cs="Times New Roman"/>
          <w:color w:val="FF0000"/>
          <w:kern w:val="0"/>
          <w:sz w:val="28"/>
          <w:szCs w:val="28"/>
          <w:lang w:val="en-US" w:eastAsia="zh-CN" w:bidi="ar"/>
        </w:rPr>
      </w:pPr>
      <w:r>
        <w:rPr>
          <w:rFonts w:hint="default" w:cs="Times New Roman"/>
          <w:b/>
          <w:bCs/>
          <w:color w:val="FF0000"/>
          <w:kern w:val="0"/>
          <w:sz w:val="28"/>
          <w:szCs w:val="28"/>
          <w:lang w:val="en-US" w:eastAsia="zh-CN" w:bidi="ar"/>
        </w:rPr>
        <w:t xml:space="preserve">                   </w:t>
      </w:r>
      <w:r>
        <w:rPr>
          <w:rFonts w:hint="default" w:cs="Times New Roman"/>
          <w:b/>
          <w:bCs w:val="0"/>
          <w:color w:val="auto"/>
          <w:kern w:val="2"/>
          <w:sz w:val="24"/>
          <w:szCs w:val="22"/>
          <w:lang w:val="en-US" w:eastAsia="zh-CN" w:bidi="ar"/>
        </w:rPr>
        <w:t xml:space="preserve"> 表</w:t>
      </w:r>
      <w:r>
        <w:rPr>
          <w:rFonts w:hint="eastAsia" w:cs="Times New Roman"/>
          <w:b/>
          <w:bCs w:val="0"/>
          <w:color w:val="auto"/>
          <w:kern w:val="2"/>
          <w:sz w:val="24"/>
          <w:szCs w:val="22"/>
          <w:lang w:val="en-US" w:eastAsia="zh-CN" w:bidi="ar"/>
        </w:rPr>
        <w:t>4.2-2</w:t>
      </w:r>
      <w:r>
        <w:rPr>
          <w:rFonts w:hint="default" w:cs="Times New Roman"/>
          <w:b/>
          <w:color w:val="auto"/>
          <w:kern w:val="2"/>
          <w:sz w:val="24"/>
          <w:szCs w:val="22"/>
          <w:lang w:val="en-US" w:eastAsia="zh-CN" w:bidi="ar"/>
        </w:rPr>
        <w:t>河湖水系环境容量</w:t>
      </w:r>
      <w:r>
        <w:rPr>
          <w:rFonts w:hint="default" w:cs="Times New Roman"/>
          <w:b/>
          <w:bCs w:val="0"/>
          <w:color w:val="auto"/>
          <w:kern w:val="2"/>
          <w:sz w:val="24"/>
          <w:szCs w:val="22"/>
          <w:lang w:val="en-US" w:eastAsia="zh-CN" w:bidi="ar"/>
        </w:rPr>
        <w:t xml:space="preserve">                   单位：t/a</w:t>
      </w:r>
    </w:p>
    <w:tbl>
      <w:tblPr>
        <w:tblStyle w:val="14"/>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1710"/>
        <w:gridCol w:w="1710"/>
        <w:gridCol w:w="1710"/>
        <w:gridCol w:w="17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水系</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流域单元</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COD</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氨氮</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总氮</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10" w:type="dxa"/>
            <w:vMerge w:val="restart"/>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黄盖湖</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源潭河</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3520.7</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212.2</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kern w:val="0"/>
                <w:sz w:val="24"/>
                <w:szCs w:val="24"/>
                <w:lang w:val="en-US" w:eastAsia="zh-CN" w:bidi="ar"/>
              </w:rPr>
            </w:pPr>
            <w:r>
              <w:rPr>
                <w:rFonts w:hint="default" w:ascii="Times New Roman" w:hAnsi="Times New Roman" w:cs="Times New Roman"/>
                <w:kern w:val="0"/>
                <w:sz w:val="24"/>
                <w:szCs w:val="24"/>
                <w:lang w:val="en-US" w:eastAsia="zh-CN" w:bidi="ar"/>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10"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新店河</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5617.6</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280.8</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kern w:val="0"/>
                <w:sz w:val="24"/>
                <w:szCs w:val="24"/>
                <w:lang w:val="en-US" w:eastAsia="zh-CN" w:bidi="ar"/>
              </w:rPr>
            </w:pPr>
            <w:r>
              <w:rPr>
                <w:rFonts w:hint="default" w:ascii="Times New Roman" w:hAnsi="Times New Roman" w:cs="Times New Roman"/>
                <w:kern w:val="0"/>
                <w:sz w:val="24"/>
                <w:szCs w:val="24"/>
                <w:lang w:val="en-US" w:eastAsia="zh-CN" w:bidi="ar"/>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10"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黄盖湖</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18256.3</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861.7</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1168.3</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kern w:val="0"/>
                <w:sz w:val="24"/>
                <w:szCs w:val="24"/>
                <w:lang w:val="en-US" w:eastAsia="zh-CN" w:bidi="ar"/>
              </w:rPr>
            </w:pPr>
            <w:r>
              <w:rPr>
                <w:rFonts w:hint="default" w:ascii="Times New Roman" w:hAnsi="Times New Roman" w:cs="Times New Roman"/>
                <w:kern w:val="0"/>
                <w:sz w:val="24"/>
                <w:szCs w:val="24"/>
                <w:lang w:val="en-US" w:eastAsia="zh-CN" w:bidi="ar"/>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10"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滨江湖泊</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3056.3</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124.1</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152.8</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kern w:val="0"/>
                <w:sz w:val="24"/>
                <w:szCs w:val="24"/>
                <w:lang w:val="en-US" w:eastAsia="zh-CN" w:bidi="ar"/>
              </w:rPr>
            </w:pPr>
            <w:r>
              <w:rPr>
                <w:rFonts w:hint="default" w:ascii="Times New Roman" w:hAnsi="Times New Roman" w:cs="Times New Roman"/>
                <w:kern w:val="0"/>
                <w:sz w:val="24"/>
                <w:szCs w:val="24"/>
                <w:lang w:val="en-US" w:eastAsia="zh-CN" w:bidi="ar"/>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洞庭湖</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游港河</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5859.0</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346.8</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w:t>
            </w:r>
          </w:p>
        </w:tc>
        <w:tc>
          <w:tcPr>
            <w:tcW w:w="171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kern w:val="0"/>
                <w:sz w:val="24"/>
                <w:szCs w:val="24"/>
                <w:lang w:val="en-US" w:eastAsia="zh-CN" w:bidi="ar"/>
              </w:rPr>
            </w:pPr>
            <w:r>
              <w:rPr>
                <w:rFonts w:hint="default" w:ascii="Times New Roman" w:hAnsi="Times New Roman" w:cs="Times New Roman"/>
                <w:kern w:val="0"/>
                <w:sz w:val="24"/>
                <w:szCs w:val="24"/>
                <w:lang w:val="en-US" w:eastAsia="zh-CN" w:bidi="ar"/>
              </w:rPr>
              <w:t>65.5</w:t>
            </w:r>
          </w:p>
        </w:tc>
      </w:tr>
    </w:tbl>
    <w:p>
      <w:pPr>
        <w:keepNext w:val="0"/>
        <w:keepLines w:val="0"/>
        <w:widowControl/>
        <w:suppressLineNumbers w:val="0"/>
        <w:ind w:firstLine="0" w:firstLineChars="0"/>
        <w:jc w:val="center"/>
        <w:rPr>
          <w:rFonts w:hint="default" w:cs="Times New Roman"/>
          <w:b/>
          <w:color w:val="auto"/>
          <w:kern w:val="2"/>
          <w:sz w:val="24"/>
          <w:szCs w:val="22"/>
          <w:lang w:val="en-US" w:eastAsia="zh-CN" w:bidi="ar"/>
        </w:rPr>
      </w:pPr>
      <w:r>
        <w:rPr>
          <w:rFonts w:hint="default"/>
          <w:b/>
          <w:bCs/>
          <w:lang w:val="en-US" w:eastAsia="zh-CN"/>
        </w:rPr>
        <w:t xml:space="preserve">                  </w:t>
      </w:r>
      <w:r>
        <w:rPr>
          <w:rFonts w:hint="default"/>
          <w:b/>
          <w:bCs w:val="0"/>
          <w:sz w:val="24"/>
          <w:lang w:val="en-US" w:eastAsia="zh-CN" w:bidi="ar"/>
        </w:rPr>
        <w:t xml:space="preserve"> 表</w:t>
      </w:r>
      <w:r>
        <w:rPr>
          <w:rFonts w:hint="eastAsia"/>
          <w:b/>
          <w:bCs w:val="0"/>
          <w:sz w:val="24"/>
          <w:lang w:val="en-US" w:eastAsia="zh-CN" w:bidi="ar"/>
        </w:rPr>
        <w:t>4.2-3</w:t>
      </w:r>
      <w:r>
        <w:rPr>
          <w:rFonts w:hint="default"/>
          <w:b/>
          <w:bCs w:val="0"/>
          <w:sz w:val="24"/>
          <w:lang w:val="en-US" w:eastAsia="zh-CN" w:bidi="ar"/>
        </w:rPr>
        <w:t xml:space="preserve"> 水环境承载量</w:t>
      </w:r>
      <w:r>
        <w:rPr>
          <w:rFonts w:hint="default"/>
          <w:b/>
          <w:sz w:val="24"/>
          <w:lang w:val="en-US" w:eastAsia="zh-CN" w:bidi="ar"/>
        </w:rPr>
        <w:t>（</w:t>
      </w:r>
      <w:r>
        <w:rPr>
          <w:rFonts w:hint="default"/>
          <w:b/>
          <w:bCs w:val="0"/>
          <w:sz w:val="24"/>
          <w:lang w:val="en-US" w:eastAsia="zh-CN" w:bidi="ar"/>
        </w:rPr>
        <w:t>猪当量</w:t>
      </w:r>
      <w:r>
        <w:rPr>
          <w:rFonts w:hint="default"/>
          <w:b/>
          <w:sz w:val="24"/>
          <w:lang w:val="en-US" w:eastAsia="zh-CN" w:bidi="ar"/>
        </w:rPr>
        <w:t>）</w:t>
      </w:r>
      <w:r>
        <w:rPr>
          <w:rFonts w:hint="default"/>
          <w:b/>
          <w:bCs w:val="0"/>
          <w:sz w:val="24"/>
          <w:lang w:val="en-US" w:eastAsia="zh-CN" w:bidi="ar"/>
        </w:rPr>
        <w:t xml:space="preserve">       </w:t>
      </w:r>
      <w:r>
        <w:rPr>
          <w:rFonts w:hint="default" w:ascii="Times New Roman" w:hAnsi="Times New Roman" w:cs="Times New Roman"/>
          <w:b/>
          <w:bCs w:val="0"/>
          <w:sz w:val="24"/>
          <w:lang w:val="en-US" w:eastAsia="zh-CN" w:bidi="ar"/>
        </w:rPr>
        <w:t xml:space="preserve">   </w:t>
      </w:r>
      <w:r>
        <w:rPr>
          <w:rFonts w:hint="default"/>
          <w:b/>
          <w:bCs w:val="0"/>
          <w:sz w:val="24"/>
          <w:lang w:val="en-US" w:eastAsia="zh-CN" w:bidi="ar"/>
        </w:rPr>
        <w:t xml:space="preserve">   </w:t>
      </w:r>
      <w:r>
        <w:rPr>
          <w:rFonts w:hint="default" w:cs="Times New Roman"/>
          <w:b/>
          <w:bCs w:val="0"/>
          <w:color w:val="auto"/>
          <w:kern w:val="2"/>
          <w:sz w:val="24"/>
          <w:szCs w:val="22"/>
          <w:lang w:val="en-US" w:eastAsia="zh-CN" w:bidi="ar"/>
        </w:rPr>
        <w:t>单位：头</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8"/>
        <w:gridCol w:w="1698"/>
        <w:gridCol w:w="1698"/>
        <w:gridCol w:w="169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水系</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流域单元</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COD</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氨氮</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总磷</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kern w:val="0"/>
                <w:sz w:val="24"/>
                <w:szCs w:val="24"/>
                <w:lang w:val="en-US" w:eastAsia="zh-CN" w:bidi="ar"/>
              </w:rPr>
            </w:pPr>
            <w:r>
              <w:rPr>
                <w:rFonts w:hint="default" w:ascii="Times New Roman" w:hAnsi="Times New Roman" w:cs="Times New Roman"/>
                <w:b/>
                <w:bCs/>
                <w:kern w:val="0"/>
                <w:sz w:val="24"/>
                <w:szCs w:val="24"/>
                <w:lang w:val="en-US" w:eastAsia="zh-CN" w:bidi="ar"/>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8" w:type="dxa"/>
            <w:vMerge w:val="restart"/>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黄盖湖</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源潭河</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72524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53831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0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12957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8"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新店河</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115719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71233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0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16052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8"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黄盖湖</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376070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218595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141629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16374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8"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滨江湖泊</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62958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31481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18523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2450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洞庭湖</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游港河</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120692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87976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0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21112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6" w:type="dxa"/>
            <w:gridSpan w:val="2"/>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4"/>
                <w:szCs w:val="24"/>
                <w:lang w:val="en-US" w:eastAsia="zh-CN" w:bidi="ar"/>
              </w:rPr>
            </w:pPr>
            <w:r>
              <w:rPr>
                <w:rFonts w:hint="default" w:ascii="Times New Roman" w:hAnsi="Times New Roman" w:cs="Times New Roman"/>
                <w:kern w:val="0"/>
                <w:sz w:val="24"/>
                <w:szCs w:val="24"/>
                <w:lang w:val="en-US" w:eastAsia="zh-CN" w:bidi="ar"/>
              </w:rPr>
              <w:t>总计</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74796</w:t>
            </w:r>
            <w:r>
              <w:rPr>
                <w:rFonts w:hint="default" w:ascii="Times New Roman" w:hAnsi="Times New Roman" w:cs="Times New Roman"/>
                <w:i w:val="0"/>
                <w:iCs w:val="0"/>
                <w:kern w:val="0"/>
                <w:sz w:val="24"/>
                <w:szCs w:val="24"/>
                <w:u w:val="none"/>
                <w:lang w:val="en-US" w:eastAsia="zh-CN" w:bidi="ar"/>
              </w:rPr>
              <w:t>4</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463115</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16015</w:t>
            </w:r>
            <w:r>
              <w:rPr>
                <w:rFonts w:hint="default" w:ascii="Times New Roman" w:hAnsi="Times New Roman" w:cs="Times New Roman"/>
                <w:i w:val="0"/>
                <w:iCs w:val="0"/>
                <w:kern w:val="0"/>
                <w:sz w:val="24"/>
                <w:szCs w:val="24"/>
                <w:u w:val="none"/>
                <w:lang w:val="en-US" w:eastAsia="zh-CN" w:bidi="ar"/>
              </w:rPr>
              <w:t>3</w:t>
            </w:r>
            <w:r>
              <w:rPr>
                <w:rFonts w:hint="default" w:ascii="Times New Roman" w:hAnsi="Times New Roman" w:eastAsia="仿宋" w:cs="Times New Roman"/>
                <w:i w:val="0"/>
                <w:iCs w:val="0"/>
                <w:color w:val="auto"/>
                <w:kern w:val="0"/>
                <w:sz w:val="24"/>
                <w:szCs w:val="24"/>
                <w:u w:val="none"/>
                <w:lang w:val="en-US" w:eastAsia="zh-CN" w:bidi="ar"/>
              </w:rPr>
              <w:t xml:space="preserve"> </w:t>
            </w:r>
          </w:p>
        </w:tc>
        <w:tc>
          <w:tcPr>
            <w:tcW w:w="1698" w:type="dxa"/>
            <w:vAlign w:val="center"/>
          </w:tcPr>
          <w:p>
            <w:pPr>
              <w:keepNext w:val="0"/>
              <w:keepLines w:val="0"/>
              <w:widowControl/>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i w:val="0"/>
                <w:iCs w:val="0"/>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68944</w:t>
            </w:r>
          </w:p>
        </w:tc>
      </w:tr>
    </w:tbl>
    <w:p>
      <w:pPr>
        <w:bidi w:val="0"/>
        <w:rPr>
          <w:rFonts w:hint="eastAsia"/>
          <w:b/>
          <w:bCs/>
          <w:lang w:val="en-US" w:eastAsia="zh-CN"/>
        </w:rPr>
      </w:pPr>
      <w:r>
        <w:rPr>
          <w:rFonts w:hint="default" w:ascii="Times New Roman" w:hAnsi="Times New Roman" w:cs="Times New Roman"/>
          <w:color w:val="auto"/>
          <w:kern w:val="0"/>
          <w:sz w:val="28"/>
          <w:szCs w:val="28"/>
          <w:lang w:val="en-US" w:eastAsia="zh-CN" w:bidi="ar"/>
        </w:rPr>
        <w:t>临湘市</w:t>
      </w:r>
      <w:r>
        <w:rPr>
          <w:rFonts w:ascii="Times New Roman" w:hAnsi="Times New Roman" w:eastAsia="仿宋" w:cs="Times New Roman"/>
          <w:color w:val="auto"/>
          <w:kern w:val="0"/>
          <w:sz w:val="28"/>
          <w:szCs w:val="28"/>
          <w:lang w:val="en-US" w:eastAsia="zh-CN" w:bidi="ar"/>
        </w:rPr>
        <w:t>水资源较为丰富，水体环境质量总</w:t>
      </w:r>
      <w:r>
        <w:rPr>
          <w:rFonts w:hint="default" w:ascii="Times New Roman" w:hAnsi="Times New Roman" w:eastAsia="仿宋" w:cs="Times New Roman"/>
          <w:color w:val="auto"/>
          <w:kern w:val="0"/>
          <w:sz w:val="28"/>
          <w:szCs w:val="28"/>
          <w:lang w:val="en-US" w:eastAsia="zh-CN" w:bidi="ar"/>
        </w:rPr>
        <w:t>体良好，具备大力发展畜禽养殖业的水环境条件。</w:t>
      </w:r>
      <w:r>
        <w:rPr>
          <w:rFonts w:hint="default" w:cs="Times New Roman"/>
          <w:color w:val="auto"/>
          <w:kern w:val="0"/>
          <w:sz w:val="28"/>
          <w:szCs w:val="28"/>
          <w:lang w:val="en-US" w:eastAsia="zh-CN" w:bidi="ar"/>
        </w:rPr>
        <w:t>经计算，临湘市</w:t>
      </w:r>
      <w:r>
        <w:rPr>
          <w:rFonts w:hint="default" w:ascii="Times New Roman" w:hAnsi="Times New Roman" w:cs="Times New Roman"/>
          <w:color w:val="auto"/>
          <w:lang w:val="en-US" w:eastAsia="zh-CN"/>
        </w:rPr>
        <w:t>畜禽粪便土地承载力总量为183.7万头，为</w:t>
      </w:r>
      <w:r>
        <w:rPr>
          <w:rFonts w:ascii="Times New Roman" w:hAnsi="Times New Roman" w:eastAsia="仿宋_GB2312" w:cs="Times New Roman"/>
          <w:color w:val="auto"/>
          <w:kern w:val="0"/>
          <w:sz w:val="28"/>
          <w:szCs w:val="28"/>
          <w:lang w:val="en-US" w:eastAsia="zh-CN" w:bidi="ar"/>
        </w:rPr>
        <w:t>满足</w:t>
      </w:r>
      <w:r>
        <w:rPr>
          <w:rFonts w:hint="default" w:ascii="Times New Roman" w:hAnsi="Times New Roman" w:eastAsia="仿宋_GB2312" w:cs="Times New Roman"/>
          <w:color w:val="auto"/>
          <w:kern w:val="0"/>
          <w:sz w:val="28"/>
          <w:szCs w:val="28"/>
          <w:lang w:val="en-US" w:eastAsia="zh-CN" w:bidi="ar"/>
        </w:rPr>
        <w:t>临湘市</w:t>
      </w:r>
      <w:r>
        <w:rPr>
          <w:rFonts w:ascii="Times New Roman" w:hAnsi="Times New Roman" w:eastAsia="仿宋_GB2312" w:cs="Times New Roman"/>
          <w:color w:val="auto"/>
          <w:kern w:val="0"/>
          <w:sz w:val="28"/>
          <w:szCs w:val="28"/>
          <w:lang w:val="en-US" w:eastAsia="zh-CN" w:bidi="ar"/>
        </w:rPr>
        <w:t>水功能区水</w:t>
      </w:r>
      <w:r>
        <w:rPr>
          <w:rFonts w:hint="default" w:ascii="Times New Roman" w:hAnsi="Times New Roman" w:eastAsia="仿宋_GB2312" w:cs="Times New Roman"/>
          <w:color w:val="auto"/>
          <w:kern w:val="0"/>
          <w:sz w:val="28"/>
          <w:szCs w:val="28"/>
          <w:lang w:val="en-US" w:eastAsia="zh-CN" w:bidi="ar"/>
        </w:rPr>
        <w:t>质目标要求和水体自然净化能力要求，应控制畜禽养殖规模总量</w:t>
      </w:r>
      <w:r>
        <w:rPr>
          <w:rFonts w:hint="default" w:ascii="Times New Roman" w:hAnsi="Times New Roman" w:cs="Times New Roman"/>
          <w:color w:val="auto"/>
          <w:lang w:val="en-US" w:eastAsia="zh-CN"/>
        </w:rPr>
        <w:t>为144万头。</w:t>
      </w:r>
    </w:p>
    <w:p>
      <w:pPr>
        <w:bidi w:val="0"/>
        <w:rPr>
          <w:b/>
          <w:bCs/>
        </w:rPr>
      </w:pPr>
      <w:r>
        <w:rPr>
          <w:rFonts w:hint="eastAsia"/>
          <w:b/>
          <w:bCs/>
          <w:lang w:val="en-US" w:eastAsia="zh-CN"/>
        </w:rPr>
        <w:t>1）</w:t>
      </w:r>
      <w:r>
        <w:rPr>
          <w:b/>
          <w:bCs/>
        </w:rPr>
        <w:t xml:space="preserve">发展有机肥加工扩大粪污利用半径 </w:t>
      </w:r>
    </w:p>
    <w:p>
      <w:pPr>
        <w:ind w:firstLine="560"/>
        <w:rPr>
          <w:rFonts w:hint="eastAsia" w:ascii="仿宋_GB2312" w:hAnsi="Times New Roman" w:eastAsia="仿宋_GB2312" w:cs="仿宋_GB2312"/>
          <w:b/>
          <w:bCs/>
          <w:i w:val="0"/>
          <w:iCs w:val="0"/>
          <w:caps w:val="0"/>
          <w:color w:val="000000"/>
          <w:spacing w:val="0"/>
          <w:sz w:val="28"/>
          <w:szCs w:val="28"/>
          <w:shd w:val="clear" w:fill="FFFFFF"/>
          <w:lang w:val="en-US" w:eastAsia="zh-CN"/>
        </w:rPr>
      </w:pPr>
      <w:r>
        <w:t>引导扶持固体粪便肥料化利用，大力推广工厂化堆肥处理和商品化有机肥生产技术，鼓励有能力的大型规模养殖场建设有机肥厂，将禽粪便加工成有机肥，根据畜禽饲养量和固体粪便产生量，科学布局、建设配套堆肥场和有机肥加工厂。根据湖南省农业农村厅、湖南省发展和改革委员会《关于临湘等8县市区畜禽粪污资源化利用针线推进项目实施方案的批复》，2020年9月，临湘市农业农村局公开招标，湖南鑫惠生物科技有限公司竞得该项目主体建设资格。本项目选址位于忠防镇渔潭村，项目年产有机肥5万吨，总投资2160万元，项目用地26264m</w:t>
      </w:r>
      <w:r>
        <w:rPr>
          <w:vertAlign w:val="superscript"/>
        </w:rPr>
        <w:t>2</w:t>
      </w:r>
      <w:r>
        <w:t>，总建设面积15365m</w:t>
      </w:r>
      <w:r>
        <w:rPr>
          <w:vertAlign w:val="superscript"/>
        </w:rPr>
        <w:t>2</w:t>
      </w:r>
      <w:r>
        <w:t>，项目新建原料车间5000m</w:t>
      </w:r>
      <w:r>
        <w:rPr>
          <w:vertAlign w:val="superscript"/>
        </w:rPr>
        <w:t>2</w:t>
      </w:r>
      <w:r>
        <w:t>，包装车间，堆场、绿化及路面7000m</w:t>
      </w:r>
      <w:r>
        <w:rPr>
          <w:vertAlign w:val="superscript"/>
        </w:rPr>
        <w:t>2</w:t>
      </w:r>
      <w:r>
        <w:t>,有机肥生产设备和生产线一条，投产时间为2021年8月。该项目服务半径包括全市14个街道、镇的全部畜禽粪污。</w:t>
      </w:r>
    </w:p>
    <w:p>
      <w:pPr>
        <w:ind w:firstLine="560"/>
        <w:rPr>
          <w:rFonts w:hint="default" w:ascii="Times New Roman" w:hAnsi="Times New Roman" w:cs="Times New Roman"/>
        </w:rPr>
      </w:pPr>
      <w:r>
        <w:rPr>
          <w:rFonts w:hint="default" w:ascii="Times New Roman" w:hAnsi="Times New Roman" w:eastAsia="仿宋_GB2312" w:cs="Times New Roman"/>
          <w:b/>
          <w:bCs/>
          <w:i w:val="0"/>
          <w:iCs w:val="0"/>
          <w:caps w:val="0"/>
          <w:color w:val="000000"/>
          <w:spacing w:val="0"/>
          <w:sz w:val="28"/>
          <w:szCs w:val="28"/>
          <w:shd w:val="clear" w:fill="FFFFFF"/>
          <w:lang w:val="en-US" w:eastAsia="zh-CN"/>
        </w:rPr>
        <w:t>2）</w:t>
      </w:r>
      <w:r>
        <w:rPr>
          <w:rFonts w:hint="default" w:ascii="Times New Roman" w:hAnsi="Times New Roman" w:eastAsia="仿宋_GB2312" w:cs="Times New Roman"/>
          <w:b/>
          <w:bCs/>
          <w:i w:val="0"/>
          <w:iCs w:val="0"/>
          <w:caps w:val="0"/>
          <w:color w:val="000000"/>
          <w:spacing w:val="0"/>
          <w:sz w:val="28"/>
          <w:szCs w:val="28"/>
          <w:shd w:val="clear" w:fill="FFFFFF"/>
        </w:rPr>
        <w:t>积极探索畜禽粪污资源化利用管理模式</w:t>
      </w:r>
    </w:p>
    <w:p>
      <w:pPr>
        <w:ind w:firstLine="560"/>
      </w:pPr>
      <w:r>
        <w:t>临湘市畜禽养殖量大，在畜禽养殖污染防治工作中除了规范养殖场养殖行为外，一方面需加快培育畜禽废弃物综合利用新主体、新业态，各地要创新畜禽废弃物综合利用产业发展机制，鼓励发展畜牧业环保社会化服务，探索建立第三方治理机制，鼓励在养殖密集区开展畜禽粪便污水分户收集、集中处理；另一方面需积极推行畜禽粪污资源化利用管理模式，目前我国畜禽粪污资源化利用管理模式主要可以分为四种：养殖企业主导型管理模式、种植企业主导型模式、有机肥企业主导型模式、政府主导型模式，根据区域产业发展特点，应用合适的管理模式，有效推进粪污资源化利用进程，指导区域种植、养殖产业有效结合，实现农业产业健康、持续发展。</w:t>
      </w:r>
    </w:p>
    <w:p>
      <w:pPr>
        <w:ind w:firstLine="560"/>
      </w:pPr>
      <w:r>
        <w:t>养殖企业主导型模式：此模式以养殖企业为主体，养殖场根据国家、地方相关管理规定，建设粪污收集、处理设施，并通过土地流转直接经营一定规模的农田、果园、林地等，通过沼气处理和沼渣沼液还田、或者畜禽粪污直接还田，实现粪污的资源化利用。该模式中，政府需扮演外部监督的角色，对于符合资助条件的部分企业，给予适当的财政补贴和技术扶持，此外，政府部门也需在养殖场与周边种植户进行土地流转谈判过程中发挥协调作用。养殖场周边的种植户则可根据农业生产需求，通过无偿或有偿的方式，辅助解决部分畜禽粪污还田问题。受处理技术的经济能力和政府监管能力限制，此模式主要适用于种养一体化的大型或中型养殖场。</w:t>
      </w:r>
    </w:p>
    <w:p>
      <w:pPr>
        <w:ind w:firstLine="560"/>
      </w:pPr>
      <w:r>
        <w:t>种植企业主导型模式：此模式适用于畜禽养殖规模较小、分布较散而种植业较为发达的区域，大型种植企业由于对肥料的需求较高，可承担粪污处理设施建设、集中处理责任，在一定程度上减少了种植业化肥的施用，也减轻了中小型养殖企业粪污处理压力，促进养殖企业防污治污行为，能够较好的实现“全量资源化利用”。但此模式中也面临畜禽粪污收集难、处理成本高等问题，因此，此模式中，政府部门不仅要做好协调、引导工作，同时也可设立专项扶持资金，在一定程度上对种植企业进行补贴扶持。种植业较发达且小规模养殖场较多的乡镇可采用此模式。</w:t>
      </w:r>
    </w:p>
    <w:p>
      <w:pPr>
        <w:ind w:firstLine="560"/>
      </w:pPr>
      <w:r>
        <w:t xml:space="preserve">有机肥企业主导型模式：随着农业发展对有机肥的需求增加，在一些畜禽养殖场比较集中的地区，出现了一些专门制售有机肥的生产企业，这些企业通过建设畜禽粪便收集体系与处理设施，将养殖粪污与秸秆等其他农业废弃物转化成高附加值的商品有机肥，由于商品有机肥的销售范围一般较广，该模式实现了养殖粪污的本地处理与外地施用相结合。 </w:t>
      </w:r>
    </w:p>
    <w:p>
      <w:pPr>
        <w:ind w:firstLine="560"/>
      </w:pPr>
      <w:r>
        <w:t>政府主导型管理模式：政府部门可作为畜禽粪污资源化利用管理模式中的主导者，即由政府出资建设公益性的农村废弃物资源化处理中心，并提供专项资金用于处理中心运行，包括畜禽的粪污收集运输成本、设备维护及人员费用等，处理后产生的沼渣沼液直接用于周边农田，沼气用于发电或周边居民使用，在此模式中，政府始终处于主导地位，既要承担项目工程设施建设及设备采购、处理中心建设及人员聘用等工作，承担着管控、监督、引导、补贴、建设等多种职能，是畜禽粪污收集处理体系运行的核心主体，此种模式能较好的实现畜禽粪污资源化利用，也有利于解决周边种植户施肥问题，但处理中心建设、运行成本较高，对地方财政要求较高，因此适宜于在污染物无害化处理和资源化利用上达不到最低规模经济要求的养殖专业户或散养户集中分布的地区。</w:t>
      </w:r>
    </w:p>
    <w:p>
      <w:pPr>
        <w:pStyle w:val="4"/>
        <w:bidi w:val="0"/>
        <w:rPr>
          <w:rFonts w:hint="eastAsia"/>
          <w:lang w:val="en-US" w:eastAsia="zh-CN"/>
        </w:rPr>
      </w:pPr>
      <w:bookmarkStart w:id="66" w:name="_Toc1909"/>
      <w:r>
        <w:rPr>
          <w:rFonts w:hint="eastAsia"/>
          <w:lang w:val="en-US" w:eastAsia="zh-CN"/>
        </w:rPr>
        <w:t>提升养殖污染防治水平</w:t>
      </w:r>
      <w:bookmarkEnd w:id="66"/>
    </w:p>
    <w:p>
      <w:pPr>
        <w:bidi w:val="0"/>
        <w:rPr>
          <w:rFonts w:hint="default"/>
          <w:b/>
          <w:bCs/>
          <w:lang w:val="en-US" w:eastAsia="zh-CN"/>
        </w:rPr>
      </w:pPr>
      <w:r>
        <w:rPr>
          <w:rFonts w:hint="default"/>
          <w:b/>
          <w:bCs/>
        </w:rPr>
        <w:t>1</w:t>
      </w:r>
      <w:r>
        <w:rPr>
          <w:b/>
          <w:bCs/>
        </w:rPr>
        <w:t>）推行清洁生产 促进畜禽粪污源头减量</w:t>
      </w:r>
    </w:p>
    <w:p>
      <w:pPr>
        <w:rPr>
          <w:rFonts w:hint="default"/>
        </w:rPr>
      </w:pPr>
      <w:r>
        <w:rPr>
          <w:rFonts w:hint="default"/>
          <w:lang w:val="en-US" w:eastAsia="zh-CN"/>
        </w:rPr>
        <w:t>指导养殖场科学优化设计和建设，推行清洁生产，推广节水、节料、节能、饲料营养调控养殖工艺，指导采取臭气减控措施，促进畜禽粪污源头减量。</w:t>
      </w:r>
      <w:r>
        <w:rPr>
          <w:lang w:val="en-US" w:eastAsia="zh-CN"/>
        </w:rPr>
        <w:t>养殖场要实行生活区、生产区、隔离区、废弃物处理区分离，净污道分设。大力推广</w:t>
      </w:r>
      <w:r>
        <w:rPr>
          <w:rFonts w:hint="default"/>
          <w:lang w:val="en-US" w:eastAsia="zh-CN"/>
        </w:rPr>
        <w:t>“</w:t>
      </w:r>
      <w:r>
        <w:rPr>
          <w:lang w:val="en-US" w:eastAsia="zh-CN"/>
        </w:rPr>
        <w:t>三改两分离</w:t>
      </w:r>
      <w:r>
        <w:rPr>
          <w:rFonts w:hint="default"/>
          <w:lang w:val="en-US" w:eastAsia="zh-CN"/>
        </w:rPr>
        <w:t>”</w:t>
      </w:r>
      <w:r>
        <w:rPr>
          <w:lang w:val="en-US" w:eastAsia="zh-CN"/>
        </w:rPr>
        <w:t>技术，即通过改水冲粪为干清粪，改无限用水为控制用水，改明沟排污为暗沟排污的</w:t>
      </w:r>
      <w:r>
        <w:rPr>
          <w:rFonts w:hint="default"/>
          <w:lang w:val="en-US" w:eastAsia="zh-CN"/>
        </w:rPr>
        <w:t>“</w:t>
      </w:r>
      <w:r>
        <w:rPr>
          <w:lang w:val="en-US" w:eastAsia="zh-CN"/>
        </w:rPr>
        <w:t>三改</w:t>
      </w:r>
      <w:r>
        <w:rPr>
          <w:rFonts w:hint="default"/>
          <w:lang w:val="en-US" w:eastAsia="zh-CN"/>
        </w:rPr>
        <w:t>”</w:t>
      </w:r>
      <w:r>
        <w:rPr>
          <w:lang w:val="en-US" w:eastAsia="zh-CN"/>
        </w:rPr>
        <w:t>；固液分离、雨污分离的</w:t>
      </w:r>
      <w:r>
        <w:rPr>
          <w:rFonts w:hint="default"/>
          <w:lang w:val="en-US" w:eastAsia="zh-CN"/>
        </w:rPr>
        <w:t>“</w:t>
      </w:r>
      <w:r>
        <w:rPr>
          <w:lang w:val="en-US" w:eastAsia="zh-CN"/>
        </w:rPr>
        <w:t>两离</w:t>
      </w:r>
      <w:r>
        <w:rPr>
          <w:rFonts w:hint="default"/>
          <w:lang w:val="en-US" w:eastAsia="zh-CN"/>
        </w:rPr>
        <w:t>”</w:t>
      </w:r>
      <w:r>
        <w:rPr>
          <w:lang w:val="en-US" w:eastAsia="zh-CN"/>
        </w:rPr>
        <w:t>；加快规模养殖场粪污处理设施提档升级</w:t>
      </w:r>
      <w:r>
        <w:rPr>
          <w:rFonts w:hint="default"/>
          <w:lang w:val="en-US" w:eastAsia="zh-CN"/>
        </w:rPr>
        <w:t>。</w:t>
      </w:r>
      <w:r>
        <w:rPr>
          <w:lang w:val="en-US" w:eastAsia="zh-CN"/>
        </w:rPr>
        <w:t>开展畜禽养殖标准化示范创建，采取养殖主体投入为主，政府适当补助，引进环保科技和有机肥加工企业共同参与等方式，加快推进规模养殖场畜禽养殖粪污处理设施升级改造。同时，结合本区域养殖发展规划，选育推广优质高效畜禽品种，推行精细化养殖，从提高生产性能和生产管理水平两方面减少粪污排放。</w:t>
      </w:r>
      <w:r>
        <w:rPr>
          <w:rFonts w:hint="eastAsia"/>
          <w:lang w:val="en-US" w:eastAsia="zh-CN"/>
        </w:rPr>
        <w:t>临湘市</w:t>
      </w:r>
      <w:r>
        <w:rPr>
          <w:rFonts w:hint="default"/>
        </w:rPr>
        <w:t>规模养殖场粪污处理设施装备配套率已达100%，为确保新（改、扩）建养殖场按国家要求配套粪污处理设施装备，设定该目标值为100%。</w:t>
      </w:r>
    </w:p>
    <w:p>
      <w:pPr>
        <w:bidi w:val="0"/>
        <w:rPr>
          <w:b/>
          <w:bCs/>
        </w:rPr>
      </w:pPr>
      <w:r>
        <w:rPr>
          <w:rFonts w:hint="default"/>
          <w:b/>
          <w:bCs/>
        </w:rPr>
        <w:t>2</w:t>
      </w:r>
      <w:r>
        <w:rPr>
          <w:b/>
          <w:bCs/>
        </w:rPr>
        <w:t>）强化节约用水 推行畜禽养殖定量用水</w:t>
      </w:r>
    </w:p>
    <w:p>
      <w:pPr>
        <w:ind w:firstLine="560"/>
        <w:rPr>
          <w:rFonts w:hint="eastAsia"/>
        </w:rPr>
      </w:pPr>
      <w:r>
        <w:t>为促进节约用水，科学合理利用水资源，新建养殖场应杜绝 水冲粪清粪方式，现有规模养殖场应逐步淘汰水冲粪的清粪方式，采用节水饮水碗。</w:t>
      </w:r>
      <w:r>
        <w:rPr>
          <w:rFonts w:hint="default"/>
        </w:rPr>
        <w:t>落实《湖南省用水定额（DB43/T388-2020）》牲畜用水定额，指导和督促养殖场开展养殖定量用水管理。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561"/>
        <w:rPr>
          <w:rFonts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000000"/>
          <w:spacing w:val="0"/>
          <w:sz w:val="28"/>
          <w:szCs w:val="28"/>
          <w:shd w:val="clear" w:fill="FFFFFF"/>
        </w:rPr>
        <w:t>3</w:t>
      </w:r>
      <w:r>
        <w:rPr>
          <w:rFonts w:ascii="仿宋_GB2312" w:hAnsi="Times New Roman" w:eastAsia="仿宋_GB2312" w:cs="仿宋_GB2312"/>
          <w:b/>
          <w:bCs/>
          <w:i w:val="0"/>
          <w:iCs w:val="0"/>
          <w:caps w:val="0"/>
          <w:color w:val="000000"/>
          <w:spacing w:val="0"/>
          <w:sz w:val="28"/>
          <w:szCs w:val="28"/>
          <w:shd w:val="clear" w:fill="FFFFFF"/>
        </w:rPr>
        <w:t>）坚持因地制宜 实施养殖场差别化治理</w:t>
      </w:r>
    </w:p>
    <w:p>
      <w:r>
        <w:rPr>
          <w:lang w:val="en-US" w:eastAsia="zh-CN"/>
        </w:rPr>
        <w:t>新建或改扩建畜禽规模养殖场，应突出养种综合利用，配套与养殖规模和处理工艺相适应的粪污消纳用地，配备必要的粪污收集、贮存、处理、利用设施，依法进行环境影响评价，符合土地利用规划。畜禽规模养殖场要严格执行《环境保护法》《畜禽规模养殖污染防治条例》《水污染防治行动计划》《土壤污染防治行动计划》等法律法规和规定，切实履行环境保护主体责任，建设污染防治配套设施并保持正常运行，或者委托第三方进行粪污处理，确保粪污资源化利用。</w:t>
      </w:r>
    </w:p>
    <w:p>
      <w:pPr>
        <w:rPr>
          <w:lang w:val="en-US" w:eastAsia="zh-CN"/>
        </w:rPr>
      </w:pPr>
      <w:r>
        <w:rPr>
          <w:lang w:val="en-US" w:eastAsia="zh-CN"/>
        </w:rPr>
        <w:t>优化畜禽养殖粪污资源利用模式，采取</w:t>
      </w:r>
      <w:r>
        <w:rPr>
          <w:rFonts w:hint="default"/>
          <w:lang w:val="en-US" w:eastAsia="zh-CN"/>
        </w:rPr>
        <w:t>“</w:t>
      </w:r>
      <w:r>
        <w:rPr>
          <w:lang w:val="en-US" w:eastAsia="zh-CN"/>
        </w:rPr>
        <w:t>种养结合、农牧循环</w:t>
      </w:r>
      <w:r>
        <w:rPr>
          <w:rFonts w:hint="default"/>
          <w:lang w:val="en-US" w:eastAsia="zh-CN"/>
        </w:rPr>
        <w:t>”</w:t>
      </w:r>
      <w:r>
        <w:rPr>
          <w:lang w:val="en-US" w:eastAsia="zh-CN"/>
        </w:rPr>
        <w:t>模式。该模式将畜禽粪便作为有机肥</w:t>
      </w:r>
      <w:r>
        <w:rPr>
          <w:rFonts w:hint="default"/>
          <w:lang w:val="en-US" w:eastAsia="zh-CN"/>
        </w:rPr>
        <w:t>，</w:t>
      </w:r>
      <w:r>
        <w:rPr>
          <w:lang w:val="en-US" w:eastAsia="zh-CN"/>
        </w:rPr>
        <w:t>根据农作物生长需要于追肥期施于农田</w:t>
      </w:r>
      <w:r>
        <w:rPr>
          <w:rFonts w:hint="default"/>
          <w:lang w:val="en-US" w:eastAsia="zh-CN"/>
        </w:rPr>
        <w:t>，</w:t>
      </w:r>
      <w:r>
        <w:rPr>
          <w:lang w:val="en-US" w:eastAsia="zh-CN"/>
        </w:rPr>
        <w:t>生长的农作物产品及副产品作为畜禽饲料原料。种植业与养殖业有机结合</w:t>
      </w:r>
      <w:r>
        <w:rPr>
          <w:rFonts w:hint="default"/>
          <w:lang w:val="en-US" w:eastAsia="zh-CN"/>
        </w:rPr>
        <w:t>，</w:t>
      </w:r>
      <w:r>
        <w:rPr>
          <w:lang w:val="en-US" w:eastAsia="zh-CN"/>
        </w:rPr>
        <w:t>是实现畜禽粪污</w:t>
      </w:r>
      <w:r>
        <w:rPr>
          <w:rFonts w:hint="default"/>
          <w:lang w:val="en-US" w:eastAsia="zh-CN"/>
        </w:rPr>
        <w:t>“</w:t>
      </w:r>
      <w:r>
        <w:rPr>
          <w:lang w:val="en-US" w:eastAsia="zh-CN"/>
        </w:rPr>
        <w:t>资源化、生态化</w:t>
      </w:r>
      <w:r>
        <w:rPr>
          <w:rFonts w:hint="default"/>
          <w:lang w:val="en-US" w:eastAsia="zh-CN"/>
        </w:rPr>
        <w:t>”</w:t>
      </w:r>
      <w:r>
        <w:rPr>
          <w:lang w:val="en-US" w:eastAsia="zh-CN"/>
        </w:rPr>
        <w:t>处置利用最佳模式。</w:t>
      </w:r>
    </w:p>
    <w:p>
      <w:pPr>
        <w:ind w:firstLine="560"/>
        <w:rPr>
          <w:rFonts w:hint="default"/>
        </w:rPr>
      </w:pPr>
      <w:r>
        <w:rPr>
          <w:rFonts w:hint="default" w:ascii="Times New Roman" w:hAnsi="Times New Roman" w:eastAsia="微软雅黑" w:cs="Times New Roman"/>
          <w:b/>
          <w:bCs/>
          <w:i w:val="0"/>
          <w:iCs w:val="0"/>
          <w:caps w:val="0"/>
          <w:color w:val="000000"/>
          <w:spacing w:val="0"/>
          <w:sz w:val="28"/>
          <w:szCs w:val="28"/>
          <w:shd w:val="clear" w:fill="FFFFFF"/>
        </w:rPr>
        <w:t>4</w:t>
      </w:r>
      <w:r>
        <w:rPr>
          <w:rFonts w:ascii="仿宋_GB2312" w:hAnsi="Times New Roman" w:eastAsia="仿宋_GB2312" w:cs="仿宋_GB2312"/>
          <w:b/>
          <w:bCs/>
          <w:i w:val="0"/>
          <w:iCs w:val="0"/>
          <w:caps w:val="0"/>
          <w:color w:val="000000"/>
          <w:spacing w:val="0"/>
          <w:sz w:val="28"/>
          <w:szCs w:val="28"/>
          <w:shd w:val="clear" w:fill="FFFFFF"/>
        </w:rPr>
        <w:t>）加强设施升级 提升畜禽粪污治理能力</w:t>
      </w:r>
    </w:p>
    <w:p>
      <w:pPr>
        <w:bidi w:val="0"/>
      </w:pPr>
      <w:r>
        <w:rPr>
          <w:rFonts w:hint="default"/>
        </w:rPr>
        <w:t xml:space="preserve">污染防治总体遵循“减量化、无害化、资源化、生态化”原则，首先强调通过实施清洁生产削减废物产生。其次加强废物的管理和资源化综合利用，最后通过低成本生态化处理技术实现废物无害化处理，实现废物的资源化利用和达标排放。 </w:t>
      </w:r>
    </w:p>
    <w:p>
      <w:pPr>
        <w:bidi w:val="0"/>
      </w:pPr>
      <w:r>
        <w:rPr>
          <w:rFonts w:hint="default"/>
        </w:rPr>
        <w:t>结合实际情况，临湘市畜禽规模养殖场粪污处理设施按照</w:t>
      </w:r>
      <w:r>
        <w:t>“一控两分三防五配套一基本”建设。“一控”，即改进节水设备，控制用水量，压减污水产生量；“两分”，即改造建设雨污分流、暗沟布设的污水收集输送系统，实现雨污分离；改变水冲粪、水泡粪等湿法清粪工艺，推行干法清粪工艺，实现干湿分离；“三防”，即配套设施符合防渗、防雨、防溢流要求；“五配套”，即养殖场配套建设沼气池、储粪池、堆粪池、无害化处理池和足够消纳的土地；“一基本”，即粪污基本实现无害化处理、资源化利用</w:t>
      </w:r>
      <w:r>
        <w:rPr>
          <w:rFonts w:hint="default"/>
        </w:rPr>
        <w:t>。</w:t>
      </w:r>
      <w:r>
        <w:t>到202</w:t>
      </w:r>
      <w:r>
        <w:rPr>
          <w:rFonts w:hint="default"/>
          <w:lang w:val="en-US" w:eastAsia="zh-CN"/>
        </w:rPr>
        <w:t>5</w:t>
      </w:r>
      <w:r>
        <w:t>年，</w:t>
      </w:r>
      <w:r>
        <w:rPr>
          <w:rFonts w:hint="default"/>
        </w:rPr>
        <w:t>临湘市</w:t>
      </w:r>
      <w:r>
        <w:t>规模养殖场粪污处理设施装备配套率稳定在</w:t>
      </w:r>
      <w:r>
        <w:rPr>
          <w:rFonts w:hint="default"/>
        </w:rPr>
        <w:t>100</w:t>
      </w:r>
      <w:r>
        <w:t>%。</w:t>
      </w:r>
    </w:p>
    <w:p>
      <w:pPr>
        <w:bidi w:val="0"/>
        <w:rPr>
          <w:b/>
          <w:bCs/>
        </w:rPr>
      </w:pPr>
      <w:r>
        <w:rPr>
          <w:rFonts w:hint="eastAsia"/>
          <w:b/>
          <w:bCs/>
          <w:lang w:val="en-US" w:eastAsia="zh-CN"/>
        </w:rPr>
        <w:t>5）</w:t>
      </w:r>
      <w:r>
        <w:rPr>
          <w:b/>
          <w:bCs/>
        </w:rPr>
        <w:t xml:space="preserve">田间配套设施建设 </w:t>
      </w:r>
    </w:p>
    <w:p>
      <w:pPr>
        <w:bidi w:val="0"/>
        <w:rPr>
          <w:lang w:val="en-US" w:eastAsia="zh-CN"/>
        </w:rPr>
      </w:pPr>
      <w:r>
        <w:rPr>
          <w:rFonts w:hint="default"/>
        </w:rPr>
        <w:t>构建粪肥田间储运体系。根据规模畜禽养殖场（小区）粪肥产量、粮食作物种植面积较大的镇种养结合现状，构建畜禽粪肥田间储运设施，确定粪肥收集储运设施粪污收集量及收集频率，确定收集服务半径，组建收集服务队伍。“十四五”期间，临湘市完善粪污消纳处理与转运体系，</w:t>
      </w:r>
      <w:r>
        <w:t>新增粪污运输罐车30台</w:t>
      </w:r>
      <w:r>
        <w:rPr>
          <w:rFonts w:hint="default"/>
        </w:rPr>
        <w:t>，</w:t>
      </w:r>
      <w:r>
        <w:t>消纳基地施用管网铺设60</w:t>
      </w:r>
      <w:r>
        <w:rPr>
          <w:rFonts w:hint="eastAsia"/>
          <w:lang w:val="en-US" w:eastAsia="zh-CN"/>
        </w:rPr>
        <w:t>1253米</w:t>
      </w:r>
      <w:r>
        <w:rPr>
          <w:rFonts w:hint="default"/>
        </w:rPr>
        <w:t>。</w:t>
      </w:r>
    </w:p>
    <w:p>
      <w:pPr>
        <w:pStyle w:val="4"/>
        <w:bidi w:val="0"/>
        <w:rPr>
          <w:rFonts w:hint="eastAsia"/>
          <w:lang w:val="en-US" w:eastAsia="zh-CN"/>
        </w:rPr>
      </w:pPr>
      <w:bookmarkStart w:id="67" w:name="_Toc20877"/>
      <w:r>
        <w:rPr>
          <w:rFonts w:hint="eastAsia"/>
          <w:lang w:val="en-US" w:eastAsia="zh-CN"/>
        </w:rPr>
        <w:t>健全病死畜禽无害化处理机制</w:t>
      </w:r>
      <w:bookmarkEnd w:id="67"/>
    </w:p>
    <w:p>
      <w:pPr>
        <w:ind w:firstLine="560"/>
      </w:pPr>
      <w:r>
        <w:rPr>
          <w:rFonts w:hint="default"/>
        </w:rPr>
        <w:t xml:space="preserve">提高病死畜禽无害化资源化水平。加强对病死畜禽无害化、资源化处理技术、工艺、设备的科研攻关；处理设施优先选用化制、发酵等工艺技术，在实现无害化处理的同时提高处理产物的利用价值，推动病死畜禽处理产物实现资源化利用。 </w:t>
      </w:r>
    </w:p>
    <w:p>
      <w:pPr>
        <w:ind w:firstLine="560"/>
      </w:pPr>
      <w:r>
        <w:rPr>
          <w:rFonts w:hint="default"/>
        </w:rPr>
        <w:t>临湘市病死畜禽无害化处理保险联动工作机制，采取“主动报案、（保险公司、养殖户、处理厂、卫生监督机构）四方联动、三方到场、四方签字、统一运输、集中处理、全程监管”方式，对病死猪进行集中无害化处理。根据临湘市各街道、镇病死畜禽产生量及分布情况，在6个收集点设有计量、冷柜、消毒等设施，当存储量达到80%，处理厂接到收运指令，处理厂收运车辆及时收运。</w:t>
      </w:r>
    </w:p>
    <w:p>
      <w:pPr>
        <w:ind w:firstLine="560"/>
        <w:rPr>
          <w:rFonts w:hint="eastAsia"/>
          <w:lang w:val="en-US" w:eastAsia="zh-CN"/>
        </w:rPr>
      </w:pPr>
      <w:r>
        <w:rPr>
          <w:rFonts w:hint="default"/>
          <w:color w:val="auto"/>
        </w:rPr>
        <w:t>本次规划对临湘市病死畜禽无害化收集处理中心生物安全设施设备改造升级，新</w:t>
      </w:r>
      <w:r>
        <w:rPr>
          <w:color w:val="auto"/>
        </w:rPr>
        <w:t>建立4个收集点，新建35个20m</w:t>
      </w:r>
      <w:r>
        <w:rPr>
          <w:color w:val="auto"/>
          <w:vertAlign w:val="superscript"/>
        </w:rPr>
        <w:t>3</w:t>
      </w:r>
      <w:r>
        <w:rPr>
          <w:color w:val="auto"/>
        </w:rPr>
        <w:t>病死畜禽暂存房</w:t>
      </w:r>
      <w:r>
        <w:rPr>
          <w:rFonts w:hint="default"/>
          <w:color w:val="auto"/>
        </w:rPr>
        <w:t>。新建洗消中心1</w:t>
      </w:r>
      <w:r>
        <w:rPr>
          <w:rFonts w:hint="eastAsia"/>
          <w:color w:val="auto"/>
          <w:lang w:eastAsia="zh-CN"/>
        </w:rPr>
        <w:t>0</w:t>
      </w:r>
      <w:r>
        <w:rPr>
          <w:rFonts w:hint="default"/>
          <w:color w:val="auto"/>
        </w:rPr>
        <w:t>个；实</w:t>
      </w:r>
      <w:r>
        <w:rPr>
          <w:rFonts w:hint="default"/>
        </w:rPr>
        <w:t>现“净污分离”，完善清洗消毒烘干设施设备。加强养殖、收集、暂存、运输、处理和处理后副产品去向等各个环节的监管，实现对病死畜禽无害化处理全流程无缝隙监管，确保收集处理数据的时效性和真实性</w:t>
      </w:r>
      <w:r>
        <w:rPr>
          <w:rFonts w:hint="default"/>
          <w:lang w:eastAsia="zh-CN"/>
        </w:rPr>
        <w:t>，</w:t>
      </w:r>
      <w:r>
        <w:rPr>
          <w:rFonts w:hint="default"/>
        </w:rPr>
        <w:t>继续推进无害化处理与保险联动机制。</w:t>
      </w:r>
    </w:p>
    <w:p>
      <w:pPr>
        <w:pStyle w:val="4"/>
        <w:bidi w:val="0"/>
        <w:rPr>
          <w:rFonts w:hint="eastAsia"/>
          <w:lang w:val="en-US" w:eastAsia="zh-CN"/>
        </w:rPr>
      </w:pPr>
      <w:bookmarkStart w:id="68" w:name="_Toc27485"/>
      <w:r>
        <w:rPr>
          <w:rFonts w:hint="eastAsia"/>
          <w:lang w:val="en-US" w:eastAsia="zh-CN"/>
        </w:rPr>
        <w:t>完善台账管理制度</w:t>
      </w:r>
      <w:bookmarkEnd w:id="68"/>
    </w:p>
    <w:p>
      <w:pPr>
        <w:ind w:firstLine="560"/>
        <w:rPr>
          <w:rFonts w:hint="eastAsia"/>
          <w:lang w:val="en-US" w:eastAsia="zh-CN"/>
        </w:rPr>
      </w:pPr>
      <w:r>
        <w:rPr>
          <w:rFonts w:ascii="Times New Roman" w:hAnsi="Times New Roman" w:eastAsia="仿宋" w:cs="Times New Roman"/>
          <w:i w:val="0"/>
          <w:iCs w:val="0"/>
          <w:caps w:val="0"/>
          <w:color w:val="auto"/>
          <w:spacing w:val="0"/>
          <w:sz w:val="28"/>
          <w:szCs w:val="22"/>
          <w:shd w:val="clear" w:fill="auto"/>
          <w:lang w:bidi="ar"/>
        </w:rPr>
        <w:t>落实《关于加强畜禽粪污资源化利用计划和台账管理的通知》（农办牧〔</w:t>
      </w:r>
      <w:r>
        <w:rPr>
          <w:rFonts w:hint="default" w:ascii="Times New Roman" w:hAnsi="Times New Roman" w:eastAsia="仿宋" w:cs="Times New Roman"/>
          <w:i w:val="0"/>
          <w:iCs w:val="0"/>
          <w:caps w:val="0"/>
          <w:color w:val="auto"/>
          <w:spacing w:val="0"/>
          <w:sz w:val="28"/>
          <w:szCs w:val="22"/>
          <w:shd w:val="clear" w:fill="auto"/>
          <w:lang w:bidi="ar"/>
        </w:rPr>
        <w:t>2021〕46号）要求，督促指导规模养殖场和养殖户制定畜禽粪污处理和资源化利用计划和台账，台账应至少保留3年以上。畜禽粪污处理和资源化利用台账应包括养殖品种、规模以及畜禽养殖废弃物的产生、排放和综合利用等情况，确保畜禽粪污去向可追溯。督促指导规模养殖场制定畜禽粪污还田利用计划，应根据养殖规模明确配套农田类型和面积、种植制度、使用时间及使用量等；推动种植户建立粪肥施用台账。各乡镇应加强对台账的监督工作，定期开展专项检查，并审核台账数据，督促未按要求记录台账的养殖场整改。到202</w:t>
      </w:r>
      <w:r>
        <w:rPr>
          <w:rFonts w:hint="default" w:ascii="Times New Roman" w:hAnsi="Times New Roman" w:eastAsia="仿宋" w:cs="Times New Roman"/>
          <w:i w:val="0"/>
          <w:iCs w:val="0"/>
          <w:caps w:val="0"/>
          <w:color w:val="auto"/>
          <w:spacing w:val="0"/>
          <w:sz w:val="28"/>
          <w:szCs w:val="22"/>
          <w:shd w:val="clear" w:fill="auto"/>
          <w:lang w:val="en-US" w:eastAsia="zh-CN" w:bidi="ar"/>
        </w:rPr>
        <w:t>5</w:t>
      </w:r>
      <w:r>
        <w:rPr>
          <w:rFonts w:hint="default" w:ascii="Times New Roman" w:hAnsi="Times New Roman" w:eastAsia="仿宋" w:cs="Times New Roman"/>
          <w:i w:val="0"/>
          <w:iCs w:val="0"/>
          <w:caps w:val="0"/>
          <w:color w:val="auto"/>
          <w:spacing w:val="0"/>
          <w:sz w:val="28"/>
          <w:szCs w:val="22"/>
          <w:shd w:val="clear" w:fill="auto"/>
          <w:lang w:bidi="ar"/>
        </w:rPr>
        <w:t>年，全</w:t>
      </w:r>
      <w:r>
        <w:rPr>
          <w:rFonts w:hint="default" w:ascii="Times New Roman" w:hAnsi="Times New Roman" w:eastAsia="仿宋" w:cs="Times New Roman"/>
          <w:i w:val="0"/>
          <w:iCs w:val="0"/>
          <w:caps w:val="0"/>
          <w:color w:val="auto"/>
          <w:spacing w:val="0"/>
          <w:sz w:val="28"/>
          <w:szCs w:val="22"/>
          <w:shd w:val="clear" w:fill="auto"/>
          <w:lang w:val="en-US" w:eastAsia="zh-CN" w:bidi="ar"/>
        </w:rPr>
        <w:t>市</w:t>
      </w:r>
      <w:r>
        <w:rPr>
          <w:rFonts w:hint="default" w:ascii="Times New Roman" w:hAnsi="Times New Roman" w:eastAsia="仿宋" w:cs="Times New Roman"/>
          <w:i w:val="0"/>
          <w:iCs w:val="0"/>
          <w:caps w:val="0"/>
          <w:color w:val="auto"/>
          <w:spacing w:val="0"/>
          <w:sz w:val="28"/>
          <w:szCs w:val="22"/>
          <w:shd w:val="clear" w:fill="auto"/>
          <w:lang w:bidi="ar"/>
        </w:rPr>
        <w:t>规模养殖场粪污资源化利用计划编制与台账建立率达到100%。</w:t>
      </w:r>
    </w:p>
    <w:p>
      <w:pPr>
        <w:pStyle w:val="4"/>
        <w:bidi w:val="0"/>
        <w:rPr>
          <w:rFonts w:hint="default"/>
          <w:lang w:val="en-US" w:eastAsia="zh-CN"/>
        </w:rPr>
      </w:pPr>
      <w:bookmarkStart w:id="69" w:name="_Toc15574"/>
      <w:r>
        <w:rPr>
          <w:rFonts w:hint="eastAsia"/>
          <w:lang w:val="en-US" w:eastAsia="zh-CN"/>
        </w:rPr>
        <w:t>强化环境监管</w:t>
      </w:r>
      <w:bookmarkEnd w:id="69"/>
    </w:p>
    <w:p>
      <w:pPr>
        <w:bidi w:val="0"/>
        <w:rPr>
          <w:b/>
          <w:bCs/>
        </w:rPr>
      </w:pPr>
      <w:r>
        <w:rPr>
          <w:rFonts w:hint="default"/>
          <w:b/>
          <w:bCs/>
        </w:rPr>
        <w:t>1）加强监督管理 提升规范管理水平</w:t>
      </w:r>
    </w:p>
    <w:p>
      <w:pPr>
        <w:bidi w:val="0"/>
      </w:pPr>
      <w:r>
        <w:rPr>
          <w:b/>
          <w:bCs/>
        </w:rPr>
        <w:t>把好新建项目环境准入关。</w:t>
      </w:r>
      <w:r>
        <w:rPr>
          <w:rFonts w:hint="default"/>
        </w:rPr>
        <w:t>新（改、扩）建规模畜禽养殖场，严格按照《建设项目环境影响评价分类管理名录》的要求，依法进行环境影响评价，实行环评报告书审批（报备）或环评登记表管理。环评内容要基于已审批的规划环评提出的要求，以无害化和环境安全为目标，促进废弃物资源化利用，要根据区域内环境敏感问题、环境质量改善要求、畜禽养殖特点、环境承载能力及周边需肥情况，重点论证项目的环境影响和污染防治措施的可操作性、有效性，明确应采取的环保措施，严格控制污染物排放。新（改、扩）建畜禽规模养殖场项目环境影响评价执行率稳定在100%。</w:t>
      </w:r>
    </w:p>
    <w:p>
      <w:pPr>
        <w:bidi w:val="0"/>
        <w:rPr>
          <w:rFonts w:hint="eastAsia"/>
        </w:rPr>
      </w:pPr>
      <w:r>
        <w:rPr>
          <w:rFonts w:hint="default"/>
          <w:b/>
          <w:bCs/>
        </w:rPr>
        <w:t>开展建设项目环境影响评价监督检查。</w:t>
      </w:r>
      <w:r>
        <w:rPr>
          <w:rFonts w:hint="default"/>
        </w:rPr>
        <w:t>加强建设项目环境影响评价事中事后监管，生态环境部门要督促建设单位落实环保“三同时”制度，如实主动公开建设项目环境信息，加强对现有规模畜禽养殖场的检查，对未进行环境影响评价的依法予以查处。</w:t>
      </w:r>
    </w:p>
    <w:p>
      <w:pPr>
        <w:bidi w:val="0"/>
        <w:rPr>
          <w:rFonts w:hint="eastAsia"/>
        </w:rPr>
      </w:pPr>
      <w:r>
        <w:rPr>
          <w:rFonts w:hint="default"/>
          <w:b/>
          <w:bCs/>
        </w:rPr>
        <w:t>依法核发排污许可证。</w:t>
      </w:r>
      <w:r>
        <w:rPr>
          <w:rFonts w:hint="default"/>
        </w:rPr>
        <w:t>设有污水排放口的规模畜禽养殖场应按规定申领排污许可证，不得无证排污和不按证排污。生态环境部门应依据排污许可证对排污单位排放污染物行为进行监督执法，检查许可事项落实情况，审核排污单位台账记录和排污许可证执行报告、检查污染防治设施运行、自行监测、信息公开等排污许可证管理要求的执行情况。督促纳入重点排污单位的畜禽养殖场落实环境保护信息公开，新增设有污水排放口的规模畜禽养殖场排污许可证执行率和纳入重点排污单位畜禽养殖场环境保护信息公开率100%。</w:t>
      </w:r>
    </w:p>
    <w:p>
      <w:pPr>
        <w:bidi w:val="0"/>
        <w:rPr>
          <w:rFonts w:hint="eastAsia"/>
          <w:b/>
          <w:bCs/>
        </w:rPr>
      </w:pPr>
      <w:r>
        <w:rPr>
          <w:rFonts w:hint="default"/>
          <w:b/>
          <w:bCs/>
        </w:rPr>
        <w:t>2）强化执法检查 加大责任追究力度</w:t>
      </w:r>
    </w:p>
    <w:p>
      <w:pPr>
        <w:bidi w:val="0"/>
        <w:rPr>
          <w:rFonts w:hint="eastAsia"/>
        </w:rPr>
      </w:pPr>
      <w:r>
        <w:rPr>
          <w:rFonts w:hint="default"/>
        </w:rPr>
        <w:t>依法严格查处违反环境影响评价、排污许可制度、“三同时”制度、擅自停运污染防治设施、超标排污，以及在禁养区内擅自建设养殖场等环境违法行为。按照《畜禽养殖场（小区）环境监察工作指南（试行）》（环办〔2010〕84号），规范养殖行业环境执法工作。进一步加大对养殖行业环保督察力度，督促政府及相关部门落实环境监管责任。生态环境部门积极协调有关部门，联合开展养殖行业环保专项执法检查，形成多部门监管合力。</w:t>
      </w:r>
    </w:p>
    <w:p>
      <w:pPr>
        <w:bidi w:val="0"/>
        <w:rPr>
          <w:rFonts w:hint="eastAsia"/>
          <w:b/>
          <w:bCs/>
        </w:rPr>
      </w:pPr>
      <w:r>
        <w:rPr>
          <w:rFonts w:hint="default"/>
          <w:b/>
          <w:bCs/>
        </w:rPr>
        <w:t>3）增强能力建设 提升监督管理水平</w:t>
      </w:r>
    </w:p>
    <w:p>
      <w:pPr>
        <w:bidi w:val="0"/>
        <w:rPr>
          <w:rFonts w:hint="default"/>
        </w:rPr>
      </w:pPr>
      <w:r>
        <w:rPr>
          <w:rFonts w:hint="default"/>
        </w:rPr>
        <w:t>根据畜禽养殖业环境监测工作需要，按照《全国环境监测站建设标准》（环发〔2007〕56号）要求，在开展化学需氧量、总氮、总磷、氨氮等常规指标监测基础上，完善专业技术人员和专用仪器设备配置，逐步具备开展粪污大肠菌群数、蛔虫卵数和臭气浓度指标监测的能力。加强监测技术人员培训，全面提高养殖行环境监测水平。加强对集中式饮用水水源地、农村人口集中居住区等环境敏感区域周边的养殖场环境监测。将设有污水排放口的规模畜禽养殖场列入日常监督性监测范围，在有条件的养殖场要求安装废水自动监测设施，并与生态环境部门联网，实时掌握污染物排放情况。</w:t>
      </w:r>
    </w:p>
    <w:p>
      <w:pPr>
        <w:bidi w:val="0"/>
        <w:rPr>
          <w:rFonts w:hint="eastAsia"/>
        </w:rPr>
      </w:pPr>
      <w:r>
        <w:rPr>
          <w:rFonts w:hint="default"/>
        </w:rPr>
        <w:t>农业农村、生态环境部门应进一步对本辖区的畜禽养殖现状进行调查摸底，全面摸清畜禽养殖的结构、分布、规模、污染防治设施建设及运行、粪污排放和利用等基本情况。探索建设畜禽养殖环境信息化管理平台，全面掌握畜禽养殖污染源分布、主要污染物排放、废弃物综合利用、污染防治设施建设、环境管理相关制度执行等情况。</w:t>
      </w:r>
    </w:p>
    <w:p>
      <w:pPr>
        <w:bidi w:val="0"/>
        <w:rPr>
          <w:rFonts w:hint="eastAsia"/>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left="0" w:leftChars="0" w:firstLine="0" w:firstLineChars="0"/>
        <w:rPr>
          <w:rFonts w:hint="default"/>
          <w:lang w:val="en-US" w:eastAsia="zh-CN"/>
        </w:rPr>
      </w:pPr>
    </w:p>
    <w:p>
      <w:pPr>
        <w:pStyle w:val="3"/>
        <w:bidi w:val="0"/>
        <w:rPr>
          <w:rFonts w:hint="default"/>
          <w:lang w:val="en-US" w:eastAsia="zh-CN"/>
        </w:rPr>
      </w:pPr>
      <w:bookmarkStart w:id="70" w:name="_Toc5666"/>
      <w:r>
        <w:rPr>
          <w:rFonts w:hint="eastAsia"/>
          <w:lang w:val="en-US" w:eastAsia="zh-CN"/>
        </w:rPr>
        <w:t>重点工程</w:t>
      </w:r>
      <w:bookmarkEnd w:id="70"/>
    </w:p>
    <w:p>
      <w:pPr>
        <w:widowControl/>
        <w:ind w:firstLine="0"/>
        <w:jc w:val="left"/>
      </w:pPr>
      <w:r>
        <w:t>为实现畜禽养殖污染防治目标，开展</w:t>
      </w:r>
      <w:r>
        <w:rPr>
          <w:rFonts w:hint="default" w:ascii="Times New Roman" w:hAnsi="Times New Roman" w:eastAsia="仿宋" w:cs="Times New Roman"/>
          <w:color w:val="auto"/>
          <w:kern w:val="2"/>
          <w:sz w:val="28"/>
          <w:szCs w:val="22"/>
          <w:lang w:val="en-US" w:eastAsia="zh-CN" w:bidi="ar"/>
        </w:rPr>
        <w:t>畜禽</w:t>
      </w:r>
      <w:r>
        <w:rPr>
          <w:rFonts w:hint="eastAsia" w:cs="Times New Roman"/>
          <w:color w:val="auto"/>
          <w:kern w:val="2"/>
          <w:sz w:val="28"/>
          <w:szCs w:val="22"/>
          <w:lang w:val="en-US" w:eastAsia="zh-CN" w:bidi="ar"/>
        </w:rPr>
        <w:t>粪污</w:t>
      </w:r>
      <w:r>
        <w:rPr>
          <w:rFonts w:hint="default" w:ascii="Times New Roman" w:hAnsi="Times New Roman" w:eastAsia="仿宋" w:cs="Times New Roman"/>
          <w:color w:val="auto"/>
          <w:kern w:val="2"/>
          <w:sz w:val="28"/>
          <w:szCs w:val="22"/>
          <w:lang w:val="en-US" w:eastAsia="zh-CN" w:bidi="ar"/>
        </w:rPr>
        <w:t>田间配套设施建设工程</w:t>
      </w:r>
      <w:r>
        <w:rPr>
          <w:rFonts w:hint="eastAsia" w:cs="Times New Roman"/>
          <w:color w:val="auto"/>
          <w:kern w:val="2"/>
          <w:sz w:val="28"/>
          <w:szCs w:val="22"/>
          <w:shd w:val="clear"/>
          <w:lang w:val="en-US" w:eastAsia="zh-CN" w:bidi="ar"/>
        </w:rPr>
        <w:t>、</w:t>
      </w:r>
      <w:r>
        <w:t>畜禽养殖标准化示范场创建工程，病死畜禽无害化处理体系建设工程、畜禽养殖环境监管基础能力建设工程，提升临湘市畜禽粪污收集、处理、利用效率。完善监管体系建设工程，提升畜禽养殖污染防治监管能力。</w:t>
      </w:r>
    </w:p>
    <w:p>
      <w:pPr>
        <w:jc w:val="center"/>
        <w:outlineLvl w:val="1"/>
        <w:rPr>
          <w:rFonts w:hint="default" w:eastAsia="仿宋"/>
          <w:b/>
          <w:lang w:val="en-US" w:eastAsia="zh-CN"/>
        </w:rPr>
      </w:pPr>
      <w:bookmarkStart w:id="71" w:name="_Toc25028"/>
      <w:r>
        <w:rPr>
          <w:rFonts w:hint="default"/>
          <w:b/>
          <w:bCs w:val="0"/>
          <w:color w:val="000000"/>
          <w:kern w:val="0"/>
          <w:sz w:val="24"/>
          <w:szCs w:val="24"/>
          <w:lang w:val="en-US" w:eastAsia="zh-CN" w:bidi="ar"/>
        </w:rPr>
        <w:t>5.1-1 重点工程</w:t>
      </w:r>
      <w:bookmarkEnd w:id="71"/>
    </w:p>
    <w:tbl>
      <w:tblPr>
        <w:tblStyle w:val="14"/>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5"/>
        <w:gridCol w:w="1529"/>
        <w:gridCol w:w="3762"/>
        <w:gridCol w:w="2248"/>
        <w:gridCol w:w="1301"/>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bCs w:val="0"/>
                <w:sz w:val="24"/>
                <w:szCs w:val="24"/>
                <w:lang w:val="en-US"/>
              </w:rPr>
            </w:pPr>
            <w:r>
              <w:rPr>
                <w:rFonts w:hint="default" w:ascii="Times New Roman" w:hAnsi="Times New Roman" w:eastAsia="仿宋" w:cs="Times New Roman"/>
                <w:b/>
                <w:bCs w:val="0"/>
                <w:kern w:val="2"/>
                <w:sz w:val="24"/>
                <w:szCs w:val="24"/>
                <w:lang w:val="en-US" w:eastAsia="zh-CN" w:bidi="ar"/>
              </w:rPr>
              <w:t>序号</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bCs w:val="0"/>
                <w:sz w:val="24"/>
                <w:szCs w:val="24"/>
                <w:lang w:val="en-US"/>
              </w:rPr>
            </w:pPr>
            <w:r>
              <w:rPr>
                <w:rFonts w:hint="default" w:ascii="Times New Roman" w:hAnsi="Times New Roman" w:eastAsia="仿宋" w:cs="Times New Roman"/>
                <w:b/>
                <w:bCs w:val="0"/>
                <w:kern w:val="2"/>
                <w:sz w:val="24"/>
                <w:szCs w:val="24"/>
                <w:lang w:val="en-US" w:eastAsia="zh-CN" w:bidi="ar"/>
              </w:rPr>
              <w:t>项目名称</w:t>
            </w:r>
          </w:p>
        </w:tc>
        <w:tc>
          <w:tcPr>
            <w:tcW w:w="17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bCs w:val="0"/>
                <w:sz w:val="24"/>
                <w:szCs w:val="24"/>
                <w:lang w:val="en-US"/>
              </w:rPr>
            </w:pPr>
            <w:r>
              <w:rPr>
                <w:rFonts w:hint="default" w:ascii="Times New Roman" w:hAnsi="Times New Roman" w:cs="Times New Roman"/>
                <w:b/>
                <w:bCs w:val="0"/>
                <w:kern w:val="2"/>
                <w:sz w:val="24"/>
                <w:szCs w:val="24"/>
                <w:lang w:val="en-US" w:eastAsia="zh-CN" w:bidi="ar"/>
              </w:rPr>
              <w:t>项目实施内容</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bCs w:val="0"/>
                <w:sz w:val="24"/>
                <w:szCs w:val="24"/>
                <w:lang w:val="en-US"/>
              </w:rPr>
            </w:pPr>
            <w:r>
              <w:rPr>
                <w:rFonts w:hint="default" w:ascii="Times New Roman" w:hAnsi="Times New Roman" w:cs="Times New Roman"/>
                <w:b/>
                <w:bCs w:val="0"/>
                <w:kern w:val="2"/>
                <w:sz w:val="24"/>
                <w:szCs w:val="24"/>
                <w:lang w:val="en-US" w:eastAsia="zh-CN" w:bidi="ar"/>
              </w:rPr>
              <w:t>完成目标</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bCs w:val="0"/>
                <w:kern w:val="2"/>
                <w:sz w:val="24"/>
                <w:szCs w:val="24"/>
                <w:lang w:val="en-US" w:eastAsia="zh-CN" w:bidi="ar"/>
              </w:rPr>
            </w:pPr>
            <w:r>
              <w:rPr>
                <w:rFonts w:hint="default" w:ascii="Times New Roman" w:hAnsi="Times New Roman" w:cs="Times New Roman"/>
                <w:b/>
                <w:bCs w:val="0"/>
                <w:kern w:val="2"/>
                <w:sz w:val="24"/>
                <w:szCs w:val="24"/>
                <w:lang w:val="en-US" w:eastAsia="zh-CN" w:bidi="ar"/>
              </w:rPr>
              <w:t>责任单位</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bCs w:val="0"/>
                <w:sz w:val="24"/>
                <w:szCs w:val="24"/>
                <w:lang w:val="en-US"/>
              </w:rPr>
            </w:pPr>
            <w:r>
              <w:rPr>
                <w:rFonts w:hint="default" w:ascii="Times New Roman" w:hAnsi="Times New Roman" w:cs="Times New Roman"/>
                <w:b/>
                <w:bCs w:val="0"/>
                <w:kern w:val="2"/>
                <w:sz w:val="24"/>
                <w:szCs w:val="24"/>
                <w:lang w:val="en-US" w:eastAsia="zh-CN" w:bidi="ar"/>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4"/>
                <w:szCs w:val="24"/>
                <w:lang w:val="en-US"/>
              </w:rPr>
            </w:pPr>
            <w:r>
              <w:rPr>
                <w:rFonts w:hint="default" w:ascii="Times New Roman" w:hAnsi="Times New Roman" w:cs="Times New Roman"/>
                <w:b/>
                <w:bCs/>
                <w:color w:val="auto"/>
                <w:kern w:val="2"/>
                <w:sz w:val="24"/>
                <w:szCs w:val="24"/>
                <w:lang w:val="en-US" w:eastAsia="zh-CN" w:bidi="ar"/>
              </w:rPr>
              <w:t>一、</w:t>
            </w:r>
            <w:r>
              <w:rPr>
                <w:rFonts w:hint="default" w:cs="Times New Roman"/>
                <w:b/>
                <w:bCs/>
                <w:color w:val="auto"/>
                <w:sz w:val="24"/>
                <w:szCs w:val="24"/>
                <w:lang w:bidi="ar"/>
              </w:rPr>
              <w:t>田间配套设施</w:t>
            </w:r>
            <w:r>
              <w:rPr>
                <w:rFonts w:hint="default" w:ascii="Times New Roman" w:hAnsi="Times New Roman" w:eastAsia="仿宋" w:cs="Times New Roman"/>
                <w:b/>
                <w:bCs/>
                <w:color w:val="auto"/>
                <w:kern w:val="2"/>
                <w:sz w:val="24"/>
                <w:szCs w:val="24"/>
                <w:lang w:val="en-US" w:eastAsia="zh-CN" w:bidi="ar"/>
              </w:rPr>
              <w:t>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2"/>
                <w:sz w:val="24"/>
                <w:szCs w:val="24"/>
                <w:lang w:val="en-US" w:eastAsia="zh-CN" w:bidi="ar"/>
              </w:rPr>
            </w:pPr>
            <w:r>
              <w:rPr>
                <w:rFonts w:hint="default" w:ascii="Times New Roman" w:hAnsi="Times New Roman" w:cs="Times New Roman"/>
                <w:color w:val="auto"/>
                <w:kern w:val="2"/>
                <w:sz w:val="24"/>
                <w:szCs w:val="24"/>
                <w:lang w:val="en-US" w:eastAsia="zh-CN" w:bidi="ar"/>
              </w:rPr>
              <w:t>1</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cs="Times New Roman"/>
                <w:color w:val="auto"/>
                <w:kern w:val="0"/>
                <w:sz w:val="24"/>
                <w:szCs w:val="24"/>
                <w:lang w:val="en-US" w:eastAsia="zh-CN" w:bidi="ar"/>
              </w:rPr>
            </w:pPr>
            <w:r>
              <w:rPr>
                <w:rFonts w:hint="default" w:cs="Times New Roman"/>
                <w:color w:val="auto"/>
                <w:sz w:val="24"/>
                <w:szCs w:val="24"/>
                <w:lang w:bidi="ar"/>
              </w:rPr>
              <w:t>田间配套设施</w:t>
            </w:r>
            <w:r>
              <w:rPr>
                <w:rFonts w:hint="default" w:ascii="Times New Roman" w:hAnsi="Times New Roman" w:eastAsia="仿宋" w:cs="Times New Roman"/>
                <w:color w:val="auto"/>
                <w:kern w:val="2"/>
                <w:sz w:val="24"/>
                <w:szCs w:val="24"/>
                <w:lang w:val="en-US" w:eastAsia="zh-CN" w:bidi="ar"/>
              </w:rPr>
              <w:t>建设工程</w:t>
            </w:r>
          </w:p>
        </w:tc>
        <w:tc>
          <w:tcPr>
            <w:tcW w:w="17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仿宋" w:cs="Times New Roman"/>
                <w:color w:val="auto"/>
                <w:kern w:val="2"/>
                <w:sz w:val="24"/>
                <w:szCs w:val="24"/>
                <w:lang w:val="en-US" w:eastAsia="zh-CN" w:bidi="ar"/>
              </w:rPr>
            </w:pPr>
            <w:r>
              <w:rPr>
                <w:rFonts w:hint="default" w:ascii="Times New Roman" w:hAnsi="Times New Roman" w:eastAsia="仿宋" w:cs="Times New Roman"/>
                <w:color w:val="auto"/>
                <w:kern w:val="0"/>
                <w:sz w:val="24"/>
                <w:szCs w:val="24"/>
                <w:lang w:val="en-US" w:eastAsia="zh-CN" w:bidi="ar"/>
              </w:rPr>
              <w:t>养殖场</w:t>
            </w:r>
            <w:r>
              <w:rPr>
                <w:rFonts w:hint="eastAsia" w:cs="Times New Roman"/>
                <w:color w:val="auto"/>
                <w:kern w:val="0"/>
                <w:sz w:val="24"/>
                <w:szCs w:val="24"/>
                <w:lang w:val="en-US" w:eastAsia="zh-CN" w:bidi="ar"/>
              </w:rPr>
              <w:t>粪污还田设施</w:t>
            </w:r>
            <w:r>
              <w:rPr>
                <w:rFonts w:hint="default" w:ascii="Times New Roman" w:hAnsi="Times New Roman" w:eastAsia="仿宋" w:cs="Times New Roman"/>
                <w:color w:val="auto"/>
                <w:kern w:val="0"/>
                <w:sz w:val="24"/>
                <w:szCs w:val="24"/>
                <w:lang w:val="en-US" w:eastAsia="zh-CN" w:bidi="ar"/>
              </w:rPr>
              <w:t>升级改造，贮存池6</w:t>
            </w:r>
            <w:r>
              <w:rPr>
                <w:rFonts w:hint="eastAsia" w:cs="Times New Roman"/>
                <w:color w:val="auto"/>
                <w:kern w:val="0"/>
                <w:sz w:val="24"/>
                <w:szCs w:val="24"/>
                <w:lang w:val="en-US" w:eastAsia="zh-CN" w:bidi="ar"/>
              </w:rPr>
              <w:t>156</w:t>
            </w:r>
            <w:r>
              <w:rPr>
                <w:rFonts w:hint="default" w:ascii="Times New Roman" w:hAnsi="Times New Roman" w:cs="Times New Roman"/>
                <w:color w:val="auto"/>
                <w:kern w:val="0"/>
                <w:sz w:val="24"/>
                <w:szCs w:val="24"/>
                <w:lang w:val="en-US" w:eastAsia="zh-CN" w:bidi="ar"/>
              </w:rPr>
              <w:t>m</w:t>
            </w:r>
            <w:r>
              <w:rPr>
                <w:rFonts w:hint="default" w:ascii="Times New Roman" w:hAnsi="Times New Roman" w:cs="Times New Roman"/>
                <w:color w:val="auto"/>
                <w:kern w:val="0"/>
                <w:sz w:val="24"/>
                <w:szCs w:val="24"/>
                <w:vertAlign w:val="superscript"/>
                <w:lang w:val="en-US" w:eastAsia="zh-CN" w:bidi="ar"/>
              </w:rPr>
              <w:t>2</w:t>
            </w:r>
            <w:r>
              <w:rPr>
                <w:rFonts w:hint="default" w:ascii="Times New Roman" w:hAnsi="Times New Roman" w:eastAsia="仿宋" w:cs="Times New Roman"/>
                <w:color w:val="auto"/>
                <w:kern w:val="0"/>
                <w:sz w:val="24"/>
                <w:szCs w:val="24"/>
                <w:lang w:val="en-US" w:eastAsia="zh-CN" w:bidi="ar"/>
              </w:rPr>
              <w:t>；新增粪污运输罐车30台；消纳基地施用管网铺设</w:t>
            </w:r>
            <w:r>
              <w:rPr>
                <w:rFonts w:hint="eastAsia" w:cs="Times New Roman"/>
                <w:color w:val="auto"/>
                <w:kern w:val="0"/>
                <w:sz w:val="24"/>
                <w:szCs w:val="24"/>
                <w:lang w:val="en-US" w:eastAsia="zh-CN" w:bidi="ar"/>
              </w:rPr>
              <w:t>601253</w:t>
            </w:r>
            <w:r>
              <w:rPr>
                <w:rFonts w:hint="default" w:ascii="Times New Roman" w:hAnsi="Times New Roman" w:cs="Times New Roman"/>
                <w:color w:val="auto"/>
                <w:kern w:val="0"/>
                <w:sz w:val="24"/>
                <w:szCs w:val="24"/>
                <w:lang w:val="en-US" w:eastAsia="zh-CN" w:bidi="ar"/>
              </w:rPr>
              <w:t>m</w:t>
            </w:r>
            <w:r>
              <w:rPr>
                <w:rFonts w:hint="default" w:ascii="Times New Roman" w:hAnsi="Times New Roman" w:eastAsia="仿宋" w:cs="Times New Roman"/>
                <w:color w:val="auto"/>
                <w:kern w:val="0"/>
                <w:sz w:val="24"/>
                <w:szCs w:val="24"/>
                <w:lang w:val="en-US" w:eastAsia="zh-CN" w:bidi="ar"/>
              </w:rPr>
              <w:t>；</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仿宋" w:cs="Times New Roman"/>
                <w:color w:val="auto"/>
                <w:kern w:val="2"/>
                <w:sz w:val="24"/>
                <w:szCs w:val="24"/>
                <w:lang w:val="en-US" w:eastAsia="zh-CN" w:bidi="ar"/>
              </w:rPr>
            </w:pPr>
            <w:r>
              <w:rPr>
                <w:rFonts w:hint="default" w:ascii="Times New Roman" w:hAnsi="Times New Roman" w:cs="Times New Roman"/>
                <w:color w:val="auto"/>
                <w:kern w:val="2"/>
                <w:sz w:val="24"/>
                <w:szCs w:val="24"/>
                <w:lang w:val="en-US" w:eastAsia="zh-CN" w:bidi="ar"/>
              </w:rPr>
              <w:t>到202</w:t>
            </w:r>
            <w:r>
              <w:rPr>
                <w:rFonts w:hint="eastAsia" w:cs="Times New Roman"/>
                <w:color w:val="auto"/>
                <w:kern w:val="2"/>
                <w:sz w:val="24"/>
                <w:szCs w:val="24"/>
                <w:lang w:val="en-US" w:eastAsia="zh-CN" w:bidi="ar"/>
              </w:rPr>
              <w:t>5</w:t>
            </w:r>
            <w:r>
              <w:rPr>
                <w:rFonts w:hint="default" w:ascii="Times New Roman" w:hAnsi="Times New Roman" w:cs="Times New Roman"/>
                <w:color w:val="auto"/>
                <w:kern w:val="2"/>
                <w:sz w:val="24"/>
                <w:szCs w:val="24"/>
                <w:lang w:val="en-US" w:eastAsia="zh-CN" w:bidi="ar"/>
              </w:rPr>
              <w:t>年全市规模养殖场粪污处理设施配套率稳定在</w:t>
            </w:r>
            <w:r>
              <w:rPr>
                <w:rFonts w:hint="default" w:cs="Times New Roman"/>
                <w:color w:val="auto"/>
                <w:kern w:val="2"/>
                <w:sz w:val="24"/>
                <w:szCs w:val="24"/>
                <w:lang w:val="en-US" w:eastAsia="zh-CN" w:bidi="ar"/>
              </w:rPr>
              <w:t>100</w:t>
            </w:r>
            <w:r>
              <w:rPr>
                <w:rFonts w:hint="default" w:ascii="Times New Roman" w:hAnsi="Times New Roman" w:cs="Times New Roman"/>
                <w:color w:val="auto"/>
                <w:kern w:val="2"/>
                <w:sz w:val="24"/>
                <w:szCs w:val="24"/>
                <w:lang w:val="en-US" w:eastAsia="zh-CN" w:bidi="ar"/>
              </w:rPr>
              <w:t>，畜禽粪污综合利用率达到95%以上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kern w:val="2"/>
                <w:sz w:val="24"/>
                <w:szCs w:val="24"/>
                <w:lang w:val="en-US" w:eastAsia="zh-CN" w:bidi="ar"/>
              </w:rPr>
            </w:pPr>
            <w:r>
              <w:rPr>
                <w:rFonts w:hint="default" w:ascii="Times New Roman" w:hAnsi="Times New Roman" w:cs="Times New Roman"/>
                <w:color w:val="auto"/>
                <w:kern w:val="2"/>
                <w:sz w:val="24"/>
                <w:szCs w:val="24"/>
                <w:lang w:val="en-US" w:eastAsia="zh-CN" w:bidi="ar"/>
              </w:rPr>
              <w:t>各街道、镇政府、农业农村局、生态环境分局</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kern w:val="2"/>
                <w:sz w:val="24"/>
                <w:szCs w:val="24"/>
                <w:lang w:val="en-US" w:eastAsia="zh-CN" w:bidi="ar"/>
              </w:rPr>
            </w:pPr>
            <w:r>
              <w:rPr>
                <w:rFonts w:hint="default" w:ascii="Times New Roman" w:hAnsi="Times New Roman" w:cs="Times New Roman"/>
                <w:color w:val="auto"/>
                <w:kern w:val="2"/>
                <w:sz w:val="24"/>
                <w:szCs w:val="24"/>
                <w:lang w:val="en-US" w:eastAsia="zh-CN" w:bidi="ar"/>
              </w:rPr>
              <w:t>202</w:t>
            </w:r>
            <w:r>
              <w:rPr>
                <w:rFonts w:hint="default" w:cs="Times New Roman"/>
                <w:color w:val="auto"/>
                <w:kern w:val="2"/>
                <w:sz w:val="24"/>
                <w:szCs w:val="24"/>
                <w:lang w:val="en-US" w:eastAsia="zh-CN" w:bidi="ar"/>
              </w:rPr>
              <w:t>2-</w:t>
            </w:r>
          </w:p>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color w:val="auto"/>
                <w:kern w:val="2"/>
                <w:sz w:val="24"/>
                <w:szCs w:val="24"/>
                <w:lang w:val="en-US" w:eastAsia="zh-CN" w:bidi="ar"/>
              </w:rPr>
            </w:pPr>
            <w:r>
              <w:rPr>
                <w:rFonts w:hint="default" w:ascii="Times New Roman" w:hAnsi="Times New Roman" w:cs="Times New Roman"/>
                <w:color w:val="auto"/>
                <w:kern w:val="2"/>
                <w:sz w:val="24"/>
                <w:szCs w:val="24"/>
                <w:lang w:val="en-US" w:eastAsia="zh-CN" w:bidi="ar"/>
              </w:rPr>
              <w:t>20</w:t>
            </w:r>
            <w:r>
              <w:rPr>
                <w:rFonts w:hint="default" w:cs="Times New Roman"/>
                <w:color w:val="auto"/>
                <w:kern w:val="2"/>
                <w:sz w:val="24"/>
                <w:szCs w:val="24"/>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sz w:val="24"/>
                <w:szCs w:val="24"/>
                <w:lang w:val="en-US"/>
              </w:rPr>
            </w:pPr>
            <w:r>
              <w:rPr>
                <w:rFonts w:hint="default" w:ascii="Times New Roman" w:hAnsi="Times New Roman" w:cs="Times New Roman"/>
                <w:b/>
                <w:bCs/>
                <w:kern w:val="2"/>
                <w:sz w:val="24"/>
                <w:szCs w:val="24"/>
                <w:lang w:val="en-US" w:eastAsia="zh-CN" w:bidi="ar"/>
              </w:rPr>
              <w:t>二、畜禽养殖标准化示范场创建工程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sz w:val="24"/>
                <w:szCs w:val="24"/>
                <w:lang w:val="en-US"/>
              </w:rPr>
            </w:pPr>
            <w:r>
              <w:rPr>
                <w:rFonts w:hint="default" w:ascii="Times New Roman" w:hAnsi="Times New Roman" w:cs="Times New Roman"/>
                <w:kern w:val="2"/>
                <w:sz w:val="24"/>
                <w:szCs w:val="24"/>
                <w:lang w:val="en-US" w:eastAsia="zh-CN" w:bidi="ar"/>
              </w:rPr>
              <w:t>2</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仿宋" w:cs="Times New Roman"/>
                <w:sz w:val="24"/>
                <w:szCs w:val="24"/>
                <w:lang w:val="en-US" w:eastAsia="zh-CN"/>
              </w:rPr>
            </w:pPr>
            <w:r>
              <w:rPr>
                <w:rFonts w:hint="default" w:ascii="Times New Roman" w:hAnsi="Times New Roman" w:cs="Times New Roman"/>
                <w:sz w:val="24"/>
                <w:szCs w:val="24"/>
                <w:lang w:val="en-US" w:eastAsia="zh-CN"/>
              </w:rPr>
              <w:t>畜禽养殖标准化示范场创建</w:t>
            </w:r>
          </w:p>
        </w:tc>
        <w:tc>
          <w:tcPr>
            <w:tcW w:w="17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cs="Times New Roman"/>
                <w:sz w:val="24"/>
                <w:szCs w:val="24"/>
                <w:lang w:val="en-US"/>
              </w:rPr>
            </w:pPr>
            <w:r>
              <w:rPr>
                <w:rFonts w:hint="default" w:ascii="Times New Roman" w:hAnsi="Times New Roman" w:eastAsia="仿宋" w:cs="Times New Roman"/>
                <w:color w:val="000000"/>
                <w:kern w:val="0"/>
                <w:sz w:val="24"/>
                <w:szCs w:val="24"/>
                <w:lang w:val="en-US" w:eastAsia="zh-CN" w:bidi="ar"/>
              </w:rPr>
              <w:t>开展畜禽养殖标准化示范场创建</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仿宋" w:cs="Times New Roman"/>
                <w:sz w:val="24"/>
                <w:szCs w:val="24"/>
                <w:lang w:val="en-US" w:eastAsia="zh-CN"/>
              </w:rPr>
            </w:pPr>
            <w:r>
              <w:rPr>
                <w:rFonts w:hint="default" w:ascii="Times New Roman" w:hAnsi="Times New Roman" w:cs="Times New Roman"/>
                <w:sz w:val="24"/>
                <w:szCs w:val="24"/>
                <w:lang w:val="en-US" w:eastAsia="zh-CN"/>
              </w:rPr>
              <w:t>创建3个畜禽养殖标准化示范场</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kern w:val="2"/>
                <w:sz w:val="24"/>
                <w:szCs w:val="24"/>
                <w:lang w:val="en-US" w:eastAsia="zh-CN" w:bidi="ar"/>
              </w:rPr>
            </w:pPr>
            <w:r>
              <w:rPr>
                <w:rFonts w:hint="default" w:ascii="Times New Roman" w:hAnsi="Times New Roman" w:cs="Times New Roman"/>
                <w:kern w:val="2"/>
                <w:sz w:val="24"/>
                <w:szCs w:val="24"/>
                <w:lang w:val="en-US" w:eastAsia="zh-CN" w:bidi="ar"/>
              </w:rPr>
              <w:t>农业农村局、生态环境分局</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kern w:val="2"/>
                <w:sz w:val="24"/>
                <w:szCs w:val="24"/>
                <w:lang w:val="en-US" w:eastAsia="zh-CN" w:bidi="ar"/>
              </w:rPr>
            </w:pPr>
            <w:r>
              <w:rPr>
                <w:rFonts w:hint="default" w:ascii="Times New Roman" w:hAnsi="Times New Roman" w:cs="Times New Roman"/>
                <w:kern w:val="2"/>
                <w:sz w:val="24"/>
                <w:szCs w:val="24"/>
                <w:lang w:val="en-US" w:eastAsia="zh-CN" w:bidi="ar"/>
              </w:rPr>
              <w:t>2022</w:t>
            </w:r>
            <w:r>
              <w:rPr>
                <w:rFonts w:hint="default" w:cs="Times New Roman"/>
                <w:kern w:val="2"/>
                <w:sz w:val="24"/>
                <w:szCs w:val="24"/>
                <w:lang w:val="en-US" w:eastAsia="zh-CN" w:bidi="ar"/>
              </w:rPr>
              <w:t>-</w:t>
            </w:r>
          </w:p>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cs="Times New Roman"/>
                <w:kern w:val="2"/>
                <w:sz w:val="24"/>
                <w:szCs w:val="24"/>
                <w:lang w:val="en-US" w:eastAsia="zh-CN" w:bidi="ar"/>
              </w:rPr>
              <w:t>202</w:t>
            </w:r>
            <w:r>
              <w:rPr>
                <w:rFonts w:hint="default" w:cs="Times New Roman"/>
                <w:kern w:val="2"/>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b/>
                <w:bCs/>
                <w:kern w:val="2"/>
                <w:sz w:val="24"/>
                <w:szCs w:val="24"/>
                <w:lang w:val="en-US" w:eastAsia="zh-CN" w:bidi="ar"/>
              </w:rPr>
              <w:t>三、病死畜禽无害化处理体系建设工程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kern w:val="2"/>
                <w:sz w:val="24"/>
                <w:szCs w:val="24"/>
                <w:lang w:val="en-US" w:eastAsia="zh-CN" w:bidi="ar"/>
              </w:rPr>
              <w:t>3</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kern w:val="2"/>
                <w:sz w:val="24"/>
                <w:szCs w:val="24"/>
                <w:lang w:val="en-US" w:eastAsia="zh-CN" w:bidi="ar"/>
              </w:rPr>
              <w:t>病死畜禽无害化处理体系建设工程</w:t>
            </w:r>
          </w:p>
        </w:tc>
        <w:tc>
          <w:tcPr>
            <w:tcW w:w="17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仿宋" w:cs="Times New Roman"/>
                <w:kern w:val="2"/>
                <w:sz w:val="24"/>
                <w:szCs w:val="24"/>
                <w:lang w:val="en-US" w:eastAsia="zh-CN" w:bidi="ar"/>
              </w:rPr>
            </w:pPr>
            <w:r>
              <w:rPr>
                <w:rFonts w:hint="default" w:ascii="Times New Roman" w:hAnsi="Times New Roman" w:eastAsia="仿宋" w:cs="Times New Roman"/>
                <w:color w:val="000000"/>
                <w:kern w:val="0"/>
                <w:sz w:val="24"/>
                <w:szCs w:val="24"/>
                <w:lang w:val="en-US" w:eastAsia="zh-CN" w:bidi="ar"/>
              </w:rPr>
              <w:t>病死畜禽无害化处理中心升级改造，建立4个收集点，新建35个20</w:t>
            </w:r>
            <w:r>
              <w:rPr>
                <w:rFonts w:hint="default" w:ascii="Times New Roman" w:hAnsi="Times New Roman" w:cs="Times New Roman"/>
                <w:color w:val="000000"/>
                <w:kern w:val="0"/>
                <w:sz w:val="24"/>
                <w:szCs w:val="24"/>
                <w:lang w:val="en-US" w:eastAsia="zh-CN" w:bidi="ar"/>
              </w:rPr>
              <w:t>m</w:t>
            </w:r>
            <w:r>
              <w:rPr>
                <w:rFonts w:hint="default" w:ascii="Times New Roman" w:hAnsi="Times New Roman" w:cs="Times New Roman"/>
                <w:color w:val="000000"/>
                <w:kern w:val="0"/>
                <w:sz w:val="24"/>
                <w:szCs w:val="24"/>
                <w:vertAlign w:val="superscript"/>
                <w:lang w:val="en-US" w:eastAsia="zh-CN" w:bidi="ar"/>
              </w:rPr>
              <w:t>3</w:t>
            </w:r>
            <w:r>
              <w:rPr>
                <w:rFonts w:hint="default" w:ascii="Times New Roman" w:hAnsi="Times New Roman" w:eastAsia="仿宋" w:cs="Times New Roman"/>
                <w:color w:val="000000"/>
                <w:kern w:val="0"/>
                <w:sz w:val="24"/>
                <w:szCs w:val="24"/>
                <w:lang w:val="en-US" w:eastAsia="zh-CN" w:bidi="ar"/>
              </w:rPr>
              <w:t>病死畜禽暂存房</w:t>
            </w:r>
            <w:r>
              <w:rPr>
                <w:rFonts w:hint="default" w:cs="Times New Roman"/>
                <w:color w:val="000000"/>
                <w:kern w:val="0"/>
                <w:sz w:val="24"/>
                <w:szCs w:val="24"/>
                <w:lang w:val="en-US" w:eastAsia="zh-CN" w:bidi="ar"/>
              </w:rPr>
              <w:t>，新建1</w:t>
            </w:r>
            <w:r>
              <w:rPr>
                <w:rFonts w:hint="eastAsia" w:cs="Times New Roman"/>
                <w:color w:val="000000"/>
                <w:kern w:val="0"/>
                <w:sz w:val="24"/>
                <w:szCs w:val="24"/>
                <w:lang w:val="en-US" w:eastAsia="zh-CN" w:bidi="ar"/>
              </w:rPr>
              <w:t>0</w:t>
            </w:r>
            <w:r>
              <w:rPr>
                <w:rFonts w:hint="default" w:cs="Times New Roman"/>
                <w:color w:val="000000"/>
                <w:kern w:val="0"/>
                <w:sz w:val="24"/>
                <w:szCs w:val="24"/>
                <w:lang w:val="en-US" w:eastAsia="zh-CN" w:bidi="ar"/>
              </w:rPr>
              <w:t>个消洗中心</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kern w:val="2"/>
                <w:sz w:val="24"/>
                <w:szCs w:val="24"/>
                <w:lang w:val="en-US" w:eastAsia="zh-CN" w:bidi="ar"/>
              </w:rPr>
              <w:t>规模畜禽养殖病死畜禽集中无害化处理率达到90%</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kern w:val="2"/>
                <w:sz w:val="24"/>
                <w:szCs w:val="24"/>
                <w:lang w:val="en-US" w:eastAsia="zh-CN" w:bidi="ar"/>
              </w:rPr>
            </w:pPr>
            <w:r>
              <w:rPr>
                <w:rFonts w:hint="default" w:ascii="Times New Roman" w:hAnsi="Times New Roman" w:cs="Times New Roman"/>
                <w:kern w:val="2"/>
                <w:sz w:val="24"/>
                <w:szCs w:val="24"/>
                <w:lang w:val="en-US" w:eastAsia="zh-CN" w:bidi="ar"/>
              </w:rPr>
              <w:t>农业农村局、生态环境分局</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kern w:val="2"/>
                <w:sz w:val="24"/>
                <w:szCs w:val="24"/>
                <w:lang w:val="en-US" w:eastAsia="zh-CN" w:bidi="ar"/>
              </w:rPr>
            </w:pPr>
            <w:r>
              <w:rPr>
                <w:rFonts w:hint="default" w:ascii="Times New Roman" w:hAnsi="Times New Roman" w:cs="Times New Roman"/>
                <w:kern w:val="2"/>
                <w:sz w:val="24"/>
                <w:szCs w:val="24"/>
                <w:lang w:val="en-US" w:eastAsia="zh-CN" w:bidi="ar"/>
              </w:rPr>
              <w:t>2022</w:t>
            </w:r>
            <w:r>
              <w:rPr>
                <w:rFonts w:hint="default" w:cs="Times New Roman"/>
                <w:kern w:val="2"/>
                <w:sz w:val="24"/>
                <w:szCs w:val="24"/>
                <w:lang w:val="en-US" w:eastAsia="zh-CN" w:bidi="ar"/>
              </w:rPr>
              <w:t>-</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kern w:val="2"/>
                <w:sz w:val="24"/>
                <w:szCs w:val="24"/>
                <w:lang w:val="en-US" w:eastAsia="zh-CN" w:bidi="ar"/>
              </w:rPr>
              <w:t>202</w:t>
            </w:r>
            <w:r>
              <w:rPr>
                <w:rFonts w:hint="default" w:cs="Times New Roman"/>
                <w:kern w:val="2"/>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b/>
                <w:bCs/>
                <w:kern w:val="2"/>
                <w:sz w:val="24"/>
                <w:szCs w:val="24"/>
                <w:lang w:val="en-US" w:eastAsia="zh-CN" w:bidi="ar"/>
              </w:rPr>
              <w:t>四、畜禽养殖污染防治监管基础能力建设工程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1"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kern w:val="2"/>
                <w:sz w:val="24"/>
                <w:szCs w:val="24"/>
                <w:lang w:val="en-US" w:eastAsia="zh-CN" w:bidi="ar"/>
              </w:rPr>
            </w:pPr>
            <w:r>
              <w:rPr>
                <w:rFonts w:hint="default" w:ascii="Times New Roman" w:hAnsi="Times New Roman" w:cs="Times New Roman"/>
                <w:kern w:val="2"/>
                <w:sz w:val="24"/>
                <w:szCs w:val="24"/>
                <w:lang w:val="en-US" w:eastAsia="zh-CN" w:bidi="ar"/>
              </w:rPr>
              <w:t>4</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cs="Times New Roman"/>
                <w:kern w:val="2"/>
                <w:sz w:val="24"/>
                <w:szCs w:val="24"/>
                <w:lang w:val="en-US" w:eastAsia="zh-CN" w:bidi="ar"/>
              </w:rPr>
            </w:pPr>
            <w:r>
              <w:rPr>
                <w:rFonts w:hint="default" w:ascii="Times New Roman" w:hAnsi="Times New Roman" w:cs="Times New Roman"/>
                <w:kern w:val="2"/>
                <w:sz w:val="24"/>
                <w:szCs w:val="24"/>
                <w:lang w:val="en-US" w:eastAsia="zh-CN" w:bidi="ar"/>
              </w:rPr>
              <w:t>畜禽养殖污染防治信息化管理平台</w:t>
            </w:r>
          </w:p>
        </w:tc>
        <w:tc>
          <w:tcPr>
            <w:tcW w:w="17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kern w:val="2"/>
                <w:sz w:val="24"/>
                <w:szCs w:val="24"/>
                <w:lang w:val="en-US" w:eastAsia="zh-CN" w:bidi="ar"/>
              </w:rPr>
              <w:t>配备完善的畜禽粪污监测、畜禽养殖环境检测设备，提高畜禽养殖污染防控能力和粪肥施用水平</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kern w:val="2"/>
                <w:sz w:val="24"/>
                <w:szCs w:val="24"/>
                <w:lang w:val="en-US" w:eastAsia="zh-CN" w:bidi="ar"/>
              </w:rPr>
              <w:t>建成全市畜禽养殖污染防治信息化管理平台</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kern w:val="2"/>
                <w:sz w:val="24"/>
                <w:szCs w:val="24"/>
                <w:lang w:val="en-US" w:eastAsia="zh-CN" w:bidi="ar"/>
              </w:rPr>
            </w:pPr>
            <w:r>
              <w:rPr>
                <w:rFonts w:hint="default" w:ascii="Times New Roman" w:hAnsi="Times New Roman" w:cs="Times New Roman"/>
                <w:kern w:val="2"/>
                <w:sz w:val="24"/>
                <w:szCs w:val="24"/>
                <w:lang w:val="en-US" w:eastAsia="zh-CN" w:bidi="ar"/>
              </w:rPr>
              <w:t>生态环境分局</w:t>
            </w:r>
            <w:r>
              <w:rPr>
                <w:rFonts w:hint="default" w:cs="Times New Roman"/>
                <w:kern w:val="2"/>
                <w:sz w:val="24"/>
                <w:szCs w:val="24"/>
                <w:lang w:val="en-US" w:eastAsia="zh-CN" w:bidi="ar"/>
              </w:rPr>
              <w:t>、农业农村局</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kern w:val="2"/>
                <w:sz w:val="24"/>
                <w:szCs w:val="24"/>
                <w:lang w:val="en-US" w:eastAsia="zh-CN" w:bidi="ar"/>
              </w:rPr>
            </w:pPr>
            <w:r>
              <w:rPr>
                <w:rFonts w:hint="default" w:ascii="Times New Roman" w:hAnsi="Times New Roman" w:cs="Times New Roman"/>
                <w:kern w:val="2"/>
                <w:sz w:val="24"/>
                <w:szCs w:val="24"/>
                <w:lang w:val="en-US" w:eastAsia="zh-CN" w:bidi="ar"/>
              </w:rPr>
              <w:t>2022</w:t>
            </w:r>
            <w:r>
              <w:rPr>
                <w:rFonts w:hint="default" w:cs="Times New Roman"/>
                <w:kern w:val="2"/>
                <w:sz w:val="24"/>
                <w:szCs w:val="24"/>
                <w:lang w:val="en-US" w:eastAsia="zh-CN" w:bidi="ar"/>
              </w:rPr>
              <w:t>-</w:t>
            </w:r>
          </w:p>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kern w:val="2"/>
                <w:sz w:val="24"/>
                <w:szCs w:val="24"/>
                <w:lang w:val="en-US" w:eastAsia="zh-CN" w:bidi="ar"/>
              </w:rPr>
            </w:pPr>
            <w:r>
              <w:rPr>
                <w:rFonts w:hint="default" w:ascii="Times New Roman" w:hAnsi="Times New Roman" w:cs="Times New Roman"/>
                <w:kern w:val="2"/>
                <w:sz w:val="24"/>
                <w:szCs w:val="24"/>
                <w:lang w:val="en-US" w:eastAsia="zh-CN" w:bidi="ar"/>
              </w:rPr>
              <w:t>202</w:t>
            </w:r>
            <w:r>
              <w:rPr>
                <w:rFonts w:hint="default" w:cs="Times New Roman"/>
                <w:kern w:val="2"/>
                <w:sz w:val="24"/>
                <w:szCs w:val="24"/>
                <w:lang w:val="en-US" w:eastAsia="zh-CN" w:bidi="ar"/>
              </w:rPr>
              <w:t>5</w:t>
            </w:r>
          </w:p>
        </w:tc>
      </w:tr>
    </w:tbl>
    <w:p>
      <w:pPr>
        <w:pStyle w:val="4"/>
        <w:bidi w:val="0"/>
        <w:rPr>
          <w:rFonts w:hint="default"/>
        </w:rPr>
      </w:pPr>
      <w:bookmarkStart w:id="72" w:name="_Toc30267"/>
      <w:r>
        <w:rPr>
          <w:rFonts w:hint="default" w:ascii="Times New Roman" w:hAnsi="Times New Roman" w:eastAsia="仿宋" w:cs="Times New Roman"/>
          <w:color w:val="auto"/>
          <w:kern w:val="2"/>
          <w:sz w:val="28"/>
          <w:szCs w:val="22"/>
          <w:lang w:val="en-US" w:eastAsia="zh-CN" w:bidi="ar"/>
        </w:rPr>
        <w:t>田间配套设施建设工程</w:t>
      </w:r>
      <w:bookmarkEnd w:id="72"/>
    </w:p>
    <w:p>
      <w:pPr>
        <w:ind w:firstLine="560"/>
      </w:pPr>
      <w:r>
        <w:t>按照农业农村部、国家发改委的统一部署，继续实施畜禽粪污资源化利用整县推进项目，推进畜禽规模养殖场粪污利用与治理设施建设，提升养殖污染治理水平，积极引导、推行畜牧业环保社会化服务，探索建立第三方服务机制。规划对</w:t>
      </w:r>
      <w:r>
        <w:rPr>
          <w:color w:val="000000"/>
          <w:kern w:val="0"/>
          <w:szCs w:val="28"/>
          <w:lang w:bidi="ar"/>
        </w:rPr>
        <w:t>3</w:t>
      </w:r>
      <w:r>
        <w:t>18</w:t>
      </w:r>
      <w:r>
        <w:rPr>
          <w:rFonts w:hint="eastAsia"/>
          <w:lang w:val="en-US" w:eastAsia="zh-CN"/>
        </w:rPr>
        <w:t>家</w:t>
      </w:r>
      <w:r>
        <w:t>规模养殖场</w:t>
      </w:r>
      <w:r>
        <w:rPr>
          <w:rFonts w:hint="eastAsia"/>
          <w:lang w:val="en-US" w:eastAsia="zh-CN"/>
        </w:rPr>
        <w:t>粪污还田设施</w:t>
      </w:r>
      <w:r>
        <w:t>升级改造，贮存池6</w:t>
      </w:r>
      <w:r>
        <w:rPr>
          <w:rFonts w:hint="eastAsia"/>
          <w:lang w:val="en-US" w:eastAsia="zh-CN"/>
        </w:rPr>
        <w:t>156</w:t>
      </w:r>
      <w:r>
        <w:t>m</w:t>
      </w:r>
      <w:r>
        <w:rPr>
          <w:vertAlign w:val="superscript"/>
        </w:rPr>
        <w:t>2</w:t>
      </w:r>
      <w:r>
        <w:t>；新增粪污运输罐车30台；消纳基地施用管网铺设</w:t>
      </w:r>
      <w:r>
        <w:rPr>
          <w:rFonts w:hint="default" w:cs="Times New Roman"/>
          <w:color w:val="auto"/>
          <w:kern w:val="2"/>
          <w:sz w:val="28"/>
          <w:szCs w:val="22"/>
          <w:lang w:val="en-US" w:eastAsia="zh-CN" w:bidi="ar"/>
        </w:rPr>
        <w:t>601253</w:t>
      </w:r>
      <w:r>
        <w:t>m。</w:t>
      </w:r>
    </w:p>
    <w:p>
      <w:pPr>
        <w:pStyle w:val="4"/>
        <w:bidi w:val="0"/>
        <w:rPr>
          <w:rFonts w:hint="default"/>
        </w:rPr>
      </w:pPr>
      <w:bookmarkStart w:id="73" w:name="_Toc25196"/>
      <w:bookmarkStart w:id="74" w:name="_Toc16225"/>
      <w:bookmarkStart w:id="75" w:name="_Toc2941"/>
      <w:bookmarkStart w:id="76" w:name="_Toc6387"/>
      <w:r>
        <w:rPr>
          <w:rFonts w:hint="default"/>
        </w:rPr>
        <w:t>畜禽养殖标准化示范场创建工程</w:t>
      </w:r>
      <w:bookmarkEnd w:id="73"/>
      <w:bookmarkEnd w:id="74"/>
      <w:bookmarkEnd w:id="75"/>
      <w:bookmarkEnd w:id="76"/>
    </w:p>
    <w:p>
      <w:pPr>
        <w:ind w:firstLine="560"/>
      </w:pPr>
      <w:r>
        <w:t>根据农业农村部《畜禽养殖标准化示范创建活动工作方案 （2018-2025 年）》要求，组织开展畜禽养殖标准化示范场创建工作，确保创建工作按时高质完成，规划创建3个畜禽养殖标准化示范场。</w:t>
      </w:r>
      <w:r>
        <w:rPr>
          <w:rFonts w:hint="eastAsia"/>
          <w:lang w:val="en-US" w:eastAsia="zh-CN"/>
        </w:rPr>
        <w:t>每</w:t>
      </w:r>
      <w:r>
        <w:t>个</w:t>
      </w:r>
      <w:r>
        <w:rPr>
          <w:rFonts w:hint="default"/>
        </w:rPr>
        <w:t>标准</w:t>
      </w:r>
      <w:r>
        <w:t>化场投资估算为50万元，共计150万元。</w:t>
      </w:r>
    </w:p>
    <w:p>
      <w:pPr>
        <w:pStyle w:val="4"/>
        <w:bidi w:val="0"/>
        <w:rPr>
          <w:rFonts w:hint="default"/>
        </w:rPr>
      </w:pPr>
      <w:bookmarkStart w:id="77" w:name="_Toc13652"/>
      <w:bookmarkStart w:id="78" w:name="_Toc23985"/>
      <w:bookmarkStart w:id="79" w:name="_Toc1975"/>
      <w:bookmarkStart w:id="80" w:name="_Toc32228"/>
      <w:r>
        <w:rPr>
          <w:rFonts w:hint="default"/>
        </w:rPr>
        <w:t>病死畜禽无害化处理体系建设工程</w:t>
      </w:r>
      <w:bookmarkEnd w:id="77"/>
      <w:bookmarkEnd w:id="78"/>
      <w:bookmarkEnd w:id="79"/>
      <w:bookmarkEnd w:id="80"/>
    </w:p>
    <w:p>
      <w:pPr>
        <w:ind w:firstLine="560"/>
      </w:pPr>
      <w:r>
        <w:t>加强病死畜禽无害化收集处理中心生物安全设施设备改造升级，完善各病死畜禽无害化处理中心和收集储存转运中心清洗消毒设施；强化病死畜禽无害化处理监管，基本实现病死畜禽从收集到处理的全程实时监控、信息化监管。规划对病死畜禽无害化处理中心升级改造，</w:t>
      </w:r>
      <w:bookmarkStart w:id="81" w:name="_Toc322"/>
      <w:bookmarkStart w:id="82" w:name="_Toc26233"/>
      <w:bookmarkStart w:id="83" w:name="_Toc21331"/>
      <w:r>
        <w:rPr>
          <w:rFonts w:hint="eastAsia"/>
          <w:lang w:val="en-US" w:eastAsia="zh-CN"/>
        </w:rPr>
        <w:t>建</w:t>
      </w:r>
      <w:r>
        <w:t>立4个收集点，新建35个20m</w:t>
      </w:r>
      <w:r>
        <w:rPr>
          <w:vertAlign w:val="superscript"/>
        </w:rPr>
        <w:t>3</w:t>
      </w:r>
      <w:r>
        <w:t>病死畜禽暂存房。每个收集点投资估算为15万，35处20m</w:t>
      </w:r>
      <w:r>
        <w:rPr>
          <w:vertAlign w:val="superscript"/>
        </w:rPr>
        <w:t>3</w:t>
      </w:r>
      <w:r>
        <w:t>病死畜禽暂存房，每处暂存房为5万元，</w:t>
      </w:r>
      <w:r>
        <w:rPr>
          <w:rFonts w:hint="default"/>
        </w:rPr>
        <w:t>新建洗消中心1</w:t>
      </w:r>
      <w:r>
        <w:rPr>
          <w:rFonts w:hint="eastAsia"/>
          <w:lang w:val="en-US" w:eastAsia="zh-CN"/>
        </w:rPr>
        <w:t>0</w:t>
      </w:r>
      <w:r>
        <w:rPr>
          <w:rFonts w:hint="default"/>
        </w:rPr>
        <w:t>个，每处20万元，</w:t>
      </w:r>
      <w:r>
        <w:t>共计为</w:t>
      </w:r>
      <w:r>
        <w:rPr>
          <w:rFonts w:hint="eastAsia"/>
          <w:lang w:val="en-US" w:eastAsia="zh-CN"/>
        </w:rPr>
        <w:t>4</w:t>
      </w:r>
      <w:r>
        <w:rPr>
          <w:rFonts w:hint="default"/>
        </w:rPr>
        <w:t>35</w:t>
      </w:r>
      <w:r>
        <w:t>万元。</w:t>
      </w:r>
    </w:p>
    <w:p>
      <w:pPr>
        <w:pStyle w:val="4"/>
        <w:bidi w:val="0"/>
        <w:rPr>
          <w:rFonts w:hint="default"/>
        </w:rPr>
      </w:pPr>
      <w:bookmarkStart w:id="84" w:name="_Toc24434"/>
      <w:r>
        <w:rPr>
          <w:rFonts w:hint="default"/>
          <w:color w:val="000000"/>
          <w:sz w:val="31"/>
          <w:szCs w:val="31"/>
          <w:lang w:bidi="ar"/>
        </w:rPr>
        <w:t>畜禽养殖环境监管基础能力建设工程</w:t>
      </w:r>
      <w:bookmarkEnd w:id="81"/>
      <w:bookmarkEnd w:id="82"/>
      <w:bookmarkEnd w:id="83"/>
      <w:bookmarkEnd w:id="84"/>
    </w:p>
    <w:p>
      <w:pPr>
        <w:ind w:firstLine="560"/>
      </w:pPr>
      <w:r>
        <w:t>为加强畜禽养殖污染防治及畜禽粪污资源化利用基础能力，按照畜禽养殖污染防治和粪污资源化利用的实际需要，配备完善的畜禽粪污检测、畜禽养殖环境监测设备，提高畜禽养殖污染防控能力和粪肥施用水平；加强对集中式饮用水水源地、农村人口集中居住区等环境敏感区域周边的畜禽养殖环境监测；对规模畜禽养殖场开展日常监督性监测；建设畜禽养殖污染防治信息化管理平台。工程总投</w:t>
      </w:r>
      <w:r>
        <w:rPr>
          <w:color w:val="000000"/>
          <w:kern w:val="0"/>
          <w:szCs w:val="28"/>
          <w:lang w:bidi="ar"/>
        </w:rPr>
        <w:t>资估算2</w:t>
      </w:r>
      <w:r>
        <w:rPr>
          <w:rFonts w:eastAsia="宋体"/>
          <w:color w:val="000000"/>
          <w:kern w:val="0"/>
          <w:szCs w:val="28"/>
          <w:lang w:bidi="ar"/>
        </w:rPr>
        <w:t>00</w:t>
      </w:r>
      <w:r>
        <w:rPr>
          <w:color w:val="000000"/>
          <w:kern w:val="0"/>
          <w:szCs w:val="28"/>
          <w:lang w:bidi="ar"/>
        </w:rPr>
        <w:t>万元。</w:t>
      </w:r>
    </w:p>
    <w:p>
      <w:pPr>
        <w:ind w:left="0" w:leftChars="0" w:firstLine="0" w:firstLineChars="0"/>
        <w:rPr>
          <w:rFonts w:hint="eastAsia"/>
          <w:lang w:val="en-US" w:eastAsia="zh-CN"/>
        </w:rPr>
      </w:pPr>
      <w:bookmarkStart w:id="85" w:name="_Toc19167"/>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lang w:val="en-US" w:eastAsia="zh-CN"/>
        </w:rPr>
      </w:pPr>
    </w:p>
    <w:p>
      <w:pPr>
        <w:pStyle w:val="3"/>
        <w:bidi w:val="0"/>
        <w:rPr>
          <w:rFonts w:hint="default"/>
          <w:lang w:val="en-US" w:eastAsia="zh-CN"/>
        </w:rPr>
      </w:pPr>
      <w:bookmarkStart w:id="86" w:name="_Toc25237"/>
      <w:r>
        <w:rPr>
          <w:rFonts w:hint="eastAsia"/>
          <w:lang w:val="en-US" w:eastAsia="zh-CN"/>
        </w:rPr>
        <w:t>投资估算与资金筹措</w:t>
      </w:r>
      <w:bookmarkEnd w:id="86"/>
    </w:p>
    <w:p>
      <w:pPr>
        <w:pStyle w:val="4"/>
        <w:bidi w:val="0"/>
        <w:rPr>
          <w:rFonts w:hint="default"/>
          <w:lang w:val="en-US" w:eastAsia="zh-CN"/>
        </w:rPr>
      </w:pPr>
      <w:bookmarkStart w:id="87" w:name="_Toc5881"/>
      <w:r>
        <w:rPr>
          <w:rFonts w:hint="eastAsia"/>
          <w:lang w:val="en-US" w:eastAsia="zh-CN"/>
        </w:rPr>
        <w:t>投资估算与资金筹措</w:t>
      </w:r>
      <w:bookmarkEnd w:id="85"/>
      <w:bookmarkEnd w:id="87"/>
    </w:p>
    <w:p>
      <w:pPr>
        <w:bidi w:val="0"/>
        <w:rPr>
          <w:rFonts w:hint="default"/>
          <w:b w:val="0"/>
          <w:bCs w:val="0"/>
        </w:rPr>
      </w:pPr>
      <w:bookmarkStart w:id="88" w:name="_Toc19998"/>
      <w:r>
        <w:rPr>
          <w:rFonts w:hint="default"/>
          <w:b w:val="0"/>
          <w:bCs w:val="0"/>
        </w:rPr>
        <w:t>临湘市</w:t>
      </w:r>
      <w:r>
        <w:rPr>
          <w:rFonts w:hint="eastAsia"/>
          <w:b w:val="0"/>
          <w:bCs w:val="0"/>
          <w:lang w:val="en-US" w:eastAsia="zh-CN"/>
        </w:rPr>
        <w:t>畜禽粪污</w:t>
      </w:r>
      <w:r>
        <w:rPr>
          <w:rFonts w:hint="default"/>
          <w:b w:val="0"/>
          <w:bCs w:val="0"/>
        </w:rPr>
        <w:t>田间配套设施</w:t>
      </w:r>
      <w:r>
        <w:rPr>
          <w:rFonts w:hint="default"/>
          <w:b w:val="0"/>
          <w:bCs w:val="0"/>
          <w:lang w:val="en-US" w:eastAsia="zh-CN"/>
        </w:rPr>
        <w:t>建设工程</w:t>
      </w:r>
      <w:r>
        <w:rPr>
          <w:rFonts w:hint="default"/>
          <w:b w:val="0"/>
          <w:bCs w:val="0"/>
        </w:rPr>
        <w:t>、畜禽养殖标准化示范场创建工程、病死畜禽无害化处理体系建设工程、监管体系建设工程，四大类工程投资合计</w:t>
      </w:r>
      <w:r>
        <w:rPr>
          <w:rFonts w:hint="eastAsia"/>
          <w:b w:val="0"/>
          <w:bCs w:val="0"/>
          <w:kern w:val="2"/>
          <w:sz w:val="28"/>
          <w:szCs w:val="22"/>
          <w:lang w:eastAsia="zh-CN"/>
        </w:rPr>
        <w:t>7</w:t>
      </w:r>
      <w:r>
        <w:rPr>
          <w:rFonts w:hint="eastAsia"/>
          <w:b w:val="0"/>
          <w:bCs w:val="0"/>
          <w:kern w:val="2"/>
          <w:sz w:val="28"/>
          <w:szCs w:val="22"/>
          <w:lang w:val="en-US" w:eastAsia="zh-CN"/>
        </w:rPr>
        <w:t>285</w:t>
      </w:r>
      <w:r>
        <w:rPr>
          <w:rFonts w:hint="default"/>
          <w:b w:val="0"/>
          <w:bCs w:val="0"/>
        </w:rPr>
        <w:t>万元。</w:t>
      </w:r>
      <w:bookmarkEnd w:id="88"/>
    </w:p>
    <w:p>
      <w:pPr>
        <w:widowControl/>
        <w:spacing w:line="240" w:lineRule="auto"/>
        <w:ind w:firstLine="482"/>
        <w:jc w:val="center"/>
        <w:rPr>
          <w:b/>
          <w:sz w:val="24"/>
          <w:szCs w:val="24"/>
        </w:rPr>
      </w:pPr>
      <w:r>
        <w:rPr>
          <w:b/>
          <w:sz w:val="24"/>
          <w:szCs w:val="24"/>
          <w:lang w:bidi="ar"/>
        </w:rPr>
        <w:t>表6.</w:t>
      </w:r>
      <w:r>
        <w:rPr>
          <w:rFonts w:hint="eastAsia"/>
          <w:b/>
          <w:sz w:val="24"/>
          <w:szCs w:val="24"/>
          <w:lang w:val="en-US" w:eastAsia="zh-CN" w:bidi="ar"/>
        </w:rPr>
        <w:t>1</w:t>
      </w:r>
      <w:r>
        <w:rPr>
          <w:b/>
          <w:sz w:val="24"/>
          <w:szCs w:val="24"/>
          <w:lang w:bidi="ar"/>
        </w:rPr>
        <w:t>-1畜禽粪污治理重点工程建设</w:t>
      </w:r>
      <w:r>
        <w:rPr>
          <w:rFonts w:hint="default"/>
          <w:b/>
          <w:sz w:val="24"/>
          <w:szCs w:val="24"/>
          <w:lang w:bidi="ar"/>
        </w:rPr>
        <w:t>投资估算清单</w:t>
      </w:r>
    </w:p>
    <w:tbl>
      <w:tblPr>
        <w:tblStyle w:val="1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387"/>
        <w:gridCol w:w="4194"/>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序号</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项目名称</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建设内容</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总投资金额（万元）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cs="Times New Roman"/>
                <w:sz w:val="24"/>
                <w:szCs w:val="24"/>
              </w:rPr>
              <w:t>田间配套设施</w:t>
            </w:r>
            <w:r>
              <w:rPr>
                <w:rFonts w:hint="default" w:ascii="Times New Roman" w:hAnsi="Times New Roman" w:eastAsia="仿宋" w:cs="Times New Roman"/>
                <w:kern w:val="2"/>
                <w:sz w:val="24"/>
                <w:szCs w:val="24"/>
                <w:lang w:val="en-US" w:eastAsia="zh-CN" w:bidi="ar"/>
              </w:rPr>
              <w:t>建设工程</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color w:val="000000"/>
                <w:kern w:val="0"/>
                <w:sz w:val="24"/>
                <w:szCs w:val="24"/>
                <w:lang w:bidi="ar"/>
              </w:rPr>
              <w:t>318户规模养殖场升级改造，贮存池6</w:t>
            </w:r>
            <w:r>
              <w:rPr>
                <w:rFonts w:hint="eastAsia"/>
                <w:color w:val="000000"/>
                <w:kern w:val="0"/>
                <w:sz w:val="24"/>
                <w:szCs w:val="24"/>
                <w:lang w:val="en-US" w:eastAsia="zh-CN" w:bidi="ar"/>
              </w:rPr>
              <w:t>256</w:t>
            </w:r>
            <w:r>
              <w:rPr>
                <w:rFonts w:hint="default"/>
                <w:color w:val="000000"/>
                <w:kern w:val="0"/>
                <w:sz w:val="24"/>
                <w:szCs w:val="24"/>
                <w:lang w:bidi="ar"/>
              </w:rPr>
              <w:t>m</w:t>
            </w:r>
            <w:r>
              <w:rPr>
                <w:rFonts w:hint="default"/>
                <w:color w:val="000000"/>
                <w:kern w:val="0"/>
                <w:sz w:val="24"/>
                <w:szCs w:val="24"/>
                <w:vertAlign w:val="superscript"/>
                <w:lang w:bidi="ar"/>
              </w:rPr>
              <w:t>2</w:t>
            </w:r>
            <w:r>
              <w:rPr>
                <w:rFonts w:hint="default"/>
                <w:color w:val="000000"/>
                <w:kern w:val="0"/>
                <w:sz w:val="24"/>
                <w:szCs w:val="24"/>
                <w:lang w:bidi="ar"/>
              </w:rPr>
              <w:t>；新增粪污运输罐车30台；消纳基地施用管网铺设</w:t>
            </w:r>
            <w:r>
              <w:rPr>
                <w:rFonts w:hint="eastAsia"/>
                <w:color w:val="000000"/>
                <w:kern w:val="0"/>
                <w:sz w:val="24"/>
                <w:szCs w:val="24"/>
                <w:lang w:val="en-US" w:eastAsia="zh-CN" w:bidi="ar"/>
              </w:rPr>
              <w:t>601253</w:t>
            </w:r>
            <w:r>
              <w:rPr>
                <w:rFonts w:hint="default"/>
                <w:color w:val="000000"/>
                <w:kern w:val="0"/>
                <w:sz w:val="24"/>
                <w:szCs w:val="24"/>
                <w:lang w:bidi="ar"/>
              </w:rPr>
              <w:t>m；</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eastAsia"/>
                <w:kern w:val="0"/>
                <w:sz w:val="24"/>
                <w:szCs w:val="24"/>
                <w:lang w:val="en-US" w:eastAsia="zh-CN" w:bidi="ar"/>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sz w:val="24"/>
                <w:szCs w:val="24"/>
              </w:rPr>
              <w:t>畜禽养殖标准化示范场创建</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color w:val="000000"/>
                <w:kern w:val="0"/>
                <w:sz w:val="24"/>
                <w:szCs w:val="24"/>
                <w:lang w:bidi="ar"/>
              </w:rPr>
              <w:t>创建3家畜禽养殖标准化示范场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3</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sz w:val="24"/>
                <w:szCs w:val="24"/>
                <w:lang w:bidi="ar"/>
              </w:rPr>
              <w:t>病死畜禽无害化处理体系建设工程</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color w:val="000000"/>
                <w:kern w:val="0"/>
                <w:sz w:val="24"/>
                <w:szCs w:val="24"/>
                <w:lang w:bidi="ar"/>
              </w:rPr>
              <w:t>病死畜禽无害化处理中心升级改造，建立4个收集点，新建35个20m</w:t>
            </w:r>
            <w:r>
              <w:rPr>
                <w:rFonts w:hint="default"/>
                <w:color w:val="000000"/>
                <w:kern w:val="0"/>
                <w:sz w:val="24"/>
                <w:szCs w:val="24"/>
                <w:vertAlign w:val="superscript"/>
                <w:lang w:bidi="ar"/>
              </w:rPr>
              <w:t>3</w:t>
            </w:r>
            <w:r>
              <w:rPr>
                <w:rFonts w:hint="default"/>
                <w:color w:val="000000"/>
                <w:kern w:val="0"/>
                <w:sz w:val="24"/>
                <w:szCs w:val="24"/>
                <w:lang w:bidi="ar"/>
              </w:rPr>
              <w:t>病死畜禽暂存房，新建洗消中心</w:t>
            </w:r>
            <w:r>
              <w:rPr>
                <w:rFonts w:hint="eastAsia"/>
                <w:color w:val="000000"/>
                <w:kern w:val="0"/>
                <w:sz w:val="24"/>
                <w:szCs w:val="24"/>
                <w:lang w:val="en-US" w:eastAsia="zh-CN" w:bidi="ar"/>
              </w:rPr>
              <w:t>10</w:t>
            </w:r>
            <w:r>
              <w:rPr>
                <w:rFonts w:hint="default"/>
                <w:color w:val="000000"/>
                <w:kern w:val="0"/>
                <w:sz w:val="24"/>
                <w:szCs w:val="24"/>
                <w:lang w:bidi="ar"/>
              </w:rPr>
              <w:t>个</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eastAsia"/>
                <w:kern w:val="0"/>
                <w:sz w:val="24"/>
                <w:szCs w:val="24"/>
                <w:lang w:val="en-US" w:eastAsia="zh-CN" w:bidi="ar"/>
              </w:rPr>
              <w:t>4</w:t>
            </w:r>
            <w:r>
              <w:rPr>
                <w:rFonts w:hint="default"/>
                <w:kern w:val="0"/>
                <w:sz w:val="24"/>
                <w:szCs w:val="24"/>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4</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监管体系建设工程项目</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sz w:val="24"/>
                <w:szCs w:val="24"/>
                <w:lang w:bidi="ar"/>
              </w:rPr>
              <w:t>配备完善的畜禽粪污监测、畜禽养殖环境检测设备，提高畜禽养殖污染防控能力和粪肥施用水平</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r>
              <w:rPr>
                <w:rFonts w:hint="default"/>
                <w:kern w:val="0"/>
                <w:sz w:val="24"/>
                <w:szCs w:val="24"/>
                <w:lang w:bidi="ar"/>
              </w:rPr>
              <w:t>合计</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kern w:val="0"/>
                <w:sz w:val="24"/>
                <w:szCs w:val="24"/>
                <w:lang w:bidi="ar"/>
              </w:rPr>
            </w:pP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eastAsia="仿宋"/>
                <w:kern w:val="0"/>
                <w:sz w:val="24"/>
                <w:szCs w:val="24"/>
                <w:lang w:val="en-US" w:eastAsia="zh-CN" w:bidi="ar"/>
              </w:rPr>
            </w:pPr>
            <w:r>
              <w:rPr>
                <w:rFonts w:hint="eastAsia"/>
                <w:kern w:val="0"/>
                <w:sz w:val="24"/>
                <w:szCs w:val="24"/>
                <w:lang w:val="en-US" w:eastAsia="zh-CN" w:bidi="ar"/>
              </w:rPr>
              <w:t>7285</w:t>
            </w:r>
          </w:p>
        </w:tc>
      </w:tr>
    </w:tbl>
    <w:p>
      <w:pPr>
        <w:pStyle w:val="4"/>
        <w:bidi w:val="0"/>
        <w:rPr>
          <w:rFonts w:hint="default"/>
          <w:lang w:val="en-US" w:eastAsia="zh-CN"/>
        </w:rPr>
      </w:pPr>
      <w:bookmarkStart w:id="89" w:name="_Toc859"/>
      <w:bookmarkStart w:id="90" w:name="_Toc24788"/>
      <w:r>
        <w:rPr>
          <w:rFonts w:hint="eastAsia"/>
          <w:lang w:val="en-US" w:eastAsia="zh-CN"/>
        </w:rPr>
        <w:t>资金筹措</w:t>
      </w:r>
      <w:bookmarkEnd w:id="89"/>
      <w:bookmarkEnd w:id="90"/>
    </w:p>
    <w:p>
      <w:pPr>
        <w:keepNext w:val="0"/>
        <w:keepLines w:val="0"/>
        <w:widowControl/>
        <w:suppressLineNumbers w:val="0"/>
        <w:ind w:firstLine="560"/>
        <w:jc w:val="left"/>
      </w:pPr>
      <w:r>
        <w:rPr>
          <w:lang w:bidi="ar"/>
        </w:rPr>
        <w:t>临湘市畜禽养殖污染防治建设共需</w:t>
      </w:r>
      <w:r>
        <w:rPr>
          <w:rFonts w:hint="eastAsia"/>
          <w:lang w:val="en-US" w:eastAsia="zh-CN" w:bidi="ar"/>
        </w:rPr>
        <w:t>7285</w:t>
      </w:r>
      <w:r>
        <w:rPr>
          <w:lang w:bidi="ar"/>
        </w:rPr>
        <w:t>万元，加强相关部门沟通协调，逐步形成发展种养结合循环农业的强大合力，整合各类相关建设资金，发挥资金聚集效应。</w:t>
      </w:r>
      <w:r>
        <w:rPr>
          <w:rFonts w:hint="default" w:ascii="Times New Roman" w:hAnsi="Times New Roman" w:cs="Times New Roman"/>
          <w:color w:val="000000"/>
          <w:kern w:val="0"/>
          <w:sz w:val="28"/>
          <w:szCs w:val="28"/>
          <w:lang w:val="en-US" w:eastAsia="zh-CN" w:bidi="ar"/>
        </w:rPr>
        <w:t>临湘市</w:t>
      </w:r>
      <w:r>
        <w:rPr>
          <w:rFonts w:ascii="Times New Roman" w:hAnsi="Times New Roman" w:eastAsia="仿宋" w:cs="Times New Roman"/>
          <w:color w:val="000000"/>
          <w:kern w:val="0"/>
          <w:sz w:val="28"/>
          <w:szCs w:val="28"/>
          <w:lang w:val="en-US" w:eastAsia="zh-CN" w:bidi="ar"/>
        </w:rPr>
        <w:t>畜禽养殖污染防治建设所需资金以养殖场（户）自筹为主，</w:t>
      </w:r>
      <w:r>
        <w:rPr>
          <w:rFonts w:hint="default" w:ascii="Times New Roman" w:hAnsi="Times New Roman" w:eastAsia="仿宋" w:cs="Times New Roman"/>
          <w:color w:val="000000"/>
          <w:kern w:val="0"/>
          <w:sz w:val="28"/>
          <w:szCs w:val="28"/>
          <w:lang w:val="en-US" w:eastAsia="zh-CN" w:bidi="ar"/>
        </w:rPr>
        <w:t>社会投入为辅，并积极争取中央及省级财政资金的支持。</w:t>
      </w:r>
    </w:p>
    <w:p>
      <w:pPr>
        <w:ind w:firstLine="560"/>
        <w:rPr>
          <w:rFonts w:hint="default" w:eastAsia="仿宋"/>
          <w:b w:val="0"/>
          <w:bCs w:val="0"/>
          <w:lang w:val="en-US" w:eastAsia="zh-CN"/>
        </w:rPr>
      </w:pPr>
      <w:r>
        <w:rPr>
          <w:lang w:bidi="ar"/>
        </w:rPr>
        <w:t>支持采取政府和社会资本合作（PPP）模式，调动社会资本积极性，形成畜禽粪污处理全产业链。培育壮大多种类型的粪污处理社会化服务组织，实行专业化生产、市场化运营。鼓励建立受益者付费机制，保障第三方处理企业和社会化服务组织合理收益。</w:t>
      </w:r>
    </w:p>
    <w:p>
      <w:pPr>
        <w:bidi w:val="0"/>
        <w:rPr>
          <w:rFonts w:hint="default"/>
          <w:b w:val="0"/>
          <w:bCs w:val="0"/>
        </w:rPr>
      </w:pPr>
    </w:p>
    <w:p>
      <w:pPr>
        <w:pStyle w:val="3"/>
        <w:bidi w:val="0"/>
        <w:rPr>
          <w:rFonts w:hint="default"/>
          <w:lang w:val="en-US" w:eastAsia="zh-CN"/>
        </w:rPr>
      </w:pPr>
      <w:bookmarkStart w:id="91" w:name="_Toc11484"/>
      <w:r>
        <w:rPr>
          <w:rFonts w:hint="default"/>
          <w:lang w:val="en-US" w:eastAsia="zh-CN"/>
        </w:rPr>
        <w:br w:type="column"/>
      </w:r>
      <w:r>
        <w:rPr>
          <w:rFonts w:hint="eastAsia"/>
          <w:lang w:val="en-US" w:eastAsia="zh-CN"/>
        </w:rPr>
        <w:t>效益分析</w:t>
      </w:r>
      <w:bookmarkEnd w:id="91"/>
    </w:p>
    <w:p>
      <w:pPr>
        <w:pStyle w:val="4"/>
        <w:tabs>
          <w:tab w:val="clear" w:pos="420"/>
        </w:tabs>
        <w:rPr>
          <w:rFonts w:hint="default"/>
        </w:rPr>
      </w:pPr>
      <w:bookmarkStart w:id="92" w:name="_Toc11679"/>
      <w:bookmarkStart w:id="93" w:name="_Toc12063"/>
      <w:bookmarkStart w:id="94" w:name="_Toc19105"/>
      <w:bookmarkStart w:id="95" w:name="_Toc6219"/>
      <w:bookmarkStart w:id="96" w:name="_Toc28651"/>
      <w:r>
        <w:rPr>
          <w:rFonts w:hint="default"/>
        </w:rPr>
        <w:t>经济效益</w:t>
      </w:r>
      <w:bookmarkEnd w:id="92"/>
      <w:bookmarkEnd w:id="93"/>
      <w:bookmarkEnd w:id="94"/>
      <w:bookmarkEnd w:id="95"/>
      <w:bookmarkEnd w:id="96"/>
    </w:p>
    <w:p>
      <w:pPr>
        <w:widowControl/>
        <w:ind w:firstLine="560"/>
        <w:jc w:val="left"/>
      </w:pPr>
      <w:r>
        <w:rPr>
          <w:color w:val="000000"/>
          <w:kern w:val="0"/>
          <w:szCs w:val="28"/>
          <w:lang w:bidi="ar"/>
        </w:rPr>
        <w:t xml:space="preserve">通过畜禽养殖污染治理，有效地改善了农村生态环境，提高农村清洁能源利用率，通过畜禽粪污资源化利用中心生产有机肥，充分发挥有机肥的营养作用和改土作用，源源不断地释放养分，增加土壤有机质含量，改善土壤物理性质，提高土壤保水保肥能力，提高土壤肥力，促进了高效生态农业发展和绿色安全农产品生产。 </w:t>
      </w:r>
    </w:p>
    <w:p>
      <w:pPr>
        <w:pStyle w:val="4"/>
        <w:tabs>
          <w:tab w:val="clear" w:pos="420"/>
        </w:tabs>
        <w:rPr>
          <w:rFonts w:hint="default"/>
        </w:rPr>
      </w:pPr>
      <w:bookmarkStart w:id="97" w:name="_Toc13531"/>
      <w:bookmarkStart w:id="98" w:name="_Toc31495"/>
      <w:bookmarkStart w:id="99" w:name="_Toc28469"/>
      <w:bookmarkStart w:id="100" w:name="_Toc21855"/>
      <w:bookmarkStart w:id="101" w:name="_Toc1401"/>
      <w:r>
        <w:rPr>
          <w:rFonts w:hint="default"/>
        </w:rPr>
        <w:t>生态效益</w:t>
      </w:r>
      <w:bookmarkEnd w:id="97"/>
      <w:bookmarkEnd w:id="98"/>
      <w:bookmarkEnd w:id="99"/>
      <w:bookmarkEnd w:id="100"/>
      <w:bookmarkEnd w:id="101"/>
    </w:p>
    <w:p>
      <w:pPr>
        <w:ind w:firstLine="560"/>
        <w:rPr>
          <w:rFonts w:hint="eastAsia" w:eastAsia="仿宋"/>
          <w:lang w:eastAsia="zh-CN"/>
        </w:rPr>
      </w:pPr>
      <w:r>
        <w:t>（1）能有效减少和控制农业废弃物对环境的污染</w:t>
      </w:r>
      <w:r>
        <w:rPr>
          <w:rFonts w:hint="eastAsia"/>
          <w:lang w:eastAsia="zh-CN"/>
        </w:rPr>
        <w:t>；</w:t>
      </w:r>
    </w:p>
    <w:p>
      <w:pPr>
        <w:ind w:firstLine="560"/>
        <w:rPr>
          <w:rFonts w:hint="eastAsia" w:eastAsia="仿宋"/>
          <w:lang w:eastAsia="zh-CN"/>
        </w:rPr>
      </w:pPr>
      <w:r>
        <w:t>（2）以循环农业为核心，推进种养加一体化经营，实现废弃物再循环化和零污染</w:t>
      </w:r>
      <w:r>
        <w:rPr>
          <w:rFonts w:hint="eastAsia"/>
          <w:lang w:eastAsia="zh-CN"/>
        </w:rPr>
        <w:t>；</w:t>
      </w:r>
    </w:p>
    <w:p>
      <w:pPr>
        <w:ind w:firstLine="560"/>
        <w:rPr>
          <w:rFonts w:hint="eastAsia" w:eastAsia="仿宋"/>
          <w:lang w:eastAsia="zh-CN"/>
        </w:rPr>
      </w:pPr>
      <w:r>
        <w:t>（3）有利于提高规模养殖场环境管理水平，改善环境质量</w:t>
      </w:r>
      <w:r>
        <w:rPr>
          <w:rFonts w:hint="eastAsia"/>
          <w:lang w:eastAsia="zh-CN"/>
        </w:rPr>
        <w:t>；</w:t>
      </w:r>
    </w:p>
    <w:p>
      <w:pPr>
        <w:ind w:firstLine="560"/>
        <w:rPr>
          <w:rFonts w:hint="eastAsia" w:eastAsia="仿宋"/>
          <w:lang w:eastAsia="zh-CN"/>
        </w:rPr>
      </w:pPr>
      <w:r>
        <w:t>（4）有利于改善项目市人居环境，提高农村公共卫生水平</w:t>
      </w:r>
      <w:r>
        <w:rPr>
          <w:rFonts w:hint="eastAsia"/>
          <w:lang w:eastAsia="zh-CN"/>
        </w:rPr>
        <w:t>；</w:t>
      </w:r>
    </w:p>
    <w:p>
      <w:pPr>
        <w:pStyle w:val="4"/>
        <w:tabs>
          <w:tab w:val="clear" w:pos="420"/>
        </w:tabs>
        <w:rPr>
          <w:rFonts w:hint="default"/>
        </w:rPr>
      </w:pPr>
      <w:bookmarkStart w:id="102" w:name="_Toc26279"/>
      <w:bookmarkStart w:id="103" w:name="_Toc32199"/>
      <w:bookmarkStart w:id="104" w:name="_Toc3559"/>
      <w:bookmarkStart w:id="105" w:name="_Toc5305"/>
      <w:bookmarkStart w:id="106" w:name="_Toc27665"/>
      <w:r>
        <w:rPr>
          <w:rFonts w:hint="default"/>
        </w:rPr>
        <w:t>社会效益</w:t>
      </w:r>
      <w:bookmarkEnd w:id="102"/>
      <w:bookmarkEnd w:id="103"/>
      <w:bookmarkEnd w:id="104"/>
      <w:bookmarkEnd w:id="105"/>
      <w:bookmarkEnd w:id="106"/>
    </w:p>
    <w:p>
      <w:pPr>
        <w:ind w:firstLine="560"/>
      </w:pPr>
      <w:r>
        <w:t>项目依托现有基础条件和市位资源优势，通过加大投入，构建标准化、规模养殖场生态循环农业产业链的重大举措，符合国家发展循环经济的产业政策，符合当前养殖业的发展趋势；能有效地提高资源和能源的利用率，减少农业生产污染物的排放量。这既是临湘市推进畜牧业转型升级和农业可持续发展的需要，也是提高畜牧产业整体效益和带动项目市农民致富的有效途径，对于发展市域农业循环经济具有重大示范作用和深远影响。</w:t>
      </w:r>
    </w:p>
    <w:p>
      <w:pPr>
        <w:pStyle w:val="3"/>
        <w:bidi w:val="0"/>
        <w:rPr>
          <w:rFonts w:hint="eastAsia"/>
          <w:lang w:val="en-US" w:eastAsia="zh-CN"/>
        </w:rPr>
      </w:pPr>
      <w:bookmarkStart w:id="107" w:name="_Toc14386"/>
      <w:r>
        <w:br w:type="column"/>
      </w:r>
      <w:r>
        <w:rPr>
          <w:rFonts w:hint="eastAsia"/>
          <w:lang w:val="en-US" w:eastAsia="zh-CN"/>
        </w:rPr>
        <w:t>保障措施</w:t>
      </w:r>
      <w:bookmarkEnd w:id="107"/>
    </w:p>
    <w:p>
      <w:pPr>
        <w:pStyle w:val="4"/>
        <w:bidi w:val="0"/>
        <w:rPr>
          <w:rFonts w:hint="default"/>
          <w:lang w:val="en-US" w:eastAsia="zh-CN"/>
        </w:rPr>
      </w:pPr>
      <w:bookmarkStart w:id="108" w:name="_Toc13054"/>
      <w:r>
        <w:rPr>
          <w:rFonts w:hint="eastAsia"/>
          <w:lang w:val="en-US" w:eastAsia="zh-CN"/>
        </w:rPr>
        <w:t>组织保障</w:t>
      </w:r>
      <w:bookmarkEnd w:id="108"/>
    </w:p>
    <w:p>
      <w:pPr>
        <w:bidi w:val="0"/>
      </w:pPr>
      <w:r>
        <w:rPr>
          <w:rFonts w:ascii="Times New Roman" w:hAnsi="Times New Roman" w:eastAsia="仿宋_GB2312" w:cs="Times New Roman"/>
          <w:color w:val="000000"/>
          <w:kern w:val="0"/>
          <w:sz w:val="28"/>
          <w:szCs w:val="28"/>
          <w:lang w:val="en-US" w:eastAsia="zh-CN" w:bidi="ar"/>
        </w:rPr>
        <w:t>根据规划</w:t>
      </w:r>
      <w:r>
        <w:rPr>
          <w:rFonts w:hint="default" w:ascii="Times New Roman" w:hAnsi="Times New Roman" w:eastAsia="仿宋_GB2312" w:cs="Times New Roman"/>
          <w:color w:val="000000"/>
          <w:kern w:val="0"/>
          <w:sz w:val="28"/>
          <w:szCs w:val="28"/>
          <w:lang w:val="en-US" w:eastAsia="zh-CN" w:bidi="ar"/>
        </w:rPr>
        <w:t>任务要求，落实农业、</w:t>
      </w:r>
      <w:r>
        <w:rPr>
          <w:rFonts w:hint="eastAsia" w:ascii="Times New Roman" w:hAnsi="Times New Roman" w:eastAsia="仿宋_GB2312" w:cs="Times New Roman"/>
          <w:color w:val="000000"/>
          <w:kern w:val="0"/>
          <w:sz w:val="28"/>
          <w:szCs w:val="28"/>
          <w:lang w:val="en-US" w:eastAsia="zh-CN" w:bidi="ar"/>
        </w:rPr>
        <w:t>生态环境局</w:t>
      </w:r>
      <w:r>
        <w:rPr>
          <w:rFonts w:hint="default" w:ascii="Times New Roman" w:hAnsi="Times New Roman" w:eastAsia="仿宋_GB2312" w:cs="Times New Roman"/>
          <w:color w:val="000000"/>
          <w:kern w:val="0"/>
          <w:sz w:val="28"/>
          <w:szCs w:val="28"/>
          <w:lang w:val="en-US" w:eastAsia="zh-CN" w:bidi="ar"/>
        </w:rPr>
        <w:t>等各部门的实施责任，切实解决部门职能交叉造成的政出多门、责任不落实、执法不统一等问题。建议成立由临湘市政府部门主要领导挂帅的临湘市畜禽养殖污染防治指挥部，市主要部门、技术支撑单位、社会资本方为成员共同推进临湘市畜禽养殖污染防治工作。明确各单位责任，落实相关措施，保证规划合理可实施，在资源配置、方案优化、行政审批、项目实施等方面落实主体责任，坚持以项目为载体，制定畜禽粪污资源化利用计划，对于既定的工程项目，逐一建立工作责任制，积极协调解决项目实施中的各种困难和实际问题，确保规划的顺利实施。</w:t>
      </w:r>
    </w:p>
    <w:p>
      <w:pPr>
        <w:pStyle w:val="4"/>
        <w:tabs>
          <w:tab w:val="clear" w:pos="420"/>
        </w:tabs>
        <w:rPr>
          <w:rFonts w:hint="default"/>
        </w:rPr>
      </w:pPr>
      <w:bookmarkStart w:id="109" w:name="_Toc5098"/>
      <w:bookmarkStart w:id="110" w:name="_Toc27997"/>
      <w:bookmarkStart w:id="111" w:name="_Toc2743"/>
      <w:bookmarkStart w:id="112" w:name="_Toc14013"/>
      <w:r>
        <w:rPr>
          <w:rFonts w:hint="eastAsia"/>
          <w:lang w:val="en-US" w:eastAsia="zh-CN"/>
        </w:rPr>
        <w:t xml:space="preserve"> </w:t>
      </w:r>
      <w:bookmarkStart w:id="113" w:name="_Toc18493"/>
      <w:r>
        <w:rPr>
          <w:rFonts w:hint="default"/>
        </w:rPr>
        <w:t>政策支持</w:t>
      </w:r>
      <w:bookmarkEnd w:id="109"/>
      <w:bookmarkEnd w:id="110"/>
      <w:bookmarkEnd w:id="111"/>
      <w:bookmarkEnd w:id="112"/>
      <w:bookmarkEnd w:id="113"/>
    </w:p>
    <w:p>
      <w:pPr>
        <w:ind w:firstLine="560"/>
      </w:pPr>
      <w:r>
        <w:t>按照“政策引导、社会参与，重点治理、市域推进，目标分解、逐步实施”原则，根据市域经济发展特点、畜禽养殖发展现状、种养业合程度、畜禽粪污处理利用基础等情况，对畜禽粪污处理利用分类、分批、分市域进行政策支持。对于禁养市内畜禽养殖场户关闭或搬迁，致使畜禽养殖者遭受经济损失的，政府要依法予以补偿。对于畜禽养殖粪污无害化处理设施建设用地，国土资源部门要按照土地管理法律法规规定，优先予以保障。从事畜禽养殖粪污无害化处理的个人和单位，享受国家规定的办理有关许可、税收、用电等优惠政策。环保部门要严格依法加快市域性专业化粪污无害化处理厂的环评文件审批工作。畜禽养殖粪污无害化处理厂从事循环经济的收入，按规定享受企业所得税优惠政策。畜禽养殖场、养殖小区的畜禽养殖污染防治设施运行用电，执行农业用电价格。农业机械管理部门要将符合要求的畜畲龚污处理设备纳入农机购置补贴范围。金融机构要拓宽金融支持领域，加大对畜禽粪污无害化处理企业的贷款扶持力度。</w:t>
      </w:r>
    </w:p>
    <w:p>
      <w:pPr>
        <w:pStyle w:val="4"/>
        <w:tabs>
          <w:tab w:val="clear" w:pos="420"/>
        </w:tabs>
        <w:rPr>
          <w:rFonts w:hint="default"/>
        </w:rPr>
      </w:pPr>
      <w:bookmarkStart w:id="114" w:name="_Toc8964"/>
      <w:bookmarkStart w:id="115" w:name="_Toc26683"/>
      <w:bookmarkStart w:id="116" w:name="_Toc25906"/>
      <w:bookmarkStart w:id="117" w:name="_Toc5042"/>
      <w:bookmarkStart w:id="118" w:name="_Toc19976"/>
      <w:r>
        <w:rPr>
          <w:rFonts w:hint="default"/>
        </w:rPr>
        <w:t>技术指导</w:t>
      </w:r>
      <w:bookmarkEnd w:id="114"/>
      <w:bookmarkEnd w:id="115"/>
      <w:bookmarkEnd w:id="116"/>
      <w:bookmarkEnd w:id="117"/>
      <w:bookmarkEnd w:id="118"/>
    </w:p>
    <w:p>
      <w:pPr>
        <w:ind w:firstLine="560"/>
      </w:pPr>
      <w:r>
        <w:t>政府主管部门加强废弃物综合利用的技术指导和服务，围绕源头减量、恶臭消除、废水处理、无害化处理还田利用等关键环节，组织专家团队开展科技攻关，逐步改进和完善现有废弃物处理利用技术模式。组织开展畜禽粪污资源化利用先进工艺、技术和装备研发，制订相关标准，提高资源转化利用效率。开发安全、高效、环保新型饲料产品，引导矿物元素类饲料添加剂减量使用。针对不同养殖规模及畜种和现有条件，因场施策、“一场一策”，推广应用科学合理、经济有效的粪污处理方式。</w:t>
      </w:r>
    </w:p>
    <w:p>
      <w:pPr>
        <w:pStyle w:val="4"/>
        <w:tabs>
          <w:tab w:val="clear" w:pos="420"/>
        </w:tabs>
        <w:rPr>
          <w:rFonts w:hint="default"/>
        </w:rPr>
      </w:pPr>
      <w:bookmarkStart w:id="119" w:name="_Toc24269"/>
      <w:bookmarkStart w:id="120" w:name="_Toc16596"/>
      <w:bookmarkStart w:id="121" w:name="_Toc1675"/>
      <w:bookmarkStart w:id="122" w:name="_Toc19769"/>
      <w:bookmarkStart w:id="123" w:name="_Toc10434"/>
      <w:r>
        <w:rPr>
          <w:rFonts w:hint="default"/>
        </w:rPr>
        <w:t>监督考核</w:t>
      </w:r>
      <w:bookmarkEnd w:id="119"/>
      <w:bookmarkEnd w:id="120"/>
      <w:bookmarkEnd w:id="121"/>
      <w:bookmarkEnd w:id="122"/>
      <w:bookmarkEnd w:id="123"/>
    </w:p>
    <w:p>
      <w:pPr>
        <w:ind w:firstLine="560"/>
      </w:pPr>
      <w:r>
        <w:t>生态环境主管部门要将本行政区域内的畜禽规模养殖场户纳入日常执法监管范围，强化监督性监测，及时公布监测信息。农业农村主管部门应当定期指导生产经营者科学养殖，科学利用养殖废弃物，防止农业面源污染。其他有关部门在各自的权限范围内对畜禽养殖污染防治工作进行监管。</w:t>
      </w:r>
    </w:p>
    <w:p>
      <w:pPr>
        <w:ind w:firstLine="560"/>
      </w:pPr>
      <w:r>
        <w:t>加大畜禽养殖污染物排放监管，严格执行养殖污染物监管制度和行业准入制度，落实规模畜禽养殖退出机制，对检查中发现的养殖污染问题，依法处置、限期整改，不搞简单关停退养，对整改不能达标的必须督促达标或强制退出，对拒不执行相关要求和行业标准的必须依法查处。探索建立畜禽规模养殖准入、退出长效机制。以畜禽规模养殖比重、畜禽粪污资源化利用率、规模养殖场粪污处理设施装备配套率等指标为重点，建立畜禽养殖废弃物资源化利用绩效评价考核制度，纳入地方政府绩效评价考核体系。</w:t>
      </w:r>
    </w:p>
    <w:p>
      <w:pPr>
        <w:pStyle w:val="4"/>
        <w:tabs>
          <w:tab w:val="clear" w:pos="420"/>
        </w:tabs>
        <w:rPr>
          <w:rFonts w:hint="default"/>
        </w:rPr>
      </w:pPr>
      <w:bookmarkStart w:id="124" w:name="_Toc4994"/>
      <w:bookmarkStart w:id="125" w:name="_Toc23560"/>
      <w:bookmarkStart w:id="126" w:name="_Toc27070"/>
      <w:bookmarkStart w:id="127" w:name="_Toc30697"/>
      <w:bookmarkStart w:id="128" w:name="_Toc24117"/>
      <w:r>
        <w:rPr>
          <w:rFonts w:hint="default"/>
        </w:rPr>
        <w:t>宣传引导及公众参</w:t>
      </w:r>
      <w:bookmarkEnd w:id="124"/>
      <w:bookmarkEnd w:id="125"/>
      <w:bookmarkEnd w:id="126"/>
      <w:bookmarkEnd w:id="127"/>
      <w:bookmarkEnd w:id="128"/>
    </w:p>
    <w:p>
      <w:pPr>
        <w:ind w:firstLine="560"/>
      </w:pPr>
      <w:r>
        <w:t>积极开展畜禽养殖污染防治工作的宣传教育，营造良好的舆论氛围。通过广播、电视、报刊、网络、微博、微信等不同媒介，开展畜禽养殖污染防治的舆论宣传，通过形式多样的宣传教育活动，切实提高畜禽规模养殖场、养殖户和广大群众的环保意识。生态环境、农业农村部门或受委托的第三方培训机构，通过制定培训计划，编写培训材料，定期组织开展技术交流与人员培训，将畜禽养殖从业者、基层干部、行业管理人员为主要培训对象，开展畜禽养殖污染防治法规政策、畜禽粪污治理和资源化利用实用技术为主要内容的专项培训活动，并逐步将相关教育培训内容纳入农技教育培训当中，逐步提高从业人员的污染治理技术水平。充分发挥行业协会、社会舆论的监督作用，及时通报各地畜禽养殖污染治理工作进展、亮点与问题，对治理不力、严重污染水环境的生产主体进行曝光，赢得舆论宣传工作的主动权。积极鼓励村民自治组织和畜禽养殖协会制定相关对策，规范禽畜养殖行为，进一步提高广大养殖场主和人民群众的责任意识和主人翁意识，形成群防群治畜禽养殖污染的良好氛围。</w:t>
      </w:r>
    </w:p>
    <w:p>
      <w:pPr>
        <w:rPr>
          <w:rFonts w:hint="default"/>
          <w:lang w:val="en-US" w:eastAsia="zh-CN"/>
        </w:rPr>
      </w:pPr>
    </w:p>
    <w:sectPr>
      <w:headerReference r:id="rId7" w:type="default"/>
      <w:footerReference r:id="rId8" w:type="default"/>
      <w:pgSz w:w="23811" w:h="16838" w:orient="landscape"/>
      <w:pgMar w:top="1800" w:right="1440" w:bottom="1800" w:left="1440" w:header="851" w:footer="992" w:gutter="0"/>
      <w:pgNumType w:fmt="decimal" w:start="1"/>
      <w:cols w:equalWidth="0" w:num="2">
        <w:col w:w="10253" w:space="986"/>
        <w:col w:w="9692"/>
      </w:cols>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D79FD"/>
    <w:multiLevelType w:val="multilevel"/>
    <w:tmpl w:val="BD2D79FD"/>
    <w:lvl w:ilvl="0" w:tentative="0">
      <w:start w:val="1"/>
      <w:numFmt w:val="chineseCounting"/>
      <w:pStyle w:val="3"/>
      <w:suff w:val="nothing"/>
      <w:lvlText w:val="第%1章  "/>
      <w:lvlJc w:val="left"/>
      <w:pPr>
        <w:tabs>
          <w:tab w:val="left" w:pos="0"/>
        </w:tabs>
        <w:ind w:left="2240" w:firstLine="0"/>
      </w:pPr>
      <w:rPr>
        <w:rFonts w:hint="eastAsia" w:ascii="Times New Roman" w:hAnsi="Times New Roman" w:eastAsia="仿宋" w:cs="宋体"/>
        <w:b/>
        <w:sz w:val="44"/>
        <w:szCs w:val="36"/>
      </w:rPr>
    </w:lvl>
    <w:lvl w:ilvl="1" w:tentative="0">
      <w:start w:val="1"/>
      <w:numFmt w:val="decimal"/>
      <w:pStyle w:val="4"/>
      <w:isLgl/>
      <w:suff w:val="space"/>
      <w:lvlText w:val="%1.%2"/>
      <w:lvlJc w:val="left"/>
      <w:pPr>
        <w:tabs>
          <w:tab w:val="left" w:pos="0"/>
        </w:tabs>
        <w:ind w:left="3370" w:hanging="850"/>
      </w:pPr>
      <w:rPr>
        <w:rFonts w:hint="eastAsia" w:ascii="Times New Roman" w:hAnsi="Times New Roman" w:cs="宋体"/>
        <w:b/>
        <w:bCs/>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isLgl/>
      <w:suff w:val="space"/>
      <w:lvlText w:val="%1.%2.%3"/>
      <w:lvlJc w:val="left"/>
      <w:pPr>
        <w:tabs>
          <w:tab w:val="left" w:pos="0"/>
        </w:tabs>
        <w:ind w:left="4028" w:hanging="1508"/>
      </w:pPr>
      <w:rPr>
        <w:rFonts w:hint="eastAsia" w:ascii="Times New Roman" w:hAnsi="Times New Roman" w:eastAsia="仿宋_GB2312" w:cs="宋体"/>
        <w:sz w:val="30"/>
        <w:szCs w:val="28"/>
      </w:rPr>
    </w:lvl>
    <w:lvl w:ilvl="3" w:tentative="0">
      <w:start w:val="1"/>
      <w:numFmt w:val="decimal"/>
      <w:pStyle w:val="2"/>
      <w:isLgl/>
      <w:suff w:val="space"/>
      <w:lvlText w:val="%1.%2.%3.%4"/>
      <w:lvlJc w:val="left"/>
      <w:pPr>
        <w:tabs>
          <w:tab w:val="left" w:pos="0"/>
        </w:tabs>
        <w:ind w:left="2520" w:firstLine="0"/>
      </w:pPr>
      <w:rPr>
        <w:rFonts w:hint="eastAsia" w:ascii="Times New Roman" w:hAnsi="Times New Roman" w:eastAsia="仿宋_GB2312" w:cs="宋体"/>
        <w:b w:val="0"/>
        <w:bCs w:val="0"/>
        <w:i w:val="0"/>
        <w:iCs w:val="0"/>
        <w:caps w:val="0"/>
        <w:smallCaps w:val="0"/>
        <w:strike w:val="0"/>
        <w:dstrike w:val="0"/>
        <w:snapToGrid w:val="0"/>
        <w:vanish w:val="0"/>
        <w:color w:val="000000"/>
        <w:spacing w:val="0"/>
        <w:w w:val="100"/>
        <w:kern w:val="0"/>
        <w:position w:val="0"/>
        <w:sz w:val="30"/>
        <w:szCs w:val="2"/>
        <w:u w:val="none"/>
        <w:vertAlign w:val="baseline"/>
      </w:rPr>
    </w:lvl>
    <w:lvl w:ilvl="4" w:tentative="0">
      <w:start w:val="1"/>
      <w:numFmt w:val="decimal"/>
      <w:lvlText w:val="%1.%2.%3.%4.%5."/>
      <w:lvlJc w:val="left"/>
      <w:pPr>
        <w:ind w:left="5015" w:hanging="895"/>
      </w:pPr>
      <w:rPr>
        <w:rFonts w:hint="eastAsia"/>
      </w:rPr>
    </w:lvl>
    <w:lvl w:ilvl="5" w:tentative="0">
      <w:start w:val="1"/>
      <w:numFmt w:val="decimal"/>
      <w:lvlText w:val="%1.%2.%3.%4.%5.%6."/>
      <w:lvlJc w:val="left"/>
      <w:pPr>
        <w:ind w:left="5656" w:hanging="1136"/>
      </w:pPr>
      <w:rPr>
        <w:rFonts w:hint="eastAsia"/>
      </w:rPr>
    </w:lvl>
    <w:lvl w:ilvl="6" w:tentative="0">
      <w:start w:val="1"/>
      <w:numFmt w:val="decimal"/>
      <w:lvlText w:val="%1.%2.%3.%4.%5.%6.%7."/>
      <w:lvlJc w:val="left"/>
      <w:pPr>
        <w:ind w:left="6193" w:hanging="1273"/>
      </w:pPr>
      <w:rPr>
        <w:rFonts w:hint="eastAsia"/>
      </w:rPr>
    </w:lvl>
    <w:lvl w:ilvl="7" w:tentative="0">
      <w:start w:val="1"/>
      <w:numFmt w:val="decimal"/>
      <w:lvlText w:val="%1.%2.%3.%4.%5.%6.%7.%8."/>
      <w:lvlJc w:val="left"/>
      <w:pPr>
        <w:ind w:left="6738" w:hanging="1418"/>
      </w:pPr>
      <w:rPr>
        <w:rFonts w:hint="eastAsia"/>
      </w:rPr>
    </w:lvl>
    <w:lvl w:ilvl="8" w:tentative="0">
      <w:start w:val="1"/>
      <w:numFmt w:val="decimal"/>
      <w:lvlText w:val="%1.%2.%3.%4.%5.%6.%7.%8.%9."/>
      <w:lvlJc w:val="left"/>
      <w:pPr>
        <w:ind w:left="7168" w:hanging="1448"/>
      </w:pPr>
      <w:rPr>
        <w:rFonts w:hint="eastAsia"/>
      </w:rPr>
    </w:lvl>
  </w:abstractNum>
  <w:abstractNum w:abstractNumId="1">
    <w:nsid w:val="FE11522B"/>
    <w:multiLevelType w:val="multilevel"/>
    <w:tmpl w:val="FE11522B"/>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414D0A3E"/>
    <w:multiLevelType w:val="singleLevel"/>
    <w:tmpl w:val="414D0A3E"/>
    <w:lvl w:ilvl="0" w:tentative="0">
      <w:start w:val="2"/>
      <w:numFmt w:val="chineseCounting"/>
      <w:suff w:val="nothing"/>
      <w:lvlText w:val="%1、"/>
      <w:lvlJc w:val="left"/>
      <w:rPr>
        <w:rFonts w:hint="eastAsia"/>
      </w:rPr>
    </w:lvl>
  </w:abstractNum>
  <w:abstractNum w:abstractNumId="3">
    <w:nsid w:val="7DC5027C"/>
    <w:multiLevelType w:val="multilevel"/>
    <w:tmpl w:val="7DC5027C"/>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ZDk5YWE3MmUxNzRkNzA1NGE1MzZiYTg2NDFiZWIifQ=="/>
    <w:docVar w:name="KSO_WPS_MARK_KEY" w:val="5441e6e1-a1d1-4c3b-8100-614153c2296f"/>
  </w:docVars>
  <w:rsids>
    <w:rsidRoot w:val="00000000"/>
    <w:rsid w:val="0317216E"/>
    <w:rsid w:val="09067F2D"/>
    <w:rsid w:val="0AC35432"/>
    <w:rsid w:val="23910D95"/>
    <w:rsid w:val="2728269D"/>
    <w:rsid w:val="2B576012"/>
    <w:rsid w:val="338C4A61"/>
    <w:rsid w:val="33B273F0"/>
    <w:rsid w:val="39E93A5D"/>
    <w:rsid w:val="3D665286"/>
    <w:rsid w:val="42E8630C"/>
    <w:rsid w:val="4A6C3D7F"/>
    <w:rsid w:val="4E53162F"/>
    <w:rsid w:val="540C5299"/>
    <w:rsid w:val="599A47AE"/>
    <w:rsid w:val="5ABB6160"/>
    <w:rsid w:val="5EE42CB6"/>
    <w:rsid w:val="604D2EC1"/>
    <w:rsid w:val="62A45C9A"/>
    <w:rsid w:val="630C69EA"/>
    <w:rsid w:val="654160FC"/>
    <w:rsid w:val="65993ACD"/>
    <w:rsid w:val="66DE2AC5"/>
    <w:rsid w:val="69DA208E"/>
    <w:rsid w:val="6B162631"/>
    <w:rsid w:val="7A0C161F"/>
    <w:rsid w:val="7AF55A10"/>
    <w:rsid w:val="7D1D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仿宋" w:cs="Times New Roman"/>
      <w:kern w:val="2"/>
      <w:sz w:val="28"/>
      <w:szCs w:val="22"/>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firstLine="0" w:firstLineChars="0"/>
      <w:outlineLvl w:val="0"/>
    </w:pPr>
    <w:rPr>
      <w:rFonts w:ascii="Times New Roman" w:hAnsi="Times New Roman"/>
      <w:b/>
      <w:kern w:val="44"/>
      <w:sz w:val="44"/>
    </w:rPr>
  </w:style>
  <w:style w:type="paragraph" w:styleId="4">
    <w:name w:val="heading 2"/>
    <w:basedOn w:val="1"/>
    <w:next w:val="1"/>
    <w:link w:val="17"/>
    <w:unhideWhenUsed/>
    <w:qFormat/>
    <w:uiPriority w:val="0"/>
    <w:pPr>
      <w:numPr>
        <w:ilvl w:val="1"/>
        <w:numId w:val="1"/>
      </w:numPr>
      <w:tabs>
        <w:tab w:val="left" w:pos="420"/>
      </w:tabs>
      <w:spacing w:before="50" w:beforeLines="50" w:after="50" w:afterLines="50"/>
      <w:ind w:left="0" w:firstLine="0" w:firstLineChars="0"/>
      <w:outlineLvl w:val="1"/>
    </w:pPr>
    <w:rPr>
      <w:rFonts w:ascii="Times New Roman" w:hAnsi="Times New Roman"/>
      <w:b/>
      <w:bCs/>
      <w:sz w:val="32"/>
      <w:szCs w:val="32"/>
    </w:rPr>
  </w:style>
  <w:style w:type="paragraph" w:styleId="5">
    <w:name w:val="heading 3"/>
    <w:basedOn w:val="1"/>
    <w:next w:val="1"/>
    <w:unhideWhenUsed/>
    <w:qFormat/>
    <w:uiPriority w:val="0"/>
    <w:pPr>
      <w:spacing w:before="0" w:beforeAutospacing="1" w:after="0" w:afterAutospacing="1"/>
      <w:ind w:firstLine="720" w:firstLineChars="100"/>
      <w:jc w:val="left"/>
      <w:outlineLvl w:val="2"/>
    </w:pPr>
    <w:rPr>
      <w:rFonts w:hint="eastAsia" w:ascii="Times New Roman" w:hAnsi="Times New Roman" w:eastAsia="仿宋" w:cs="宋体"/>
      <w:b/>
      <w:bCs/>
      <w:kern w:val="0"/>
      <w:sz w:val="30"/>
      <w:szCs w:val="27"/>
      <w:lang w:bidi="ar"/>
    </w:rPr>
  </w:style>
  <w:style w:type="paragraph" w:styleId="2">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0" w:firstLineChars="0"/>
      <w:outlineLvl w:val="3"/>
    </w:pPr>
    <w:rPr>
      <w:rFonts w:ascii="Arial" w:hAnsi="Arial" w:eastAsia="黑体"/>
      <w:b/>
      <w:sz w:val="28"/>
    </w:rPr>
  </w:style>
  <w:style w:type="character" w:default="1" w:styleId="15">
    <w:name w:val="Default Paragraph Font"/>
    <w:unhideWhenUsed/>
    <w:qFormat/>
    <w:uiPriority w:val="1"/>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Body Text"/>
    <w:basedOn w:val="1"/>
    <w:next w:val="7"/>
    <w:semiHidden/>
    <w:qFormat/>
    <w:uiPriority w:val="0"/>
    <w:pPr>
      <w:spacing w:line="240" w:lineRule="auto"/>
      <w:ind w:firstLine="0" w:firstLineChars="0"/>
    </w:pPr>
    <w:rPr>
      <w:rFonts w:eastAsia="宋体"/>
      <w:szCs w:val="28"/>
    </w:rPr>
  </w:style>
  <w:style w:type="paragraph" w:customStyle="1" w:styleId="7">
    <w:name w:val="xl27"/>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kern w:val="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Hyperlink"/>
    <w:basedOn w:val="15"/>
    <w:qFormat/>
    <w:uiPriority w:val="0"/>
    <w:rPr>
      <w:color w:val="0000FF"/>
      <w:u w:val="single"/>
    </w:rPr>
  </w:style>
  <w:style w:type="character" w:customStyle="1" w:styleId="17">
    <w:name w:val="标题 2 字符"/>
    <w:link w:val="4"/>
    <w:qFormat/>
    <w:uiPriority w:val="0"/>
    <w:rPr>
      <w:rFonts w:ascii="Times New Roman" w:hAnsi="Times New Roman" w:eastAsia="仿宋"/>
      <w:b/>
      <w:bCs/>
      <w:kern w:val="2"/>
      <w:sz w:val="32"/>
      <w:szCs w:val="32"/>
    </w:rPr>
  </w:style>
  <w:style w:type="paragraph" w:customStyle="1" w:styleId="18">
    <w:name w:val="TOC 标题1"/>
    <w:basedOn w:val="3"/>
    <w:next w:val="1"/>
    <w:unhideWhenUsed/>
    <w:qFormat/>
    <w:uiPriority w:val="39"/>
    <w:pPr>
      <w:widowControl/>
      <w:spacing w:before="240" w:line="259" w:lineRule="auto"/>
      <w:outlineLvl w:val="9"/>
    </w:pPr>
    <w:rPr>
      <w:rFonts w:ascii="等线 Light" w:hAnsi="等线 Light" w:eastAsia="等线 Light"/>
      <w:b w:val="0"/>
      <w:color w:val="2E75B5"/>
      <w:kern w:val="0"/>
      <w:sz w:val="32"/>
      <w:szCs w:val="32"/>
    </w:rPr>
  </w:style>
  <w:style w:type="paragraph" w:customStyle="1" w:styleId="19">
    <w:name w:val="表名"/>
    <w:basedOn w:val="1"/>
    <w:qFormat/>
    <w:uiPriority w:val="0"/>
    <w:pPr>
      <w:jc w:val="center"/>
    </w:pPr>
    <w:rPr>
      <w:b/>
      <w:sz w:val="24"/>
    </w:rPr>
  </w:style>
  <w:style w:type="paragraph" w:customStyle="1" w:styleId="20">
    <w:name w:val="正文正文"/>
    <w:basedOn w:val="1"/>
    <w:qFormat/>
    <w:uiPriority w:val="0"/>
    <w:pPr>
      <w:shd w:val="clear" w:color="auto" w:fill="FFFFFF"/>
      <w:ind w:firstLine="200"/>
    </w:pPr>
    <w:rPr>
      <w:rFonts w:eastAsia="宋体"/>
      <w:kern w:val="0"/>
      <w:sz w:val="30"/>
      <w:szCs w:val="21"/>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21346</Words>
  <Characters>24065</Characters>
  <Lines>0</Lines>
  <Paragraphs>0</Paragraphs>
  <TotalTime>2</TotalTime>
  <ScaleCrop>false</ScaleCrop>
  <LinksUpToDate>false</LinksUpToDate>
  <CharactersWithSpaces>25258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2020-08-19T01:18:00Z</dcterms:created>
  <dc:creator>陈颀</dc:creator>
  <cp:lastModifiedBy>......</cp:lastModifiedBy>
  <dcterms:modified xsi:type="dcterms:W3CDTF">2022-12-21T09:09:55Z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AED5C8A432874532BD753FCB53EDCCE7</vt:lpwstr>
  </property>
</Properties>
</file>