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80"/>
        <w:gridCol w:w="1080"/>
        <w:gridCol w:w="1410"/>
        <w:gridCol w:w="481"/>
        <w:gridCol w:w="615"/>
        <w:gridCol w:w="876"/>
        <w:gridCol w:w="1015"/>
        <w:gridCol w:w="885"/>
        <w:gridCol w:w="93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2021年新型农业经营主体贷款贴息资金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人及电话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张新生13874090918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临湘市农业农村局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资金情况 (万元）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全年预算数（A)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 (B)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执行率(B/A)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 额：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160.7267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其中：本年 财政拨款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160.7267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年度总体目标完成情况综述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对全市符合规定的所有新型农业经营主体进行贷款贴息补贴，更好地发挥财政资金引导和杠杆作用，切实减轻新型农业经营主体融资成本负担。</w:t>
            </w:r>
          </w:p>
        </w:tc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完成全市63家新型农业经营主体审核定贴息金额152.69万元，贷款贴息补贴到位135万元，更好地发挥了财政资金引导和杠杆作用，切实减轻了新型农业经营主体融资成本负担。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—级指标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全年实际值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未完成原因及拟采 取的改进措施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产出标(50分）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支持新型经营主体个数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贷款贴息完成时间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到账时间2021年9月预算数135万元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实际到账时间2021年9月执行数135万元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省实际预拨资金135万元，已按要求第一时间进行拨付，剩余资金尚未拨付到位，待资金拨付后，马上安排拨付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效益指标(30分）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 指标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新型农业经营主体融资成本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减轻新型农业经营主体融资成本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切实减轻了新型农业经营主体融资成本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 指标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带动农民增收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带动农民就业能力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带动农民就业能力明显增加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 响指标（10分）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 响指标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新型农业经营主体经营能力及带动能力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经营主体经营能力及带动能力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经营主体经营能力及带动能力明显增加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满意度指标(10分）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 满意度指 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满意度调查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90.00%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99.00%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540" w:lineRule="exact"/>
        <w:rPr>
          <w:rFonts w:hint="default" w:ascii="宋体" w:hAnsi="宋体" w:cs="宋体"/>
          <w:bCs w:val="0"/>
          <w:i w:val="0"/>
          <w:caps w:val="0"/>
          <w:color w:val="000000"/>
          <w:spacing w:val="0"/>
          <w:kern w:val="2"/>
          <w:sz w:val="24"/>
          <w:szCs w:val="24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MjEwYWVkZDBkNzlkMjBjNzk1YTMxMWE3ZGRmYTEifQ=="/>
  </w:docVars>
  <w:rsids>
    <w:rsidRoot w:val="75900541"/>
    <w:rsid w:val="0BF750BF"/>
    <w:rsid w:val="0E77787F"/>
    <w:rsid w:val="11A65AA0"/>
    <w:rsid w:val="1C1D18D9"/>
    <w:rsid w:val="241F142F"/>
    <w:rsid w:val="27EF03A4"/>
    <w:rsid w:val="2D16721D"/>
    <w:rsid w:val="42840E40"/>
    <w:rsid w:val="4324478C"/>
    <w:rsid w:val="4F8023D6"/>
    <w:rsid w:val="5CCE7F60"/>
    <w:rsid w:val="6F9D3DCD"/>
    <w:rsid w:val="75900541"/>
    <w:rsid w:val="7A1055E1"/>
    <w:rsid w:val="7B073F40"/>
    <w:rsid w:val="7D5A60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黑体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1853</Words>
  <Characters>2035</Characters>
  <Lines>0</Lines>
  <Paragraphs>0</Paragraphs>
  <TotalTime>57</TotalTime>
  <ScaleCrop>false</ScaleCrop>
  <LinksUpToDate>false</LinksUpToDate>
  <CharactersWithSpaces>2150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2022-03-24T07:37:00Z</dcterms:created>
  <dc:creator>农业农村局</dc:creator>
  <cp:lastModifiedBy>林~~~</cp:lastModifiedBy>
  <cp:lastPrinted>2023-04-15T06:51:00Z</cp:lastPrinted>
  <dcterms:modified xsi:type="dcterms:W3CDTF">2023-04-15T09:57:50Z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AFB8EE82BF2B47FEA6BA0778586997CA_12</vt:lpwstr>
  </property>
</Properties>
</file>