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984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FF0000"/>
          <w:kern w:val="0"/>
          <w:sz w:val="88"/>
          <w:szCs w:val="96"/>
          <w:lang w:val="en-US" w:eastAsia="zh-CN"/>
        </w:rPr>
      </w:pPr>
      <w:bookmarkStart w:id="0" w:name="_GoBack"/>
      <w:bookmarkEnd w:id="0"/>
      <w:r>
        <w:rPr>
          <w:rFonts w:ascii="宋体" w:hAnsi="宋体" w:cs="方正小标宋简体"/>
          <w:b/>
          <w:color w:val="FF0000"/>
          <w:spacing w:val="6"/>
          <w:kern w:val="0"/>
          <w:sz w:val="124"/>
          <w:szCs w:val="124"/>
        </w:rPr>
        <w:pict>
          <v:shape id="艺术字 6" o:spid="_x0000_s1026" o:spt="136" type="#_x0000_t136" style="position:absolute;left:0pt;margin-left:-4.95pt;margin-top:120.05pt;height:66.5pt;width:429.5pt;z-index:251661312;mso-width-relative:page;mso-height-relative:page;" fillcolor="#FF0000" filled="t" stroked="t" coordsize="21600,21600" o:allowoverlap="f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羊楼司镇人民政府文件" style="font-family:宋体;font-size:44pt;font-weight:bold;v-text-align:center;"/>
          </v:shape>
        </w:pict>
      </w:r>
    </w:p>
    <w:p>
      <w:pPr>
        <w:autoSpaceDE w:val="0"/>
        <w:autoSpaceDN w:val="0"/>
        <w:adjustRightInd w:val="0"/>
        <w:spacing w:line="600" w:lineRule="exact"/>
        <w:ind w:right="11"/>
        <w:jc w:val="both"/>
        <w:rPr>
          <w:rFonts w:ascii="宋体" w:hAnsi="宋体" w:cs="方正小标宋简体"/>
          <w:b/>
          <w:color w:val="FF0000"/>
          <w:spacing w:val="6"/>
          <w:w w:val="36"/>
          <w:kern w:val="0"/>
          <w:sz w:val="124"/>
          <w:szCs w:val="124"/>
        </w:rPr>
      </w:pPr>
    </w:p>
    <w:p>
      <w:pPr>
        <w:autoSpaceDE w:val="0"/>
        <w:autoSpaceDN w:val="0"/>
        <w:adjustRightInd w:val="0"/>
        <w:spacing w:line="600" w:lineRule="exact"/>
        <w:ind w:right="11"/>
        <w:jc w:val="both"/>
        <w:rPr>
          <w:rFonts w:ascii="宋体" w:hAnsi="宋体" w:cs="方正小标宋简体"/>
          <w:b/>
          <w:color w:val="FF0000"/>
          <w:spacing w:val="6"/>
          <w:w w:val="36"/>
          <w:kern w:val="0"/>
          <w:sz w:val="124"/>
          <w:szCs w:val="1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27" w:line="560" w:lineRule="exact"/>
        <w:jc w:val="center"/>
        <w:textAlignment w:val="auto"/>
        <w:rPr>
          <w:rFonts w:ascii="仿宋_GB2312" w:eastAsia="仿宋_GB2312" w:cs="仿宋_GB2312"/>
          <w:spacing w:val="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羊政发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tabs>
          <w:tab w:val="left" w:pos="1950"/>
        </w:tabs>
        <w:autoSpaceDE w:val="0"/>
        <w:autoSpaceDN w:val="0"/>
        <w:adjustRightInd w:val="0"/>
        <w:spacing w:line="580" w:lineRule="exact"/>
        <w:ind w:right="11"/>
        <w:jc w:val="both"/>
        <w:textAlignment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1905</wp:posOffset>
                </wp:positionV>
                <wp:extent cx="5700395" cy="889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0395" cy="889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7pt;margin-top:0.15pt;height:0.7pt;width:448.85pt;z-index:251660288;mso-width-relative:page;mso-height-relative:page;" filled="f" stroked="t" coordsize="21600,21600" o:gfxdata="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hG1T11wAAAAUBAAAPAAAAAAAAAAEAIAAAACIAAABkcnMv&#10;ZG93bnJldi54bWxQSwECFAAUAAAACACHTuJAq5tlXAQCAADyAwAADgAAAAAAAAABACAAAAAmAQAA&#10;ZHJzL2Uyb0RvYy54bWxQSwUGAAAAAAYABgBZAQAAnA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FF0000"/>
          <w:spacing w:val="24"/>
          <w:kern w:val="0"/>
          <w:sz w:val="44"/>
          <w:szCs w:val="44"/>
          <w:lang w:val="en-US" w:eastAsia="zh-CN"/>
        </w:rPr>
        <w:t xml:space="preserve">                 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关于印发《羊楼司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镇创建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全国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文明城市工作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实施方案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》的通知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各村（社区）、镇直各单位：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羊楼司</w:t>
      </w:r>
      <w:r>
        <w:rPr>
          <w:rFonts w:hint="eastAsia" w:ascii="仿宋_GB2312" w:hAnsi="仿宋_GB2312" w:eastAsia="仿宋_GB2312" w:cs="仿宋_GB2312"/>
          <w:sz w:val="32"/>
          <w:szCs w:val="32"/>
        </w:rPr>
        <w:t>镇创建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全国</w:t>
      </w:r>
      <w:r>
        <w:rPr>
          <w:rFonts w:hint="eastAsia" w:ascii="仿宋_GB2312" w:hAnsi="仿宋_GB2312" w:eastAsia="仿宋_GB2312" w:cs="仿宋_GB2312"/>
          <w:sz w:val="32"/>
          <w:szCs w:val="32"/>
        </w:rPr>
        <w:t>文明城市工作实施方案》经镇党委、政府研究同意，现印发给你们，请认真遵照执行。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2023年4月24日    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羊楼司镇创建全国文明城市工作实施方案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按照临湘市委、市政府整体部署，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为进一步推动全市文明城市创建实效，提高群众性精神文明创建活动，巩固提高文明单位建设功效，树立羊楼司镇的良好形象，优化羊楼司环境，</w:t>
      </w:r>
      <w:r>
        <w:rPr>
          <w:rFonts w:hint="eastAsia" w:ascii="仿宋_GB2312" w:hAnsi="仿宋_GB2312" w:eastAsia="仿宋_GB2312" w:cs="仿宋_GB2312"/>
          <w:sz w:val="32"/>
          <w:szCs w:val="32"/>
        </w:rPr>
        <w:t>力争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临湘市在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</w:rPr>
        <w:t>创建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全国</w:t>
      </w:r>
      <w:r>
        <w:rPr>
          <w:rFonts w:hint="eastAsia" w:ascii="仿宋_GB2312" w:hAnsi="仿宋_GB2312" w:eastAsia="仿宋_GB2312" w:cs="仿宋_GB2312"/>
          <w:sz w:val="32"/>
          <w:szCs w:val="32"/>
        </w:rPr>
        <w:t>文明城市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提名城市各项测评指标达标</w:t>
      </w:r>
      <w:r>
        <w:rPr>
          <w:rFonts w:hint="eastAsia" w:ascii="仿宋_GB2312" w:hAnsi="仿宋_GB2312" w:eastAsia="仿宋_GB2312" w:cs="仿宋_GB2312"/>
          <w:sz w:val="32"/>
          <w:szCs w:val="32"/>
        </w:rPr>
        <w:t>，根据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《全国文明城市实地考察测评内容》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临湘市创建全国文明城市工作考核办法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结合羊楼司镇实际，特制订如下方案。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以习近平新时代中国特色社会主义思想为指引，深入学习贯彻党的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二十大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牢牢围绕全镇发展大局，坚持推动社会主义核心价值体系建设和未成年人思想道德建设，大力宏扬新时代精神，以开展新时代文明实践活动为契机，扎实开展志愿服务活动，着力在巩固功效、提高水平、拓展深化、增强实效上下功夫，进一步提升全民文明素养和社会文明程度，为营造良好社会环境，提供强大精神支撑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二、任务目标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紧扣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《全国文明城市实地考察测评内容》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临湘市创建全国文明城市工作考核办法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任务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要求，统一思想、凝聚共识，抓紧、抓牢、抓细，聚焦短板弱项，奋力攻坚克难，推动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群众</w:t>
      </w:r>
      <w:r>
        <w:rPr>
          <w:rFonts w:hint="eastAsia" w:ascii="仿宋_GB2312" w:hAnsi="仿宋_GB2312" w:eastAsia="仿宋_GB2312" w:cs="仿宋_GB2312"/>
          <w:sz w:val="32"/>
          <w:szCs w:val="32"/>
        </w:rPr>
        <w:t>文明素养不断提高，社会文明风尚不断弘扬、城乡环境面貌不断改善，社会公共秩序不断优化，实现文明城市创建工作科学化、制度化、长效化。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三、组织领导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羊楼司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镇创建全国文明城市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领导小组，由镇党委书记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李志华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任组长，镇长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骆东子、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党委副书记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朱泽中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任常务副组长，其余党政班子成员任副组长。领导小组下设办公室，宣传委员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李石球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兼任办公室主任，负责创建工作的协调、检查及指导，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彭小霞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为创建专干，具体负责创建的日常工作。成员单位为党政办、党建办、宣传线、新农办、文化站、应急办、财政所、团委、妇联、交管站、执法大队、派出所、市场监管所、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卫生院、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羊楼司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中学、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文白中学、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敬老院及各村（社区）。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四、工作步骤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根据临湘市统一安排，我镇创建全国文明城市工作分三个阶段进行：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第一阶段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工作部署阶段（20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15日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25日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成立创建全国文明城市工作领导小组，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制定实施方案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，加大创建宣传力度，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营造浓厚宣传氛围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第二阶段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全面推进阶段（20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26日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至20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召开创建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工作部署会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，层层落实责任，将创建任务按照“责任到组、目标到人、时间到天、措施到位”的要求，逐项对标，全面创建。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第三阶段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迎检考核阶段（202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月）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临湘市创建全国文明城市工作考核办法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，在临湘市创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建办的指导下，全力做好迎检工作。对于发现问题及时整改，确保创建工作全面达标。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五、工作要求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>1.强化责任落实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。创建全国文明城市工作是新形势下全面提高广大干部职工思想道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德素质，提高单位管理水平，塑造良好形象的一项系统工程。各单位要有大局意识，高度重视本单位及工作人员在创建中的职责，做好组织动员工作，提升创建工作水平。镇创建领导小组要加强日常督查，把创建工作纳入目标管理，把创建工作与年终考评结合起来，充分调动全体干部的创建积极性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>2.强化协作意识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。各单位在每次活动结束后，要及时将活动的文字资料、过程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性图片等材料进行归纳整理，并及时传送到镇文明办，方便上级和社会各界及时掌握和了解我镇创建活动，展示羊楼司镇文明风采。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 w:bidi="ar-SA"/>
        </w:rPr>
        <w:t>3.强化宣传引导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。要充分利用网站、公众号等不同形式加大宣传力度，加强和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各新闻媒体的联系，主动推介我镇创建成果。争取市文明办对我镇创建工作中各项工作的具体指导，查找不足，及时整改，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实现创建全国文明城镇最终目标。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附件：1.城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市文明程度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指数测评实地考察测评内容（省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　　　  级及以下文明乡镇）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890" w:leftChars="9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2.城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市文明程度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指数测评实地考察测评内容（省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205" w:leftChars="105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级及以下文明村/社区）；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3.羊楼司镇创建文明城市任务分解表。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9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城市文明程度指数测评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实地考察测评内容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（省级及以下文明乡镇）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一、辖区范围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建成区到乡镇的公路(河道)沿线无明显垃圾堆积、环境脏乱、道路坑洼、面源污染现象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二、办公区域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、运用多种形式宣传展示精神文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明创建内容；宣传内容包括社会主义核心价值观、党的二十大精神、乡规民约或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" w:eastAsia="zh-CN"/>
        </w:rPr>
        <w:t>村规民约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、文明城市创建知识、卫生健康知识和传染病防控、应急救护知识等；宣传形式包括宣传栏、电子屏、宣传册、</w:t>
      </w:r>
      <w:r>
        <w:rPr>
          <w:rFonts w:hint="eastAsia" w:ascii="仿宋_GB2312" w:hAnsi="仿宋_GB2312" w:eastAsia="仿宋_GB2312" w:cs="仿宋_GB2312"/>
          <w:sz w:val="32"/>
          <w:szCs w:val="32"/>
        </w:rPr>
        <w:t>景观小品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公益广告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等；公益广告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数量室外</w:t>
      </w:r>
      <w:r>
        <w:rPr>
          <w:rFonts w:hint="eastAsia" w:ascii="仿宋_GB2312" w:hAnsi="仿宋_GB2312" w:eastAsia="仿宋_GB2312" w:cs="仿宋_GB2312"/>
          <w:sz w:val="32"/>
          <w:szCs w:val="32"/>
        </w:rPr>
        <w:t>每行走200米至少能够看到1处，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室内显著位置不少于3处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、强化公共文明引导，无争吵谩骂、使用低俗语言现象，无乱扔杂物、随地吐痰、打喷嚏咳嗽不掩口鼻现象，无损坏公共设施现象；便民服务中心有序排队，保持适当距离，无插队现象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、工作人员和群众友善对待外来人员，耐心热情回答他人的询问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、室内有明显禁烟标识，非吸烟区没有吸烟现象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、工作人员着装得体、准时到岗，不擅自离岗，用语文明，礼貌待人，规范服务，无门难进、脸难看、事难办等突出问题，无慵懒散拖现象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、公共卫生间设施干净，无污水污迹，无明显异味；设有轮椅通道、扶手或缘石坡道等无障碍设施，至少有1个方便残疾人、老年人、伤病人或孕妇儿童使用的带扶手的坐便器或蹲便器，且管理使用良好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、环境卫生干净整洁，垃圾清运及时、分类收集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、便民服务中心按“卡片五十二”相关要求对标达标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、设有综合文化站，具备开展宣传文化、党员教育、市民教育、科普教育、普法教育等活动的设备条件(不少于3种)，正常向居民开放，无被挪用或侵占现象（资料可与文明实践资料共用）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三、主要街道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每行走200米至少能够看到1处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公益广告，在显著位置能够看到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乡规民约或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村规民约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2、无违章停车（机动车、非机动车）现象（在人行道、非机动车道、机动车道旁统一划线，机动车、非机动车在线内停放，且不影响正常交通，这种情况不算作违章停车）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3、无占道经营现象（在商铺门前统一划线，商铺在线内出店摆摊经营，且不影响居民日常生活和正常交通，这种情况不算作占道经营）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、无小广告乱张贴现象；无争吵谩骂、使用低俗语言现象；无乱扔杂物、随地吐痰、打喷嚏咳嗽不掩口鼻现象；无损坏公共设施现象；无露天焚烧秸秆落叶现象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5、道路路面硬化平整，排水设施完善、无明显坑洼积水；垃圾箱（桶）或垃圾分类投放点，垃圾房、箱（桶）完好、整洁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6、各空中缆线整齐规范、无乱拉乱设、飞线充电现象；户外广告设施和门店招牌高度、大小符合标准，外表整洁、结构牢固，内容健康、用字规范，无破烂、松散、污损现象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7、无乱搭乱建现象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8、电动自行车上有牌照，驾乘人员安全头盔佩戴率≥70%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四、新时代文明实践所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1、办公场所与乡镇办公楼分开的，运用多种形式宣传展示精神文明创建内容，在显著位置设置1处景观小品公益广告；宣传内容包括社会主义核心价值观、党的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二十大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精神、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乡规民约或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村规民约、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"/>
        </w:rPr>
        <w:t>文明城市创建知识、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卫生健康知识和传染病防控、应急救护知识等；公益广告数量室外</w:t>
      </w:r>
      <w:r>
        <w:rPr>
          <w:rFonts w:hint="eastAsia" w:ascii="仿宋_GB2312" w:hAnsi="仿宋_GB2312" w:eastAsia="仿宋_GB2312" w:cs="仿宋_GB2312"/>
          <w:sz w:val="32"/>
          <w:szCs w:val="32"/>
        </w:rPr>
        <w:t>每行走200米至少能够看到1处，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室内显著位置不少于3处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2、在显著位置设置新时代文明实践所标识牌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有规范的工作制度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和组织架构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（包括领导机构、志愿服务队伍机构），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并上墙公示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；有本月或下月文明实践活动的时间安排表，有日常图片的公开展示。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、整合阵地并公示功能室平面分布图</w:t>
      </w:r>
      <w:r>
        <w:rPr>
          <w:rFonts w:hint="eastAsia" w:ascii="仿宋_GB2312" w:hAnsi="仿宋_GB2312" w:eastAsia="仿宋_GB2312" w:cs="仿宋_GB2312"/>
          <w:sz w:val="32"/>
          <w:szCs w:val="32"/>
        </w:rPr>
        <w:t>；相关功能室具备开展文明实践活动的设备条件，能正常向群众开放，无被挪用或侵占现象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、建有志愿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服务站点，能够提供正常服务；对视力残疾人和听力残疾人提供信息无障碍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志愿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服务（在志愿服务项目中公示列出听力、视觉障碍清单）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、能提供开展学习实践科学理论、宣传宣讲党的政策、培育和践行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社会主义核心价值观、丰富活跃文化生活、持续深化移风易俗</w:t>
      </w:r>
      <w:r>
        <w:rPr>
          <w:rFonts w:hint="eastAsia" w:ascii="仿宋_GB2312" w:hAnsi="仿宋_GB2312" w:eastAsia="仿宋_GB2312" w:cs="仿宋_GB2312"/>
          <w:sz w:val="32"/>
          <w:szCs w:val="32"/>
        </w:rPr>
        <w:t>等活动文字、图片资料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五、农集贸市场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任意抽查辖区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农集贸市场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环境符合相关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标准要求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20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城市文明程度指数测评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实地考察测评内容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（省级及以下文明村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/社区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一、辖区范围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辖区</w:t>
      </w:r>
      <w:r>
        <w:rPr>
          <w:rFonts w:hint="eastAsia" w:ascii="仿宋_GB2312" w:hAnsi="仿宋_GB2312" w:eastAsia="仿宋_GB2312" w:cs="仿宋_GB2312"/>
          <w:sz w:val="32"/>
          <w:szCs w:val="32"/>
        </w:rPr>
        <w:t>公路(河道)沿线无明显垃圾堆积、环境脏乱、道路坑洼、面源污染现象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；无露天焚烧秸秆落叶现象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2.村居内公厕为卫生厕所或无害化厕所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二、办公区域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、在显著位置宣传展示社会主义核心价值观、党的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二十大</w:t>
      </w:r>
      <w:r>
        <w:rPr>
          <w:rFonts w:hint="eastAsia" w:ascii="仿宋_GB2312" w:hAnsi="仿宋_GB2312" w:eastAsia="仿宋_GB2312" w:cs="仿宋_GB2312"/>
          <w:sz w:val="32"/>
          <w:szCs w:val="32"/>
        </w:rPr>
        <w:t>精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神、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乡规民约或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村规民约；常态刊播公益广告，室外每行走200米至少能够看到1处，室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内显著位置不少于3处；运用多种形式宣传展示精神文明创建内容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、强化公共文明引导，无争吵谩骂、使用低俗语言现象，无乱扔杂物、随地吐痰、打喷嚏咳嗽不掩口鼻现象，无损坏公共设施现象；便民服务中心有序排队，保持适当距离，无插队现象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、工作人员和群众友善对待外来人员，耐心热情回答他人的询问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、内有明显禁烟标识，非吸烟区没有吸烟现象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"/>
        </w:rPr>
        <w:t>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、工作人员着装得体、准时到岗，不擅自离岗，用语文明，礼貌待人，规范服务，无门难进、脸难看、事难办等突出问题，无慵懒散拖现象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、公共卫生间设施干净，无污水污迹，无明显异味；设有轮椅通道、扶手或缘石坡道等无障碍设施，至少有1个方便残疾人、老年人、伤病人或孕妇儿童使用的带扶手的坐便器或蹲便器，且管理使用良好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、无明显垃圾堆积、环境脏乱、道路坑洼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、便民服务中心按“卡片五十二”相关要求对标达标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、设有综合文化服务中心，具备开展宣传文化、党员教育、市民教育、科普教育、普法教育等活动的设备条件(不少于3种)，正常向居民开放，无被挪用或侵占现象（资料可与文明实践资料共用）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三、新时代文明实践站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、办公场所与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"/>
        </w:rPr>
        <w:t>行政村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"/>
        </w:rPr>
        <w:t>社区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）办公楼分开的，运用多种形式宣传展示精神文明创建内容，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"/>
        </w:rPr>
        <w:t>省级及以上文明村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"/>
        </w:rPr>
        <w:t>社区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在显著位置设置1处景观小品公益广告；宣传内容包括社会主义核心价值观、党的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二十大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乡规民约或</w:t>
      </w:r>
      <w:r>
        <w:rPr>
          <w:rFonts w:hint="eastAsia" w:ascii="仿宋_GB2312" w:hAnsi="仿宋_GB2312" w:eastAsia="仿宋_GB2312" w:cs="仿宋_GB2312"/>
          <w:sz w:val="32"/>
          <w:szCs w:val="32"/>
        </w:rPr>
        <w:t>村规民约、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文明城市创建、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卫生健康知识和传染病防控、应急救护知识等；公益广告数量室外每行走200米至少能够看到1处，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室内显著位置不少于3处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、在显著位置设置新时代文明实践所标识牌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有规范的工作制度和组织架构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（包括领导机构、志愿服务队伍机构），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并上墙公示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；有本月或下月文明实践活动的时间安排表，有日常图片的公开展示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、整合阵地并公示功能室平面分布图；相关功能室具备开展文明实践活动的设备条件，能正常向群众开放，无被挪用或侵占现象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、建有志愿服务站点，能够提供正常服务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、能提供开展学习实践科学理论、宣传宣讲党的政策、培育和践行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社会主义核心价值观、丰富活跃文化生活、持续深化移风易俗</w:t>
      </w:r>
      <w:r>
        <w:rPr>
          <w:rFonts w:hint="eastAsia" w:ascii="仿宋_GB2312" w:hAnsi="仿宋_GB2312" w:eastAsia="仿宋_GB2312" w:cs="仿宋_GB2312"/>
          <w:sz w:val="32"/>
          <w:szCs w:val="32"/>
        </w:rPr>
        <w:t>等活动文字、图片资料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附件3</w:t>
      </w:r>
    </w:p>
    <w:p>
      <w:pPr>
        <w:pStyle w:val="5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羊楼司镇创建文明城市任务分解表（乡镇）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3390"/>
        <w:gridCol w:w="1446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7" w:type="dxa"/>
            <w:gridSpan w:val="2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vertAlign w:val="baseline"/>
                <w:lang w:val="en-US" w:eastAsia="zh-CN" w:bidi="ar"/>
              </w:rPr>
              <w:t>考察标准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vertAlign w:val="baseline"/>
                <w:lang w:val="en-US" w:eastAsia="zh-CN" w:bidi="ar"/>
              </w:rPr>
              <w:t>责任领导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vertAlign w:val="baseline"/>
                <w:lang w:val="en-US" w:eastAsia="zh-CN" w:bidi="ar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（一）公路沿线</w:t>
            </w:r>
          </w:p>
        </w:tc>
        <w:tc>
          <w:tcPr>
            <w:tcW w:w="5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40" w:firstLine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在前往乡镇的路上沿途观察：每看到1个明显垃圾堆（0.25平米以上）或明显路面坑洼（0.25平米以上）计为1处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肖方伟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新农办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各村（社区）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（二）主要道路、公共广场</w:t>
            </w:r>
          </w:p>
        </w:tc>
        <w:tc>
          <w:tcPr>
            <w:tcW w:w="5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40" w:firstLine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乡镇政府周边200米范围内抽选1条主要道路和1个公共广场。沿主要道路走200米，沿公共广场内步行一周（如没有公共广场，仅考察主要道路）：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1．有公益广告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；</w:t>
            </w:r>
          </w:p>
        </w:tc>
        <w:tc>
          <w:tcPr>
            <w:tcW w:w="5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主要道路（公共广场）看到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宣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传社会主义核心价值观、讲文明树新风等内容的景观小品为符合：未看到为不符合。注：如发现内容书写错误、表述不规范或与党中央精神、社会公德、公序良俗不相符的问题，或明显的褪色、污损或被小广告张贴占用的现象，计为不符合。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李石球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 w:firstLine="281" w:firstLineChars="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宣传线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尖山、梧桐铺、中洲、金鸡社区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2．设置路灯照明；</w:t>
            </w:r>
          </w:p>
        </w:tc>
        <w:tc>
          <w:tcPr>
            <w:tcW w:w="591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肖方伟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新农办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尖山、梧桐铺、中洲、金鸡社区社区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4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3．主要道路硬化，无坑洼积水</w:t>
            </w:r>
          </w:p>
        </w:tc>
        <w:tc>
          <w:tcPr>
            <w:tcW w:w="5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60" w:firstLine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每看到1处明显坑洼（直径超过0.5米）计为2处，每发现1处明显积水（面积超过0.25平方米）计为1处。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肖方伟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新农办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尖山、梧桐铺、中洲、金鸡社区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宣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传栏、广告牌、店招牌及屋外电器设置规范，电力、通信用杆等排列整齐，无影响景观的残破、倒塌墙体和房屋。</w:t>
            </w:r>
          </w:p>
        </w:tc>
        <w:tc>
          <w:tcPr>
            <w:tcW w:w="5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60" w:firstLine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1）每看到1处宣传栏、广告牌、店招、屋外电器污损破坏严重（污损面积超过0.01平方米或贴有小广告）或影响交通，记为1处；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（2）每看到1处电力、通信杆歪斜或污损严重（污损面积超过1平方米或贴有小广告），记为1处；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（3）每看到1处残破（墙体外立面破损超过1平方米）、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倒塌墙体和房屋，记为一处。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肖方伟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新农办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尖山、梧桐铺、中洲、金鸡社区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5．无柴草乱放，无乱搭乱建，无私拉乱接电线电缆，无占道经营，无车辆乱停乱放，无垃圾乱倒，无粪便乱堆，无污水乱流，无乱贴乱画乱刻。</w:t>
            </w:r>
          </w:p>
        </w:tc>
        <w:tc>
          <w:tcPr>
            <w:tcW w:w="5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（1）每看到1处柴草阻塞道路，记为1处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（2）每看到1处乱搭乱建，记为1处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（3）每看到1处私拉乱接电线电缆，记为1处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（4）每看到1处占道经营，记为1处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（5）每看到1处车辆乱停乱放（停在自己家院外，没有影响道路交通的不算），记为1处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（6）每看到1处明显的垃圾乱倒（影响道路交通或直径超过0.5米），记为1处：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（7）每看到1处明显的粪便乱堆，记为1处：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（8）每看到1处污水乱流，记为1处：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（9）每看到1处明显的乱贴乱画乱刻，记为1处。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肖方伟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谢先波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新农办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执法大队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尖山、梧桐铺、中洲、金鸡社区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6.无不文明行为。</w:t>
            </w:r>
          </w:p>
        </w:tc>
        <w:tc>
          <w:tcPr>
            <w:tcW w:w="5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（1）每看到1次争吵谩骂、使用低俗语言现象，记为1处；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（2）每看到1次乱扔杂物、随地吐痰、打喷嚏咳嗽不掩口鼻现象，记为1处：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（3）每看到1处损坏公共设施现象，记为1处。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李石球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宣传线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尖山、梧桐铺、中洲、金鸡社区社区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7.卫生间设施达标</w:t>
            </w:r>
          </w:p>
        </w:tc>
        <w:tc>
          <w:tcPr>
            <w:tcW w:w="59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（1）发现露天粪坑和简易茅厕，记为3处；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（2）如有公厕，公厕内每看到1处地面污水（面积超过0.25平方米），记为1处：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（3）公厕内有刺鼻性气味，记为1处。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如无公厕，记为0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肖方伟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新农办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尖山、梧桐铺、中洲、金鸡社区社区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8.有普及卫生健康知识或传染病空或应急救护知识的宣传栏。</w:t>
            </w:r>
          </w:p>
        </w:tc>
        <w:tc>
          <w:tcPr>
            <w:tcW w:w="591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王生云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宣传线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尖山、梧桐铺、中洲、金鸡社区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（三）新时代文明实践所</w:t>
            </w:r>
          </w:p>
        </w:tc>
        <w:tc>
          <w:tcPr>
            <w:tcW w:w="591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在新时代文明实践站内步行一周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54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1.有核心价值观展示：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有公益广告；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有文明实践工作制度及组织架构，具备开展理论宣讲、市民教育、文化活动、科普宣传、健身活动等文明实践活动的设备条件等；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4.设有志愿服务站点，有志愿服务者和志愿服务内容：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5.有普及卫生健康知识或传染病防控或应急救护知识的宣传栏。</w:t>
            </w:r>
          </w:p>
        </w:tc>
        <w:tc>
          <w:tcPr>
            <w:tcW w:w="591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在文明实践所内步行一圈看到1处核心价值观展示为符合，看不到为不符合。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每看到1处公益广告展示为符合，看不到为不符合（如发现内容书写错误、表述不规范或与党中央精神、社会公德、公序良俗不相符的问题，或明显的褪色、污损或被小广告张贴占用的现象，计为不符合）。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（1)能看到实践工作制度及组织架构：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（2)能看到当月或下月实践活动的时间安排表，且安排表上每周开展不少于2次活动，且安排表上每次活动的时间至少要具体到某天上下午；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（3)能看到有文明实践日常活动图片的公开展示，且图片数量不能少于10张，且至少有2次理论学习或宣讲的图片；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（4)具备开展理论宣讲、市民教育、文化活动、科普宣传、健身活动等三种及以上的文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明实践活动的设备条件，包括场地、桌椅、书籍或器械等；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（5)正常向群众开放；以上要求均达标为符合，否则为不符合。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李石球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宣传线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文化站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（四）饭馆、餐厅、酒店等餐饮场所</w:t>
            </w:r>
          </w:p>
        </w:tc>
        <w:tc>
          <w:tcPr>
            <w:tcW w:w="591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在乡镇政府周边200米范围内随机选1家饭馆、餐厅或酒店在选中的餐饮场所内步行一周。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27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1.房间内张贴文明餐桌、光盘行动、节约粮食等文明提示语。</w:t>
            </w:r>
          </w:p>
        </w:tc>
        <w:tc>
          <w:tcPr>
            <w:tcW w:w="591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李石球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宣传线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尖山、梧桐铺、中洲、金鸡社区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2.餐桌上主动提供公筷、公勺。</w:t>
            </w:r>
          </w:p>
        </w:tc>
        <w:tc>
          <w:tcPr>
            <w:tcW w:w="591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必须有专门器具盛放并显著标识。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彭小红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宣传线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尖山、梧桐铺、中洲、金鸡社区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（五）公路（或铁路）沿线及坑塘（或河塘、河渠、滩涂湿地）</w:t>
            </w:r>
          </w:p>
        </w:tc>
        <w:tc>
          <w:tcPr>
            <w:tcW w:w="591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村委会周边200米范围内的一处公路（或铁路）沿线及坑塘（或河塘、沟渠、滩涂湿地）等。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（1)每看到1处黑臭水体，记为1处；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（2)每看到1处垃圾漂浮物（超过0.25平方米），记为1处；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（3)每看到1处岸滩垃圾（超过0.25平方米），记为1处。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肖方伟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新农办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各村（社区）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（六）敬老院、幸福院；老年人日托中心、老年人饭桌等养老服务设施。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1.敬老院、幸福院有单独院落或房屋，出入口、门厅设置坡道，对扶手、走道等进行无障碍改造，地面做防滑处理，配备应急照明和灭火器材。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2.老年人日托中心、老年人饭桌等养老服务设施有独立房舍，功能区域划分合理，出入口设施坡道，对扶手、走道等进行无障碍改造，地面做防滑处理，配备应急照明和灭火器材。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91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①随机选1家敬老院或幸福院，在内步行一周，没有单独院落或房屋，记为2处；出入口、门厅没有设置坡道，各记为1处；扶手、走道没有进行无障碍改造，各记为1处；房屋地面及出入口、门厅地面没有做防滑处理，各记为1处；没有配备应急照明和灭火器材，各记为1处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②随机选1家老年人日托中心或设置老年人饭桌的场所，在内步行一周，没有独立房舍，记为1处；没有划分厨房、餐饮等功能区域，记为1处；出入口没有设施坡道，记为1处；扶手、走道没有进行无障碍改造，各记为1处：房屋地面及出入口、门厅地面没有做防滑处理，各记为1处；没有配备应急照明和灭火器材，各记为1处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①②类设施只考察一类，当①类和②类设施均没有时，记0。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陈建平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王淑君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敬老院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（七）乡镇政务大厅</w:t>
            </w:r>
          </w:p>
        </w:tc>
        <w:tc>
          <w:tcPr>
            <w:tcW w:w="591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在乡镇政务大厅内步行一周，考察如下内容：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①室内地面每发现1处垃圾、积水、污渍（均为面积超过0.01平方米），记为1处；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②室外地面每发现1处垃圾、积水、污渍（均为面积超过0.25平方米），记为1处；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③墙上没有规章制度展示，记为1处；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④没有服务人员值守，记为1处；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⑤每发现1次服务人员语言粗俗、态度恶劣现象，记为1处。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朱泽中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陈英发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政务服务中心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（八）商店、超市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91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在主要街道步行200米范围内随机选1家商店或超市，在内步行一周，考察如下内容：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①室内地面每发现1处垃圾、积水、污渍（均为面积超过0.01平方米），记为1处；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②每发现1次服务人员语言粗俗、态度恶劣现象，记为1处；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③每发现1次售卖过期、变质食品或伪劣产品现象，记为1处。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如没有商店或超市，此处记为0。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彭小红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应急办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市场监管所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尖山、梧桐铺、中洲、金鸡社区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（九）客运站点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91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随机询问路人最近的客运站点，在客运站点内步行一周，考察如下内容：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①没有遮阳避雨设施，记为1处；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②没有站名、站牌（二者缺少一项即为不达标），记为1处；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③每发现1次不排队乘车、不先下后上或拥挤上车等现象，记为1处。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如乡镇没有客运站点，记为0。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彭小红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交管站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（十）乡镇卫生院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591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在乡镇卫生院内步行一周，考察如下内容：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①每发现1次争吵谩骂、使用低俗语言、大声喧哗现象，记为1处；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②每发现1次乱扔垃圾、随地吐痰、打喷嚏不掩口鼻现象，记为1处；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③每发现1次随意插队、排队队伍散乱或分叉、在室内吸烟等现象，记为1处；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④每发现1次从业人员用语粗俗、态度恶劣现象，记为1处。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王生云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中心卫生院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  <w:t>文白卫生院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>
      <w:pPr>
        <w:pStyle w:val="8"/>
        <w:widowControl/>
        <w:shd w:val="clear" w:color="auto" w:fill="FFFFFF"/>
        <w:spacing w:beforeAutospacing="0" w:afterAutospacing="0"/>
        <w:ind w:firstLine="602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pStyle w:val="8"/>
        <w:widowControl/>
        <w:shd w:val="clear" w:color="auto" w:fill="FFFFFF"/>
        <w:spacing w:beforeAutospacing="0" w:afterAutospacing="0"/>
        <w:ind w:firstLine="602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pStyle w:val="8"/>
        <w:widowControl/>
        <w:shd w:val="clear" w:color="auto" w:fill="FFFFFF"/>
        <w:spacing w:beforeAutospacing="0" w:afterAutospacing="0"/>
        <w:ind w:firstLine="602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pStyle w:val="8"/>
        <w:widowControl/>
        <w:shd w:val="clear" w:color="auto" w:fill="FFFFFF"/>
        <w:spacing w:beforeAutospacing="0" w:afterAutospacing="0"/>
        <w:ind w:firstLine="602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pStyle w:val="8"/>
        <w:widowControl/>
        <w:shd w:val="clear" w:color="auto" w:fill="FFFFFF"/>
        <w:spacing w:beforeAutospacing="0" w:afterAutospacing="0"/>
        <w:ind w:firstLine="602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pStyle w:val="8"/>
        <w:widowControl/>
        <w:shd w:val="clear" w:color="auto" w:fill="FFFFFF"/>
        <w:spacing w:beforeAutospacing="0" w:afterAutospacing="0"/>
        <w:ind w:firstLine="602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pStyle w:val="8"/>
        <w:widowControl/>
        <w:shd w:val="clear" w:color="auto" w:fill="FFFFFF"/>
        <w:spacing w:beforeAutospacing="0" w:afterAutospacing="0"/>
        <w:ind w:firstLine="602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pStyle w:val="8"/>
        <w:widowControl/>
        <w:shd w:val="clear" w:color="auto" w:fill="FFFFFF"/>
        <w:spacing w:beforeAutospacing="0" w:afterAutospacing="0"/>
        <w:ind w:firstLine="602"/>
        <w:rPr>
          <w:rFonts w:ascii="仿宋" w:hAnsi="仿宋" w:eastAsia="仿宋" w:cs="仿宋"/>
          <w:b/>
          <w:bCs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pStyle w:val="8"/>
        <w:widowControl/>
        <w:shd w:val="clear" w:color="auto" w:fill="FFFFFF"/>
        <w:spacing w:beforeAutospacing="0" w:afterAutospacing="0"/>
        <w:ind w:firstLine="602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pStyle w:val="8"/>
        <w:widowControl/>
        <w:shd w:val="clear" w:color="auto" w:fill="FFFFFF"/>
        <w:spacing w:beforeAutospacing="0" w:afterAutospacing="0"/>
        <w:ind w:firstLine="602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pStyle w:val="8"/>
        <w:widowControl/>
        <w:shd w:val="clear" w:color="auto" w:fill="FFFFFF"/>
        <w:spacing w:beforeAutospacing="0" w:afterAutospacing="0"/>
        <w:ind w:firstLine="602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pStyle w:val="8"/>
        <w:widowControl/>
        <w:shd w:val="clear" w:color="auto" w:fill="FFFFFF"/>
        <w:spacing w:beforeAutospacing="0" w:afterAutospacing="0"/>
        <w:ind w:firstLine="602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pStyle w:val="8"/>
        <w:widowControl/>
        <w:shd w:val="clear" w:color="auto" w:fill="FFFFFF"/>
        <w:spacing w:beforeAutospacing="0" w:afterAutospacing="0"/>
        <w:ind w:firstLine="602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pStyle w:val="8"/>
        <w:widowControl/>
        <w:shd w:val="clear" w:color="auto" w:fill="FFFFFF"/>
        <w:spacing w:beforeAutospacing="0" w:afterAutospacing="0"/>
        <w:ind w:firstLine="602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pStyle w:val="8"/>
        <w:widowControl/>
        <w:shd w:val="clear" w:color="auto" w:fill="FFFFFF"/>
        <w:spacing w:beforeAutospacing="0" w:afterAutospacing="0"/>
        <w:ind w:firstLine="602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pStyle w:val="8"/>
        <w:widowControl/>
        <w:shd w:val="clear" w:color="auto" w:fill="FFFFFF"/>
        <w:spacing w:beforeAutospacing="0" w:afterAutospacing="0"/>
        <w:ind w:firstLine="602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pStyle w:val="8"/>
        <w:widowControl/>
        <w:shd w:val="clear" w:color="auto" w:fill="FFFFFF"/>
        <w:spacing w:beforeAutospacing="0" w:afterAutospacing="0"/>
        <w:ind w:firstLine="602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pStyle w:val="8"/>
        <w:widowControl/>
        <w:shd w:val="clear" w:color="auto" w:fill="FFFFFF"/>
        <w:spacing w:beforeAutospacing="0" w:afterAutospacing="0"/>
        <w:ind w:firstLine="602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pStyle w:val="8"/>
        <w:widowControl/>
        <w:shd w:val="clear" w:color="auto" w:fill="FFFFFF"/>
        <w:spacing w:beforeAutospacing="0" w:afterAutospacing="0"/>
        <w:ind w:firstLine="602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pStyle w:val="8"/>
        <w:widowControl/>
        <w:shd w:val="clear" w:color="auto" w:fill="FFFFFF"/>
        <w:spacing w:beforeAutospacing="0" w:afterAutospacing="0"/>
        <w:ind w:firstLine="602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pStyle w:val="8"/>
        <w:widowControl/>
        <w:shd w:val="clear" w:color="auto" w:fill="FFFFFF"/>
        <w:spacing w:beforeAutospacing="0" w:afterAutospacing="0"/>
        <w:ind w:firstLine="602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pStyle w:val="8"/>
        <w:widowControl/>
        <w:shd w:val="clear" w:color="auto" w:fill="FFFFFF"/>
        <w:spacing w:beforeAutospacing="0" w:afterAutospacing="0"/>
        <w:ind w:firstLine="602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pStyle w:val="8"/>
        <w:widowControl/>
        <w:shd w:val="clear" w:color="auto" w:fill="FFFFFF"/>
        <w:spacing w:beforeAutospacing="0" w:afterAutospacing="0"/>
        <w:ind w:firstLine="602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pStyle w:val="8"/>
        <w:widowControl/>
        <w:shd w:val="clear" w:color="auto" w:fill="FFFFFF"/>
        <w:spacing w:beforeAutospacing="0" w:afterAutospacing="0"/>
        <w:ind w:firstLine="602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pStyle w:val="8"/>
        <w:widowControl/>
        <w:shd w:val="clear" w:color="auto" w:fill="FFFFFF"/>
        <w:spacing w:beforeAutospacing="0" w:afterAutospacing="0"/>
        <w:ind w:firstLine="602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pStyle w:val="8"/>
        <w:widowControl/>
        <w:shd w:val="clear" w:color="auto" w:fill="FFFFFF"/>
        <w:spacing w:beforeAutospacing="0" w:afterAutospacing="0"/>
        <w:ind w:firstLine="602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pStyle w:val="8"/>
        <w:widowControl/>
        <w:shd w:val="clear" w:color="auto" w:fill="FFFFFF"/>
        <w:spacing w:beforeAutospacing="0" w:afterAutospacing="0"/>
        <w:ind w:firstLine="602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pStyle w:val="8"/>
        <w:widowControl/>
        <w:shd w:val="clear" w:color="auto" w:fill="FFFFFF"/>
        <w:spacing w:beforeAutospacing="0" w:afterAutospacing="0"/>
        <w:ind w:firstLine="602"/>
        <w:rPr>
          <w:rFonts w:ascii="仿宋" w:hAnsi="仿宋" w:eastAsia="仿宋" w:cs="仿宋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100" w:right="210" w:rightChars="100" w:firstLine="0" w:firstLineChars="0"/>
        <w:jc w:val="both"/>
        <w:textAlignment w:val="auto"/>
        <w:outlineLvl w:val="9"/>
        <w:rPr>
          <w:rFonts w:ascii="仿宋" w:hAnsi="仿宋" w:eastAsia="仿宋" w:cs="仿宋"/>
          <w:b/>
          <w:bCs/>
          <w:sz w:val="44"/>
          <w:szCs w:val="44"/>
        </w:rPr>
      </w:pPr>
      <w:r>
        <w:rPr>
          <w:color w:val="000000"/>
          <w:sz w:val="28"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49530</wp:posOffset>
                </wp:positionV>
                <wp:extent cx="558482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48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5pt;margin-top:3.9pt;height:0.05pt;width:439.75pt;z-index:251662336;mso-width-relative:page;mso-height-relative:page;" filled="f" stroked="t" coordsize="21600,21600" o:gfxdata="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Tfo6PTAAAABQEAAA8AAAAAAAAAAQAgAAAAIgAAAGRycy9kb3ducmV2LnhtbFBLAQIUABQA&#10;AAAIAIdO4kD2smWZ9QEAAOYDAAAOAAAAAAAAAAEAIAAAACI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28"/>
          <w:u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389890</wp:posOffset>
                </wp:positionV>
                <wp:extent cx="5591175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30.7pt;height:0.05pt;width:440.25pt;z-index:251663360;mso-width-relative:page;mso-height-relative:page;" filled="f" stroked="t" coordsize="21600,21600" o:gfxdata="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524KXUAAAABgEAAA8AAAAAAAAAAQAgAAAAIgAAAGRycy9kb3ducmV2LnhtbFBLAQIU&#10;ABQAAAAIAIdO4kDIybR89wEAAOYDAAAOAAAAAAAAAAEAIAAAACM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Hans"/>
        </w:rPr>
        <w:t>羊楼司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  <w:t xml:space="preserve">镇党政办公室                   2023年4月19日印发 </w:t>
      </w: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99C752-2870-4C2D-AC74-865CE644BA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930AAA5-92DE-4FE4-9E1A-871D911B213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4E45C50-FF09-4CC0-BE62-B094AC5A11C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CCB9FCE-F293-496B-8DCD-9026AB0FC9B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4AA3F82-1871-4E02-BA14-C1337F6769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A71F7C"/>
    <w:multiLevelType w:val="singleLevel"/>
    <w:tmpl w:val="FEA71F7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OWFmOGE2MmRkYzU5YWFhYzI3NTc0ZTEyNGJlNjUifQ=="/>
  </w:docVars>
  <w:rsids>
    <w:rsidRoot w:val="1CAB080F"/>
    <w:rsid w:val="000340E1"/>
    <w:rsid w:val="00165E8D"/>
    <w:rsid w:val="00353FBD"/>
    <w:rsid w:val="00392F91"/>
    <w:rsid w:val="003F1F56"/>
    <w:rsid w:val="00476071"/>
    <w:rsid w:val="0089183D"/>
    <w:rsid w:val="008A3EA2"/>
    <w:rsid w:val="00913FD6"/>
    <w:rsid w:val="00AB0222"/>
    <w:rsid w:val="00AE6B69"/>
    <w:rsid w:val="00BE1947"/>
    <w:rsid w:val="00E250DE"/>
    <w:rsid w:val="00FD65F8"/>
    <w:rsid w:val="02AC6538"/>
    <w:rsid w:val="0DE9373B"/>
    <w:rsid w:val="0E824AFB"/>
    <w:rsid w:val="139C3E13"/>
    <w:rsid w:val="166A5654"/>
    <w:rsid w:val="18D9254F"/>
    <w:rsid w:val="1A54027D"/>
    <w:rsid w:val="1CAB080F"/>
    <w:rsid w:val="1F1C600B"/>
    <w:rsid w:val="202A11D5"/>
    <w:rsid w:val="204D2363"/>
    <w:rsid w:val="20673D37"/>
    <w:rsid w:val="222559AC"/>
    <w:rsid w:val="23054DDB"/>
    <w:rsid w:val="243F1065"/>
    <w:rsid w:val="25EF7CCF"/>
    <w:rsid w:val="2CF35D08"/>
    <w:rsid w:val="314C03B5"/>
    <w:rsid w:val="36AB27FE"/>
    <w:rsid w:val="3B6253E4"/>
    <w:rsid w:val="3CB87C61"/>
    <w:rsid w:val="419C4132"/>
    <w:rsid w:val="43E207EB"/>
    <w:rsid w:val="49F67383"/>
    <w:rsid w:val="513F2D38"/>
    <w:rsid w:val="52DA24C4"/>
    <w:rsid w:val="53AD105A"/>
    <w:rsid w:val="56390D1A"/>
    <w:rsid w:val="59BA474F"/>
    <w:rsid w:val="5F316E07"/>
    <w:rsid w:val="60D776B6"/>
    <w:rsid w:val="617A2900"/>
    <w:rsid w:val="648B3EB7"/>
    <w:rsid w:val="676F359F"/>
    <w:rsid w:val="698269BB"/>
    <w:rsid w:val="6AB07697"/>
    <w:rsid w:val="6B107F0E"/>
    <w:rsid w:val="6C690057"/>
    <w:rsid w:val="72DB43F2"/>
    <w:rsid w:val="75941EC7"/>
    <w:rsid w:val="760A7718"/>
    <w:rsid w:val="78DC31EB"/>
    <w:rsid w:val="7BEA67DE"/>
    <w:rsid w:val="7DED75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spacing w:line="720" w:lineRule="exact"/>
      <w:jc w:val="center"/>
      <w:textAlignment w:val="baseline"/>
    </w:pPr>
    <w:rPr>
      <w:rFonts w:eastAsia="方正小标宋简体"/>
      <w:kern w:val="2"/>
      <w:sz w:val="48"/>
      <w:szCs w:val="24"/>
      <w:lang w:val="en-US" w:eastAsia="zh-CN"/>
    </w:rPr>
  </w:style>
  <w:style w:type="paragraph" w:customStyle="1" w:styleId="3">
    <w:name w:val="TOC5"/>
    <w:basedOn w:val="1"/>
    <w:next w:val="1"/>
    <w:qFormat/>
    <w:uiPriority w:val="0"/>
    <w:pPr>
      <w:ind w:left="1680"/>
      <w:jc w:val="both"/>
      <w:textAlignment w:val="baseline"/>
    </w:pPr>
  </w:style>
  <w:style w:type="paragraph" w:styleId="4">
    <w:name w:val="Body Text"/>
    <w:basedOn w:val="1"/>
    <w:next w:val="5"/>
    <w:qFormat/>
    <w:uiPriority w:val="0"/>
  </w:style>
  <w:style w:type="paragraph" w:styleId="5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19</Pages>
  <Words>7273</Words>
  <Characters>7401</Characters>
  <Lines>17</Lines>
  <Paragraphs>4</Paragraphs>
  <TotalTime>10</TotalTime>
  <ScaleCrop>false</ScaleCrop>
  <LinksUpToDate>false</LinksUpToDate>
  <CharactersWithSpaces>7458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2023-04-23T09:21:00Z</dcterms:created>
  <dc:creator>Administrator</dc:creator>
  <cp:lastModifiedBy>Administrator</cp:lastModifiedBy>
  <cp:lastPrinted>2023-05-10T02:51:00Z</cp:lastPrinted>
  <dcterms:modified xsi:type="dcterms:W3CDTF">2023-05-16T01:48:37Z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0CB5293AF84A4BBA936D0ADF0C38B62B</vt:lpwstr>
  </property>
</Properties>
</file>