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57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附件</w:t>
      </w:r>
    </w:p>
    <w:p w14:paraId="1FA664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黑体" w:hAnsi="黑体" w:eastAsia="黑体" w:cs="仿宋_GB2312"/>
        </w:rPr>
      </w:pPr>
    </w:p>
    <w:p w14:paraId="19ABE3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黑体" w:hAnsi="黑体" w:eastAsia="黑体" w:cs="仿宋_GB2312"/>
        </w:rPr>
      </w:pPr>
      <w:bookmarkStart w:id="0" w:name="_GoBack"/>
      <w:bookmarkEnd w:id="0"/>
      <w:r>
        <w:rPr>
          <w:rFonts w:hint="eastAsia" w:ascii="黑体" w:hAnsi="黑体" w:eastAsia="黑体" w:cs="仿宋_GB2312"/>
        </w:rPr>
        <w:t>临湘市人民政府令</w:t>
      </w:r>
      <w:r>
        <w:rPr>
          <w:rFonts w:hint="eastAsia" w:ascii="仿宋_GB2312" w:hAnsi="宋体" w:eastAsia="仿宋_GB2312" w:cs="Times New Roman"/>
          <w:sz w:val="32"/>
        </w:rPr>
        <w:t>（征求意见稿）</w:t>
      </w:r>
    </w:p>
    <w:p w14:paraId="4EFCFF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eastAsia="仿宋_GB2312" w:cs="仿宋_GB2312"/>
          <w:lang w:val="en-US" w:eastAsia="zh-CN"/>
        </w:rPr>
      </w:pPr>
    </w:p>
    <w:p w14:paraId="165EF5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cs="仿宋_GB2312"/>
          <w:lang w:eastAsia="zh-CN"/>
        </w:rPr>
      </w:pPr>
    </w:p>
    <w:p w14:paraId="7BF767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cs="仿宋_GB2312"/>
        </w:rPr>
      </w:pPr>
      <w:r>
        <w:rPr>
          <w:rFonts w:hint="eastAsia" w:ascii="仿宋" w:hAnsi="仿宋" w:cs="仿宋_GB2312"/>
          <w:lang w:eastAsia="zh-CN"/>
        </w:rPr>
        <w:t>为切实做好我市森林防火工作，有效预防和遏制森林火灾的发生，保障人民群众生命财产和森林资源安全，</w:t>
      </w:r>
      <w:r>
        <w:rPr>
          <w:rFonts w:hint="eastAsia" w:ascii="仿宋" w:hAnsi="仿宋" w:cs="仿宋_GB2312"/>
        </w:rPr>
        <w:t>根据《森林防火条例》第二十八条</w:t>
      </w:r>
      <w:r>
        <w:rPr>
          <w:rFonts w:hint="eastAsia" w:ascii="仿宋" w:hAnsi="仿宋" w:cs="仿宋_GB2312"/>
          <w:lang w:val="en-US" w:eastAsia="zh-CN"/>
        </w:rPr>
        <w:t>及</w:t>
      </w:r>
      <w:r>
        <w:rPr>
          <w:rFonts w:hint="eastAsia" w:ascii="仿宋" w:hAnsi="仿宋" w:cs="仿宋_GB2312"/>
          <w:lang w:eastAsia="zh-CN"/>
        </w:rPr>
        <w:t>《湖南省森林防火若干规定》第十四条的</w:t>
      </w:r>
      <w:r>
        <w:rPr>
          <w:rFonts w:hint="eastAsia" w:ascii="仿宋" w:hAnsi="仿宋" w:cs="仿宋_GB2312"/>
        </w:rPr>
        <w:t>规定</w:t>
      </w:r>
      <w:r>
        <w:rPr>
          <w:rFonts w:hint="eastAsia" w:ascii="仿宋" w:hAnsi="仿宋" w:cs="仿宋_GB2312"/>
          <w:lang w:eastAsia="zh-CN"/>
        </w:rPr>
        <w:t>，结合我市实际，</w:t>
      </w:r>
      <w:r>
        <w:rPr>
          <w:rFonts w:hint="eastAsia" w:ascii="仿宋" w:hAnsi="仿宋" w:cs="仿宋_GB2312"/>
        </w:rPr>
        <w:t>特发布</w:t>
      </w:r>
      <w:r>
        <w:rPr>
          <w:rFonts w:hint="eastAsia" w:ascii="仿宋" w:hAnsi="仿宋" w:cs="仿宋_GB2312"/>
          <w:lang w:eastAsia="zh-CN"/>
        </w:rPr>
        <w:t>以下</w:t>
      </w:r>
      <w:r>
        <w:rPr>
          <w:rFonts w:hint="eastAsia" w:ascii="仿宋" w:hAnsi="仿宋" w:cs="仿宋_GB2312"/>
        </w:rPr>
        <w:t>命令：</w:t>
      </w:r>
    </w:p>
    <w:p w14:paraId="6FD72D6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仿宋" w:hAnsi="仿宋" w:cs="仿宋_GB2312"/>
        </w:rPr>
      </w:pPr>
      <w:r>
        <w:rPr>
          <w:rFonts w:hint="eastAsia" w:ascii="仿宋" w:hAnsi="仿宋" w:cs="仿宋_GB2312"/>
          <w:b/>
          <w:bCs/>
          <w:lang w:eastAsia="zh-CN"/>
        </w:rPr>
        <w:t>一、禁火期</w:t>
      </w:r>
      <w:r>
        <w:rPr>
          <w:rFonts w:hint="eastAsia" w:ascii="仿宋" w:hAnsi="仿宋" w:cs="仿宋_GB2312"/>
          <w:b/>
          <w:bCs/>
        </w:rPr>
        <w:t>：</w:t>
      </w:r>
      <w:r>
        <w:rPr>
          <w:rFonts w:hint="eastAsia" w:ascii="仿宋" w:hAnsi="仿宋" w:cs="仿宋_GB2312"/>
        </w:rPr>
        <w:t>202</w:t>
      </w:r>
      <w:r>
        <w:rPr>
          <w:rFonts w:hint="eastAsia" w:ascii="仿宋" w:hAnsi="仿宋" w:cs="仿宋_GB2312"/>
          <w:lang w:val="en-US" w:eastAsia="zh-CN"/>
        </w:rPr>
        <w:t>4</w:t>
      </w:r>
      <w:r>
        <w:rPr>
          <w:rFonts w:hint="eastAsia" w:ascii="仿宋" w:hAnsi="仿宋" w:cs="仿宋_GB2312"/>
        </w:rPr>
        <w:t>年</w:t>
      </w:r>
      <w:r>
        <w:rPr>
          <w:rFonts w:hint="eastAsia" w:ascii="仿宋" w:hAnsi="仿宋" w:cs="仿宋_GB2312"/>
          <w:lang w:val="en-US" w:eastAsia="zh-CN"/>
        </w:rPr>
        <w:t>10</w:t>
      </w:r>
      <w:r>
        <w:rPr>
          <w:rFonts w:hint="eastAsia" w:ascii="仿宋" w:hAnsi="仿宋" w:cs="仿宋_GB2312"/>
        </w:rPr>
        <w:t>月</w:t>
      </w:r>
      <w:r>
        <w:rPr>
          <w:rFonts w:hint="eastAsia" w:ascii="仿宋" w:hAnsi="仿宋" w:cs="仿宋_GB2312"/>
          <w:lang w:val="en-US" w:eastAsia="zh-CN"/>
        </w:rPr>
        <w:t>1日</w:t>
      </w:r>
      <w:r>
        <w:rPr>
          <w:rFonts w:hint="eastAsia" w:ascii="仿宋" w:hAnsi="仿宋" w:cs="仿宋_GB2312"/>
        </w:rPr>
        <w:t>至202</w:t>
      </w:r>
      <w:r>
        <w:rPr>
          <w:rFonts w:hint="eastAsia" w:ascii="仿宋" w:hAnsi="仿宋" w:cs="仿宋_GB2312"/>
          <w:lang w:val="en-US" w:eastAsia="zh-CN"/>
        </w:rPr>
        <w:t>5</w:t>
      </w:r>
      <w:r>
        <w:rPr>
          <w:rFonts w:hint="eastAsia" w:ascii="仿宋" w:hAnsi="仿宋" w:cs="仿宋_GB2312"/>
        </w:rPr>
        <w:t>年</w:t>
      </w:r>
      <w:r>
        <w:rPr>
          <w:rFonts w:hint="eastAsia" w:ascii="仿宋" w:hAnsi="仿宋" w:cs="仿宋_GB2312"/>
          <w:lang w:val="en-US" w:eastAsia="zh-CN"/>
        </w:rPr>
        <w:t>4</w:t>
      </w:r>
      <w:r>
        <w:rPr>
          <w:rFonts w:hint="eastAsia" w:ascii="仿宋" w:hAnsi="仿宋" w:cs="仿宋_GB2312"/>
        </w:rPr>
        <w:t>月</w:t>
      </w:r>
      <w:r>
        <w:rPr>
          <w:rFonts w:hint="eastAsia" w:ascii="仿宋" w:hAnsi="仿宋" w:cs="仿宋_GB2312"/>
          <w:lang w:val="en-US" w:eastAsia="zh-CN"/>
        </w:rPr>
        <w:t>30</w:t>
      </w:r>
      <w:r>
        <w:rPr>
          <w:rFonts w:hint="eastAsia" w:ascii="仿宋" w:hAnsi="仿宋" w:cs="仿宋_GB2312"/>
        </w:rPr>
        <w:t>日。</w:t>
      </w:r>
    </w:p>
    <w:p w14:paraId="6E5AD5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仿宋" w:hAnsi="仿宋" w:cs="仿宋_GB2312"/>
        </w:rPr>
      </w:pPr>
      <w:r>
        <w:rPr>
          <w:rFonts w:hint="eastAsia" w:ascii="仿宋" w:hAnsi="仿宋" w:cs="仿宋_GB2312"/>
          <w:b/>
          <w:bCs/>
        </w:rPr>
        <w:t>二、</w:t>
      </w:r>
      <w:r>
        <w:rPr>
          <w:rFonts w:hint="eastAsia" w:ascii="仿宋" w:hAnsi="仿宋" w:cs="仿宋_GB2312"/>
          <w:b/>
          <w:bCs/>
          <w:lang w:eastAsia="zh-CN"/>
        </w:rPr>
        <w:t>禁火</w:t>
      </w:r>
      <w:r>
        <w:rPr>
          <w:rFonts w:hint="eastAsia" w:ascii="仿宋" w:hAnsi="仿宋" w:cs="仿宋_GB2312"/>
          <w:b/>
          <w:bCs/>
        </w:rPr>
        <w:t>区域:</w:t>
      </w:r>
      <w:r>
        <w:rPr>
          <w:rFonts w:hint="eastAsia" w:ascii="仿宋" w:hAnsi="仿宋" w:cs="仿宋_GB2312"/>
        </w:rPr>
        <w:t>全市区域内所有林地、城市园林绿化带及森林边缘30米范围内的林缘地。</w:t>
      </w:r>
    </w:p>
    <w:p w14:paraId="26F1D8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ascii="仿宋" w:hAnsi="仿宋" w:cs="仿宋_GB2312"/>
        </w:rPr>
      </w:pPr>
      <w:r>
        <w:rPr>
          <w:rFonts w:hint="eastAsia" w:ascii="仿宋" w:hAnsi="仿宋" w:cs="仿宋_GB2312"/>
          <w:b/>
          <w:bCs/>
        </w:rPr>
        <w:t>三、</w:t>
      </w:r>
      <w:r>
        <w:rPr>
          <w:rFonts w:hint="eastAsia" w:ascii="仿宋" w:hAnsi="仿宋" w:cs="仿宋_GB2312"/>
          <w:b/>
          <w:bCs/>
          <w:lang w:eastAsia="zh-CN"/>
        </w:rPr>
        <w:t>禁火</w:t>
      </w:r>
      <w:r>
        <w:rPr>
          <w:rFonts w:hint="eastAsia" w:ascii="仿宋" w:hAnsi="仿宋" w:cs="仿宋_GB2312"/>
          <w:b/>
          <w:bCs/>
        </w:rPr>
        <w:t>规定：</w:t>
      </w:r>
      <w:r>
        <w:rPr>
          <w:rFonts w:hint="eastAsia" w:ascii="仿宋" w:hAnsi="仿宋" w:cs="仿宋_GB2312"/>
        </w:rPr>
        <w:t>禁止在林内或林缘地烧荒、烧田边地</w:t>
      </w:r>
      <w:r>
        <w:rPr>
          <w:rFonts w:hint="eastAsia" w:ascii="仿宋" w:hAnsi="仿宋" w:cs="仿宋_GB2312"/>
          <w:lang w:eastAsia="zh-CN"/>
        </w:rPr>
        <w:t>墈</w:t>
      </w:r>
      <w:r>
        <w:rPr>
          <w:rFonts w:hint="eastAsia" w:ascii="仿宋" w:hAnsi="仿宋" w:cs="仿宋_GB2312"/>
        </w:rPr>
        <w:t>、烧火土灰；禁止在林内烧制木炭；禁止在林内或林缘地吸烟、</w:t>
      </w:r>
      <w:r>
        <w:rPr>
          <w:rFonts w:hint="eastAsia" w:ascii="仿宋" w:hAnsi="仿宋" w:cs="仿宋_GB2312"/>
          <w:lang w:eastAsia="zh-CN"/>
        </w:rPr>
        <w:t>用火</w:t>
      </w:r>
      <w:r>
        <w:rPr>
          <w:rFonts w:hint="eastAsia" w:ascii="仿宋" w:hAnsi="仿宋" w:cs="仿宋_GB2312"/>
        </w:rPr>
        <w:t>驱蜂驱兽、野炊、烤火取暖；禁止在林内或林缘地焚烧杂草、垃圾；禁止在林内或林缘地点香烧纸、烧祭品及上坟送明火灯、燃放烟</w:t>
      </w:r>
      <w:r>
        <w:rPr>
          <w:rFonts w:hint="eastAsia" w:ascii="仿宋" w:hAnsi="仿宋" w:cs="仿宋_GB2312"/>
          <w:lang w:eastAsia="zh-CN"/>
        </w:rPr>
        <w:t>花</w:t>
      </w:r>
      <w:r>
        <w:rPr>
          <w:rFonts w:hint="eastAsia" w:ascii="仿宋" w:hAnsi="仿宋" w:cs="仿宋_GB2312"/>
        </w:rPr>
        <w:t>爆竹；禁止未经许可炼山造林；禁止机动车司机、乘客在林内或林缘地向车外丢弃烟蒂、火种。</w:t>
      </w:r>
    </w:p>
    <w:p w14:paraId="500AE7F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" w:hAnsi="仿宋" w:cs="仿宋_GB2312"/>
        </w:rPr>
      </w:pPr>
      <w:r>
        <w:rPr>
          <w:rFonts w:hint="eastAsia" w:ascii="仿宋" w:hAnsi="仿宋" w:cs="仿宋_GB2312"/>
          <w:b/>
          <w:bCs/>
        </w:rPr>
        <w:t>四、</w:t>
      </w:r>
      <w:r>
        <w:rPr>
          <w:rFonts w:hint="eastAsia" w:ascii="仿宋" w:hAnsi="仿宋" w:cs="仿宋_GB2312"/>
          <w:b/>
          <w:bCs/>
          <w:lang w:eastAsia="zh-CN"/>
        </w:rPr>
        <w:t>处罚措施：</w:t>
      </w:r>
      <w:r>
        <w:rPr>
          <w:rFonts w:hint="eastAsia" w:ascii="仿宋" w:hAnsi="仿宋" w:cs="仿宋_GB2312"/>
          <w:lang w:eastAsia="zh-CN"/>
        </w:rPr>
        <w:t>凡违反本令规定的，由</w:t>
      </w:r>
      <w:r>
        <w:rPr>
          <w:rFonts w:hint="eastAsia" w:ascii="仿宋" w:hAnsi="仿宋" w:cs="仿宋_GB2312"/>
          <w:lang w:val="en-US" w:eastAsia="zh-CN"/>
        </w:rPr>
        <w:t>相关职能</w:t>
      </w:r>
      <w:r>
        <w:rPr>
          <w:rFonts w:hint="eastAsia" w:ascii="仿宋" w:hAnsi="仿宋" w:cs="仿宋_GB2312"/>
          <w:lang w:eastAsia="zh-CN"/>
        </w:rPr>
        <w:t>部门依照《森林防火条例》和《湖南省森林防火若干规定》有关规定进行处罚；情节较重的，由公安机关依照</w:t>
      </w:r>
      <w:r>
        <w:rPr>
          <w:rFonts w:hint="eastAsia" w:ascii="仿宋" w:hAnsi="仿宋" w:cs="仿宋_GB2312"/>
        </w:rPr>
        <w:t>《中华人民共和国治安管理处罚法》</w:t>
      </w:r>
      <w:r>
        <w:rPr>
          <w:rFonts w:hint="eastAsia" w:ascii="仿宋" w:hAnsi="仿宋" w:cs="仿宋_GB2312"/>
          <w:lang w:eastAsia="zh-CN"/>
        </w:rPr>
        <w:t>有关规定予以治安管理处罚；构成犯罪的，依法追究刑事责任</w:t>
      </w:r>
      <w:r>
        <w:rPr>
          <w:rFonts w:hint="eastAsia" w:ascii="仿宋" w:hAnsi="仿宋" w:cs="仿宋_GB2312"/>
        </w:rPr>
        <w:t>。</w:t>
      </w:r>
    </w:p>
    <w:p w14:paraId="3B8572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cs="仿宋_GB2312"/>
          <w:lang w:val="en-US" w:eastAsia="zh-CN"/>
        </w:rPr>
      </w:pPr>
      <w:r>
        <w:rPr>
          <w:rFonts w:hint="eastAsia" w:ascii="仿宋" w:hAnsi="仿宋" w:cs="仿宋_GB2312"/>
          <w:lang w:val="en-US" w:eastAsia="zh-CN"/>
        </w:rPr>
        <w:t>全市广大干部群众积极参与森林防火，自觉遵守森林防火规定，发现违规用火和森林火情，应立即拨打森林火灾报警电话：119。</w:t>
      </w:r>
    </w:p>
    <w:p w14:paraId="6E3D34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cs="仿宋_GB2312"/>
          <w:lang w:val="en-US" w:eastAsia="zh-CN"/>
        </w:rPr>
      </w:pPr>
      <w:r>
        <w:rPr>
          <w:rFonts w:hint="eastAsia" w:ascii="仿宋" w:hAnsi="仿宋" w:cs="仿宋_GB2312"/>
          <w:lang w:val="en-US" w:eastAsia="zh-CN"/>
        </w:rPr>
        <w:t xml:space="preserve">                          </w:t>
      </w:r>
    </w:p>
    <w:p w14:paraId="6E527C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default" w:ascii="仿宋" w:hAnsi="仿宋" w:cs="仿宋_GB2312"/>
          <w:lang w:val="en-US" w:eastAsia="zh-CN"/>
        </w:rPr>
      </w:pPr>
      <w:r>
        <w:rPr>
          <w:rFonts w:hint="eastAsia" w:ascii="仿宋" w:hAnsi="仿宋" w:cs="仿宋_GB2312"/>
          <w:lang w:val="en-US" w:eastAsia="zh-CN"/>
        </w:rPr>
        <w:t xml:space="preserve">   </w:t>
      </w:r>
    </w:p>
    <w:p w14:paraId="6FE0ED9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cs="仿宋_GB2312"/>
          <w:lang w:val="en-US" w:eastAsia="zh-CN"/>
        </w:rPr>
      </w:pPr>
      <w:r>
        <w:rPr>
          <w:rFonts w:hint="eastAsia" w:ascii="仿宋" w:hAnsi="仿宋" w:cs="仿宋_GB2312"/>
          <w:lang w:val="en-US" w:eastAsia="zh-CN"/>
        </w:rPr>
        <w:t>2024年9月9日</w:t>
      </w:r>
    </w:p>
    <w:p w14:paraId="75924025"/>
    <w:sectPr>
      <w:pgSz w:w="11906" w:h="16838"/>
      <w:pgMar w:top="1157" w:right="1293" w:bottom="115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OTNmODA3OWJiNGNmNjQ4YTI4NjYzZjk5ZGUxYjQifQ=="/>
  </w:docVars>
  <w:rsids>
    <w:rsidRoot w:val="64ED1875"/>
    <w:rsid w:val="0F0E3FEF"/>
    <w:rsid w:val="5F8858A3"/>
    <w:rsid w:val="611C65E6"/>
    <w:rsid w:val="64E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spacing"/>
    <w:basedOn w:val="1"/>
    <w:qFormat/>
    <w:uiPriority w:val="0"/>
    <w:pPr>
      <w:widowControl/>
      <w:adjustRightInd w:val="0"/>
      <w:snapToGrid w:val="0"/>
    </w:pPr>
    <w:rPr>
      <w:rFonts w:ascii="Tahoma" w:hAnsi="Tahoma" w:eastAsia="仿宋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517</Characters>
  <Lines>0</Lines>
  <Paragraphs>0</Paragraphs>
  <TotalTime>0</TotalTime>
  <ScaleCrop>false</ScaleCrop>
  <LinksUpToDate>false</LinksUpToDate>
  <CharactersWithSpaces>546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2024-09-11T07:40:00Z</dcterms:created>
  <dc:creator>阿江哥</dc:creator>
  <cp:lastModifiedBy>阿江哥</cp:lastModifiedBy>
  <dcterms:modified xsi:type="dcterms:W3CDTF">2024-09-12T03:19:37Z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DB61E896CC4D4137ACD6F08D2D419731_13</vt:lpwstr>
  </property>
</Properties>
</file>