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pacing w:val="-20"/>
          <w:sz w:val="46"/>
          <w:szCs w:val="46"/>
        </w:rPr>
      </w:pPr>
      <w:r>
        <w:rPr>
          <w:rFonts w:hint="eastAsia" w:eastAsia="方正小标宋简体"/>
          <w:bCs/>
          <w:spacing w:val="-20"/>
          <w:sz w:val="46"/>
          <w:szCs w:val="46"/>
          <w:lang w:val="en-US" w:eastAsia="zh-CN"/>
        </w:rPr>
        <w:t>临湘市</w:t>
      </w:r>
      <w:r>
        <w:rPr>
          <w:rFonts w:hint="eastAsia" w:eastAsia="方正小标宋简体"/>
          <w:bCs/>
          <w:spacing w:val="-20"/>
          <w:sz w:val="46"/>
          <w:szCs w:val="46"/>
        </w:rPr>
        <w:t>20</w:t>
      </w:r>
      <w:r>
        <w:rPr>
          <w:rFonts w:hint="eastAsia" w:eastAsia="方正小标宋简体"/>
          <w:bCs/>
          <w:spacing w:val="-20"/>
          <w:sz w:val="46"/>
          <w:szCs w:val="46"/>
          <w:lang w:val="en-US" w:eastAsia="zh-CN"/>
        </w:rPr>
        <w:t>24</w:t>
      </w:r>
      <w:r>
        <w:rPr>
          <w:rFonts w:hint="eastAsia" w:eastAsia="方正小标宋简体"/>
          <w:bCs/>
          <w:spacing w:val="-20"/>
          <w:sz w:val="46"/>
          <w:szCs w:val="46"/>
        </w:rPr>
        <w:t>年度部门（单位）整体支出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  <w:lang w:eastAsia="zh-CN"/>
        </w:rPr>
      </w:pPr>
      <w:r>
        <w:rPr>
          <w:rFonts w:hint="eastAsia" w:eastAsia="方正小标宋简体"/>
          <w:bCs/>
          <w:sz w:val="46"/>
          <w:szCs w:val="46"/>
        </w:rPr>
        <w:t>绩效评价自评报</w:t>
      </w:r>
      <w:r>
        <w:rPr>
          <w:rFonts w:hint="eastAsia" w:eastAsia="方正小标宋简体"/>
          <w:bCs/>
          <w:sz w:val="46"/>
          <w:szCs w:val="46"/>
          <w:lang w:eastAsia="zh-CN"/>
        </w:rPr>
        <w:t>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u w:val="single"/>
        </w:rPr>
        <w:t xml:space="preserve">   </w:t>
      </w:r>
      <w:r>
        <w:rPr>
          <w:rFonts w:hint="eastAsia" w:eastAsia="仿宋_GB2312"/>
          <w:sz w:val="32"/>
          <w:u w:val="single"/>
          <w:lang w:eastAsia="zh-CN"/>
        </w:rPr>
        <w:t>临湘市科学技术协会</w:t>
      </w:r>
      <w:r>
        <w:rPr>
          <w:rFonts w:hint="eastAsia" w:eastAsia="仿宋_GB2312"/>
          <w:sz w:val="32"/>
          <w:u w:val="single"/>
        </w:rPr>
        <w:t xml:space="preserve">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2025</w:t>
      </w:r>
      <w:r>
        <w:rPr>
          <w:rFonts w:hint="eastAsia" w:eastAsia="仿宋_GB2312"/>
          <w:sz w:val="32"/>
        </w:rPr>
        <w:t xml:space="preserve">年 </w:t>
      </w:r>
      <w:r>
        <w:rPr>
          <w:rFonts w:hint="eastAsia" w:eastAsia="仿宋_GB2312"/>
          <w:sz w:val="32"/>
          <w:lang w:val="en-US" w:eastAsia="zh-CN"/>
        </w:rPr>
        <w:t xml:space="preserve">6 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 xml:space="preserve"> 13 </w:t>
      </w:r>
      <w:r>
        <w:rPr>
          <w:rFonts w:hint="eastAsia" w:eastAsia="仿宋_GB2312"/>
          <w:sz w:val="32"/>
        </w:rPr>
        <w:t>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>临湘市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even"/>
          <w:pgSz w:w="11906" w:h="16838"/>
          <w:pgMar w:top="1701" w:right="1417" w:bottom="1701" w:left="1417" w:header="851" w:footer="992" w:gutter="0"/>
          <w:pgNumType w:fmt="numberInDash" w:start="8"/>
          <w:cols w:space="720" w:num="1"/>
          <w:docGrid w:type="linesAndChars" w:linePitch="602" w:charSpace="-782"/>
        </w:sectPr>
      </w:pPr>
    </w:p>
    <w:tbl>
      <w:tblPr>
        <w:tblStyle w:val="6"/>
        <w:tblW w:w="10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92"/>
        <w:gridCol w:w="49"/>
        <w:gridCol w:w="477"/>
        <w:gridCol w:w="739"/>
        <w:gridCol w:w="333"/>
        <w:gridCol w:w="1000"/>
        <w:gridCol w:w="417"/>
        <w:gridCol w:w="1033"/>
        <w:gridCol w:w="277"/>
        <w:gridCol w:w="24"/>
        <w:gridCol w:w="1316"/>
        <w:gridCol w:w="59"/>
        <w:gridCol w:w="425"/>
        <w:gridCol w:w="975"/>
        <w:gridCol w:w="343"/>
        <w:gridCol w:w="248"/>
        <w:gridCol w:w="452"/>
        <w:gridCol w:w="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联系人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陈彩红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联络电话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15115013210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人员编制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实有人数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职能职责概述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ind w:firstLine="47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市科协是属于中国共产党领导下的人民团体，是代表科技工作者的群众组织，是党和政府联系科学技术工作者的桥梁和纽带，是国家推动科学技术事业发展的重要力量。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主要职责：1、弘扬科学精神，普及科学知识，传播科学思想和科学方法。2、反映科技工作者的意见和要求，维护科技工作者的合法权益，为科学技术工作者服务。3、开展学术交流，活跃学术思想，评选优秀学术论文，促进科学和经济发展。4、捍卫科学尊严，推广先进技术，开展青少年及社会其他成员的科学技术教育活动，提高全市人民的科学文化素。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表彰奖励优秀科学技术工作者和科协工作先进集体、先进个人，向有关部门举荐人才。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开展继续教育和科技培训工作。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年度主要工作内容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ind w:firstLine="47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促进科学技术的普及和推广，提高公民的科学文化素质，促进科学技术与经济的结合，促进经济发展和社会进步。开展科普宣传、学术交流、科技咨询、送科学技术下乡和青少年科普教育等科技志愿活动，继续加强科普信息员队伍建设，扩大科普信息传播覆盖面，发展和扶持科普教育基地和农村科技示范户，引进省、岳阳市级专家开展技术培训，进行现场技术指导，传播先进实用技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0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年度部门（单位）总体运行情况及取得的成绩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ind w:firstLine="470" w:firstLineChars="2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年，临湘市科协在临湘市委、市政府坚强领导下和岳阳市科协精心指导下，临湘各级科协组织围绕“四服务一加强”职能定位，科学谋划，认真工作，并高质量完成了各项指标任务。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我市被湖南省科协评为2024年全国科普日优秀组织单位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科普中国”APP注册人数达到2万多人，传播量近2千万，一直处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在岳阳各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县市区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首位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。</w:t>
            </w:r>
          </w:p>
          <w:p>
            <w:pPr>
              <w:autoSpaceDN w:val="0"/>
              <w:spacing w:line="400" w:lineRule="exact"/>
              <w:ind w:firstLine="470" w:firstLineChars="200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收入合计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上年结转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公共财政拨款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政府基金拨款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纳入专户管理的非税收入拨款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atLeas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173.35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169.42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3.93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173.35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169.42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3.93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支出合计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基本支出</w:t>
            </w:r>
          </w:p>
        </w:tc>
        <w:tc>
          <w:tcPr>
            <w:tcW w:w="355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其中：</w:t>
            </w:r>
          </w:p>
        </w:tc>
        <w:tc>
          <w:tcPr>
            <w:tcW w:w="131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当年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累计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人员支出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公用支出</w:t>
            </w:r>
          </w:p>
        </w:tc>
        <w:tc>
          <w:tcPr>
            <w:tcW w:w="131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173.35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108.09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57.26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8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173.35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108.09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57.26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8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FF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三公经费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公务接待费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公务用车运维费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公务用车购置费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0.68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0.68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0.68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0.68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固定资产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在用固定资产</w:t>
            </w:r>
          </w:p>
        </w:tc>
        <w:tc>
          <w:tcPr>
            <w:tcW w:w="311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出租固定资产</w:t>
            </w:r>
          </w:p>
        </w:tc>
        <w:tc>
          <w:tcPr>
            <w:tcW w:w="1378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整体支出绩效定性目标及实施计划完成情况</w:t>
            </w:r>
          </w:p>
        </w:tc>
        <w:tc>
          <w:tcPr>
            <w:tcW w:w="427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预期目标</w:t>
            </w:r>
          </w:p>
        </w:tc>
        <w:tc>
          <w:tcPr>
            <w:tcW w:w="45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73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76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目标1：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注册科技志愿者，成立科技志愿者队，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开展科技志愿活动；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目标2：开展科普信息化建设；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目标3：对接省、岳阳市级专家开展科技培训、科普讲座、青少年科普教育等活动；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目标4：开展科普示范基地创建工作；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目标5：表彰一批科技工作者；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  <w:t>目标6：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印制一批科普资料、书籍；</w:t>
            </w:r>
          </w:p>
        </w:tc>
        <w:tc>
          <w:tcPr>
            <w:tcW w:w="4520" w:type="dxa"/>
            <w:gridSpan w:val="9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全面完成年初工作计划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整体支出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绩效定量目标及实施计划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完成情况</w:t>
            </w:r>
          </w:p>
        </w:tc>
        <w:tc>
          <w:tcPr>
            <w:tcW w:w="29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评价内容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绩效目标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产出目标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质量指标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指标1：达到示范标准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达到示范标准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60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数量指标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指标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1：注册科技志愿者，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成立科技志愿服务队，开展科技志愿活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。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科技志愿服务队伍21支，发展科技志愿者1500多人，开展科技志愿活动268多场次。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85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lang w:val="en-US"/>
              </w:rPr>
              <w:t>指标2：开展科普信息化建设，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壮大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科普信息员队伍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、扩大科普信息传播覆盖。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lang w:val="en-US"/>
              </w:rPr>
              <w:t>注册科普中国信息员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20000多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人，传播量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2千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万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余次，一直处在全国前列。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lang w:val="en-US"/>
              </w:rPr>
              <w:t>指标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3：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对接省、岳阳市级专家开展科技培训、科普讲座、青少年科普教育等活动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FF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邀请了国家社会工程师、心理咨询师胡龄兮教授相继在市五中、市八中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开展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了心理健康知识科普进校园讲座活动。邀请了国家一级创新方法培训师、国家创新创业导师黄献；中南大学硕士研究生，现任方欣科技大区负责人、资深售前方案专家刘春旭两位教授分别在企业创新、科创属性、</w:t>
            </w:r>
            <w:r>
              <w:rPr>
                <w:rFonts w:hint="default" w:ascii="仿宋" w:hAnsi="仿宋" w:eastAsia="仿宋" w:cs="仿宋"/>
                <w:color w:val="auto"/>
                <w:lang w:val="en-US" w:eastAsia="zh-CN"/>
              </w:rPr>
              <w:t>惠企政策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、财税人才培养等</w:t>
            </w:r>
            <w:r>
              <w:rPr>
                <w:rFonts w:hint="default" w:ascii="仿宋" w:hAnsi="仿宋" w:eastAsia="仿宋" w:cs="仿宋"/>
                <w:color w:val="auto"/>
                <w:lang w:val="en-US" w:eastAsia="zh-CN"/>
              </w:rPr>
              <w:t>方面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对园区企业管理人员、园区联企服务干部约200多人进行了授课培训。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指标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4：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开展科普示范基地创建工作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成功创建了湖南省湖南省科普教育基地，新增了黄盖湖自然保护区管理中心、白石千车岭茶业有限公司等两家岳阳市级科普旅游教育基地。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指标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5：印制一批科普资料、书籍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印制《越问越聪明》、《科普中国千问千管家庭急救》2种科普书籍共12000册。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指标6：实行全民科学素质大提升。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通过实施全民科学素质行动，确保“十四五”末全市公民具备科学素质达到了预期目标。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9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时效指标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指标1：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2024.01－2024.12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成本指标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指标1：</w:t>
            </w:r>
            <w:r>
              <w:rPr>
                <w:rFonts w:hint="eastAsia" w:ascii="仿宋" w:hAnsi="仿宋" w:eastAsia="仿宋" w:cs="仿宋"/>
                <w:lang w:eastAsia="zh-CN"/>
              </w:rPr>
              <w:t>控制在预期内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控制在预期内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60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效益目标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（预期实现的效益）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社会效益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指标1：注册科技志愿者，成立科技志愿服务队，开展科技志愿活动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指标2：开展科普信息化建设，壮大科普信息员队伍、扩大科普信息传播覆盖面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指标3：对接省、岳阳市级专家开展科技培训、科普讲座、青少年科普教育等活动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：开展科普示范基地创建工作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印制一批科普资料、书籍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指标6：实行全民科学素质大提升。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" w:hAnsi="仿宋" w:eastAsia="仿宋" w:cs="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全市科协组织体系得到加强、科普信息传播队伍实现全面覆盖、科技志愿者队伍不断扩大，科技志愿服务活动日益增多，公民的科学素质进一步提升、科技推广和科技成果转化力度加大，科技对经济的增长贡献不断增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0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经济效益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指标1：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指标2：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5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生态效益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指标1：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指标2：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5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社会公众或服务对象满意度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指标1：注册科技志愿者，成立科技志愿服务队，开展科技志愿活动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指标2：开展科普信息化建设，壮大科普信息员队伍、扩大科普信息传播覆盖面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指标3：对接省、岳阳市级专家开展科技培训、科普讲座、青少年科普教育等活动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lang w:eastAsia="zh-CN"/>
              </w:rPr>
              <w:t>：开展科普示范基地创建工作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印制一批科普资料、书籍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6：实行全民科学素质大提升。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满意度100%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绩效自评综合得分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98分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评价等次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单  位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刘林霞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党组书记、主席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科学技术协会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旭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党组成员、副主席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科学技术协会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砚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科普部长、出纳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科学技术协会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陈彩红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财务室、会计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科学技术协会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2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评价组组长（签字）：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84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部门（单位）意见：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部门（单位）负责人（签章）：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  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66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财政部门归口业务科室意见：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                              财政部门归口业务科室负责人（签章）：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                                                                 年 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陈彩红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15115013210</w:t>
      </w:r>
    </w:p>
    <w:tbl>
      <w:tblPr>
        <w:tblStyle w:val="6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422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3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55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市科协是属于中国共产党领导下的人民团体，是代表科技工作者的群众组织，是党和政府联系科学技术工作者的桥梁和纽带，是国家推动科学技术事业发展的重要力量。主要职责：1、弘扬科学精神，普及科学知识，传播科学思想和科学方法。2、反映科技工作者的意见和要求，维护科技工作者的合法权益，为科学技术工作者服务。3、开展学术交流，活跃学术思想，评选优秀学术论文，促进科学和经济发展。4、捍卫科学尊严，推广先进技术，开展青少年及社会其他成员的科学技术教育活动，提高全市人民的科学文化素。5、表彰奖励优秀科学技术工作者和科协工作先进集体、先进个人，向有关部门举荐人才。6、开展继续教育和科技培训工作。7、完成市委交办的其他工作任务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2024年度财政拨款基本支出161.42元，其中:人员经费108.09万元，用于基本工资、津贴补贴、奖金、绩效工资、机关事业单位基本养老保险缴费、住房公积金；公用经费53.33万元，用于办公费、印刷费、咨询费、手续费、水费、电费等日常开支。项目支出8万元，用于创建科普基地、科技特色学校、科技活动室投入费用、相关阵地布置、科普书籍印刷、宣传迎检费用专项支出。“三公”经费支出情况。三公”经费支出合计0.68万元，其中公务接待费0.68万元，因公出国（境）费支出决算为0万元，公务用车购置费及运行维护费支出决算为0万元。严格控制“三公”经费的规模和比例，合理压缩“三公”经费支出，保持逐年递减趋势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政府性基金预算收入支出决算情况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2024年度无政府性基金预算收业务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-12" w:leftChars="0" w:right="0" w:firstLine="420" w:firstLineChars="0"/>
              <w:jc w:val="both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部门（单位）整体支出管理及使用情况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严格按规定要求管理和使用各项资金。所有资金的日常财务管理均按单位相关管理制度执行，建立了工作有计划、实施有方案、日常有监督的管理机制，工作取得了好的成效，效能得到了提高。专项资金严格用于申报的专门项目，无截流、挤占、挪用、抽逃资金问题；会计核算真实、规范，无违反财经纪律的其他问题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组织召开2024年“全国科技工作者日”座谈会，隆重庆祝“全国科技工作日“”。我们联合市发改局、岳阳市生态环境局临湘分局等相关部门开展2024年节能宣传周暨全国低碳日主题宣传活动，引导大家自觉践行绿色低碳的生产生活方式。开展了临湘市2024年“全国科技工作者日”主场暨科技服务进企业活动。邀请了国家一级创新方法培训师、国家创新创业导师黄献；中南大学硕士研究生，现任方欣科技大区负责人、资深售前方案专家刘春旭两位教授分别在企业创新、科创属性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惠企政策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、财税人才培养等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方面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对园区企业管理人员、园区联企服务干部约200多人进行了授课培训。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9月11日，我们在市七中举办了临湘市2024年全国科普日活动启动仪式暨中科院老科学家科普演讲进校园活动。向师生们展示20余台科普设备，学生们在动手操作过程中，边观察科学现象、边学习科学原理，感受到科学的奥妙与科技的神奇，努力激发学生们的科学兴趣。临湘市科协被湖南省科协评为2024年全国科普日优秀组织单位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开展了2024年全市科普信息传播能力提升竞赛活动；制定了年终考核讲评等激励措施。印制《越问越聪明 》、《科普中国千问千管家庭急救》2种科普书籍共1.2万册。成功创建为湖南省科普教育基地。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2024年新增了黄盖湖自然保护区管理中心、白石千车岭茶业有限公司等两家岳阳市级科普旅游教育基地。目前我市拥有省级科普教育基地4所（五尖山国家森林公园、十三村食品科普教育基地、6501国防航空航天科普基地、绿野星辰科普研学基地），岳阳市科普旅游教育基地10所，临湘市科普教育基地19所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2024年“全国科技工作者日”主场暨科技服务进企业活动。邀请了国家一级创新方法培训师、国家创新创业导师黄献；中南大学硕士研究生，现任方欣科技大区负责人、资深售前方案专家刘春旭两位教授分别在企业创新、科创属性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惠企政策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、财税人才培养等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方面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对园区企业管理人员、园区联企服务干部约200多人进行了授课培训。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lang w:eastAsia="zh-CN"/>
              </w:rPr>
              <w:t>四、</w:t>
            </w: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>部门（单位）整体支出绩效情况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全市科协组织体系得到加强、科普信息传播队伍实</w:t>
            </w:r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现全面覆盖、科技志愿者队伍不断扩大，科技志愿服务活动日益增多，公民的科学素质进一步提升、科技推广和科技成果转化力度加大，科技对经济的增长贡献不断增强。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五、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存在的主要问题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55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六、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改进措施和有关建议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550" w:firstLineChars="200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</w:tr>
    </w:tbl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  <w:r>
        <w:rPr>
          <w:rFonts w:eastAsia="楷体_GB2312"/>
          <w:bCs/>
          <w:sz w:val="28"/>
          <w:szCs w:val="28"/>
        </w:rPr>
        <w:br w:type="page"/>
      </w:r>
    </w:p>
    <w:p>
      <w:pPr>
        <w:spacing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财政支出项目绩效评价自评报告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ind w:firstLine="463" w:firstLineChars="14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评价类型</w:t>
      </w:r>
      <w:r>
        <w:rPr>
          <w:rFonts w:hint="eastAsia" w:eastAsia="仿宋_GB2312"/>
          <w:sz w:val="32"/>
          <w:szCs w:val="32"/>
        </w:rPr>
        <w:t>：项目实施过程评价□   项目完成结果评价□</w:t>
      </w:r>
    </w:p>
    <w:p>
      <w:pPr>
        <w:spacing w:before="301" w:beforeLines="50" w:line="348" w:lineRule="auto"/>
        <w:ind w:firstLine="473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</w:t>
      </w:r>
      <w:r>
        <w:rPr>
          <w:rFonts w:hint="eastAsia" w:eastAsia="仿宋_GB2312"/>
          <w:sz w:val="32"/>
          <w:u w:val="single"/>
        </w:rPr>
        <w:t xml:space="preserve">                </w:t>
      </w:r>
      <w:r>
        <w:rPr>
          <w:rFonts w:hint="eastAsia" w:eastAsia="仿宋_GB2312"/>
          <w:sz w:val="32"/>
          <w:u w:val="single"/>
          <w:lang w:eastAsia="zh-CN"/>
        </w:rPr>
        <w:t>科普活动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       </w:t>
      </w:r>
    </w:p>
    <w:p>
      <w:pPr>
        <w:spacing w:before="301" w:beforeLines="50" w:line="348" w:lineRule="auto"/>
        <w:ind w:firstLine="473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项目单位</w:t>
      </w:r>
      <w:r>
        <w:rPr>
          <w:rFonts w:hint="eastAsia" w:eastAsia="仿宋_GB2312"/>
          <w:sz w:val="32"/>
          <w:u w:val="single"/>
        </w:rPr>
        <w:t xml:space="preserve">    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  <w:lang w:eastAsia="zh-CN"/>
        </w:rPr>
        <w:t>临湘市科学技术协会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 </w:t>
      </w:r>
    </w:p>
    <w:p>
      <w:pPr>
        <w:spacing w:before="301" w:beforeLines="50" w:line="348" w:lineRule="auto"/>
        <w:ind w:firstLine="473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</w:t>
      </w:r>
      <w:r>
        <w:rPr>
          <w:rFonts w:hint="eastAsia" w:eastAsia="仿宋_GB2312"/>
          <w:sz w:val="32"/>
          <w:u w:val="single"/>
        </w:rPr>
        <w:t xml:space="preserve">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u w:val="single"/>
          <w:lang w:eastAsia="zh-CN"/>
        </w:rPr>
        <w:t>临湘市科学技术协会</w:t>
      </w:r>
      <w:r>
        <w:rPr>
          <w:rFonts w:hint="eastAsia" w:eastAsia="仿宋_GB2312"/>
          <w:sz w:val="32"/>
          <w:u w:val="single"/>
        </w:rPr>
        <w:t xml:space="preserve">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  </w:t>
      </w:r>
    </w:p>
    <w:p>
      <w:pPr>
        <w:spacing w:before="301" w:beforeLines="50" w:line="348" w:lineRule="auto"/>
        <w:ind w:firstLine="473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301" w:beforeLines="50" w:line="348" w:lineRule="auto"/>
        <w:ind w:firstLine="473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301" w:beforeLines="50" w:line="348" w:lineRule="auto"/>
        <w:ind w:firstLine="413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ind w:firstLine="2174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报告日期：</w:t>
      </w:r>
      <w:r>
        <w:rPr>
          <w:rFonts w:hint="eastAsia" w:eastAsia="仿宋_GB2312"/>
          <w:sz w:val="32"/>
          <w:lang w:val="en-US" w:eastAsia="zh-CN"/>
        </w:rPr>
        <w:t>2025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月 </w:t>
      </w:r>
      <w:r>
        <w:rPr>
          <w:rFonts w:hint="eastAsia" w:eastAsia="仿宋_GB2312"/>
          <w:sz w:val="32"/>
          <w:lang w:val="en-US" w:eastAsia="zh-CN"/>
        </w:rPr>
        <w:t>28</w:t>
      </w:r>
      <w:r>
        <w:rPr>
          <w:rFonts w:hint="eastAsia" w:eastAsia="仿宋_GB2312"/>
          <w:sz w:val="32"/>
        </w:rPr>
        <w:t xml:space="preserve"> 日</w:t>
      </w:r>
    </w:p>
    <w:p>
      <w:pPr>
        <w:spacing w:line="348" w:lineRule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</w:t>
      </w:r>
      <w:r>
        <w:rPr>
          <w:rFonts w:hint="eastAsia" w:eastAsia="仿宋_GB2312"/>
          <w:sz w:val="32"/>
          <w:lang w:val="en-US" w:eastAsia="zh-CN"/>
        </w:rPr>
        <w:t>临湘市</w:t>
      </w:r>
      <w:r>
        <w:rPr>
          <w:rFonts w:hint="eastAsia" w:eastAsia="仿宋_GB2312"/>
          <w:sz w:val="32"/>
        </w:rPr>
        <w:t>财政局（制）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tbl>
      <w:tblPr>
        <w:tblStyle w:val="6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449"/>
        <w:gridCol w:w="409"/>
        <w:gridCol w:w="407"/>
        <w:gridCol w:w="598"/>
        <w:gridCol w:w="797"/>
        <w:gridCol w:w="150"/>
        <w:gridCol w:w="541"/>
        <w:gridCol w:w="269"/>
        <w:gridCol w:w="120"/>
        <w:gridCol w:w="613"/>
        <w:gridCol w:w="647"/>
        <w:gridCol w:w="111"/>
        <w:gridCol w:w="39"/>
        <w:gridCol w:w="433"/>
        <w:gridCol w:w="206"/>
        <w:gridCol w:w="6"/>
        <w:gridCol w:w="120"/>
        <w:gridCol w:w="1560"/>
        <w:gridCol w:w="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71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项目负责人</w:t>
            </w:r>
          </w:p>
        </w:tc>
        <w:tc>
          <w:tcPr>
            <w:tcW w:w="3291" w:type="dxa"/>
            <w:gridSpan w:val="8"/>
            <w:noWrap w:val="0"/>
            <w:vAlign w:val="center"/>
          </w:tcPr>
          <w:p>
            <w:pPr>
              <w:ind w:firstLine="615" w:firstLineChars="300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郑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Cs w:val="21"/>
                <w:lang w:eastAsia="zh-CN"/>
              </w:rPr>
              <w:t>旭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3145" w:type="dxa"/>
            <w:gridSpan w:val="8"/>
            <w:noWrap w:val="0"/>
            <w:vAlign w:val="center"/>
          </w:tcPr>
          <w:p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13874035365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项目地址</w:t>
            </w:r>
          </w:p>
        </w:tc>
        <w:tc>
          <w:tcPr>
            <w:tcW w:w="3291" w:type="dxa"/>
            <w:gridSpan w:val="8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邮  编</w:t>
            </w:r>
          </w:p>
        </w:tc>
        <w:tc>
          <w:tcPr>
            <w:tcW w:w="3145" w:type="dxa"/>
            <w:gridSpan w:val="8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项目起止时间</w:t>
            </w:r>
          </w:p>
        </w:tc>
        <w:tc>
          <w:tcPr>
            <w:tcW w:w="7696" w:type="dxa"/>
            <w:gridSpan w:val="18"/>
            <w:noWrap w:val="0"/>
            <w:vAlign w:val="center"/>
          </w:tcPr>
          <w:p>
            <w:pPr>
              <w:ind w:firstLine="1017" w:firstLineChars="496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/>
                <w:szCs w:val="21"/>
              </w:rPr>
              <w:t>年</w:t>
            </w:r>
            <w:r>
              <w:rPr>
                <w:rFonts w:hint="eastAsia" w:eastAsia="仿宋_GB2312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szCs w:val="21"/>
              </w:rPr>
              <w:t xml:space="preserve"> 月起至 </w:t>
            </w:r>
            <w:r>
              <w:rPr>
                <w:rFonts w:hint="eastAsia" w:eastAsia="仿宋_GB2312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/>
                <w:szCs w:val="21"/>
              </w:rPr>
              <w:t>年</w:t>
            </w:r>
            <w:r>
              <w:rPr>
                <w:rFonts w:hint="eastAsia" w:eastAsia="仿宋_GB2312"/>
                <w:szCs w:val="21"/>
                <w:lang w:val="en-US" w:eastAsia="zh-CN"/>
              </w:rPr>
              <w:t>12</w:t>
            </w:r>
            <w:r>
              <w:rPr>
                <w:rFonts w:hint="eastAsia" w:eastAsia="仿宋_GB2312"/>
                <w:szCs w:val="21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计划安排资金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43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实际到位资金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51</w:t>
            </w: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实际支出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结余（万元）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43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43</w:t>
            </w: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71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支出内容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实际支出数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会计凭证号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Cs w:val="21"/>
              </w:rPr>
              <w:t>支出合计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313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23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371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6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47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58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47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</w:rPr>
              <w:t>预  期 目 标</w:t>
            </w:r>
          </w:p>
        </w:tc>
        <w:tc>
          <w:tcPr>
            <w:tcW w:w="256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47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8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7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一、开展科技志愿活动。成立科技志愿服务队伍21支，发展科技志愿者1500多人，开展科技志愿活动268多场次。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7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二、高效推进科普信息化工作。精心打造了集科普知识、互动交流、活动推广于一体的“临湘科普”信息化平台，为公众提供了便捷的科普资源获取渠道。目前我市“科普中国”APP注册人数达到2万多人，传播量近2千万，一直处在全国前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70" w:firstLineChars="2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三、开展主题科普活动。开展“百名院士进校园，万名科技工作者上讲台”活动要求，“请专家授课、学校科技老师上讲台、科普大篷车进校园”等形式做到“百万”行动中小学全覆盖。在5月22日，我们联合市教体局、岳阳市青少年科技教育协会在市第七完小开展“科技助力  智惠临湘”科普进校园暨市第七完小校园科技节活动。5月23日，邀请了国家社会工程师、心理咨询师胡龄兮教授相继在市五中、市八中开展了心理健康知识科普进校园讲座活动。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7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四、开展科普示范基地创建工作。成功创建了湖南省湖南省科普教育基地，新增了黄盖湖自然保护区管理中心、白石千车岭茶业有限公司等两家岳阳市级科普旅游教育基地。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7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五、印制科普书籍。印制《越问越聪明 》、《科普中国千问千管家庭急救》2种科普书籍共1.2万册。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7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三、实行全民科学素质大提升。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通过实施全民科学素质行动，确保“十四五”末全市公民具备科学素质达到了预期目标。</w:t>
            </w:r>
          </w:p>
        </w:tc>
        <w:tc>
          <w:tcPr>
            <w:tcW w:w="256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b/>
                <w:color w:val="C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color w:val="auto"/>
                <w:szCs w:val="21"/>
                <w:lang w:eastAsia="zh-CN"/>
              </w:rPr>
              <w:t>圆满完成年度目标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2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一级指标</w:t>
            </w:r>
          </w:p>
        </w:tc>
        <w:tc>
          <w:tcPr>
            <w:tcW w:w="10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指标</w:t>
            </w:r>
          </w:p>
        </w:tc>
        <w:tc>
          <w:tcPr>
            <w:tcW w:w="249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指标内容</w:t>
            </w: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指标值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（目标）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256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exac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项目产出指标</w:t>
            </w:r>
          </w:p>
        </w:tc>
        <w:tc>
          <w:tcPr>
            <w:tcW w:w="1005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数量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指标</w:t>
            </w:r>
          </w:p>
        </w:tc>
        <w:tc>
          <w:tcPr>
            <w:tcW w:w="249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指标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1：注册科技志愿者，</w:t>
            </w:r>
            <w:r>
              <w:rPr>
                <w:rFonts w:hint="eastAsia" w:eastAsia="仿宋_GB2312"/>
                <w:color w:val="auto"/>
                <w:szCs w:val="21"/>
                <w:lang w:val="en-US"/>
              </w:rPr>
              <w:t>成立科技志愿服务队，开展科技志愿活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。</w:t>
            </w: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按开展次数</w:t>
            </w:r>
          </w:p>
        </w:tc>
        <w:tc>
          <w:tcPr>
            <w:tcW w:w="256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科技志愿服务队伍21支，发展科技志愿者1500多人，开展科技志愿活动268多场次。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exac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00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249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  <w:lang w:val="en-US"/>
              </w:rPr>
              <w:t>指标2：开展科普信息化建设，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壮大</w:t>
            </w:r>
            <w:r>
              <w:rPr>
                <w:rFonts w:hint="eastAsia" w:eastAsia="仿宋_GB2312"/>
                <w:color w:val="auto"/>
                <w:szCs w:val="21"/>
                <w:lang w:val="en-US"/>
              </w:rPr>
              <w:t>科普信息员队伍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、扩大科普信息传播覆盖。</w:t>
            </w: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按传播量</w:t>
            </w:r>
          </w:p>
        </w:tc>
        <w:tc>
          <w:tcPr>
            <w:tcW w:w="256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/>
              </w:rPr>
              <w:t>注册科普中国信息员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20000多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/>
              </w:rPr>
              <w:t>人，传播量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2千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/>
              </w:rPr>
              <w:t>万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余次，一直处在全国前列。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4" w:hRule="exac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C00000"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C00000"/>
                <w:szCs w:val="21"/>
              </w:rPr>
            </w:pPr>
          </w:p>
        </w:tc>
        <w:tc>
          <w:tcPr>
            <w:tcW w:w="249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指标3：对接省、岳阳市级专家开展科技培训、科普讲座、青少年科普教育等活动</w:t>
            </w: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按实际开展次数</w:t>
            </w:r>
          </w:p>
        </w:tc>
        <w:tc>
          <w:tcPr>
            <w:tcW w:w="256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邀请了国家社会工程师、心理咨询师胡龄兮教授相继在市五中、市八中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/>
              </w:rPr>
              <w:t>开展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了心理健康知识科普进校园讲座活动。邀请了国家一级创新方法培训师、国家创新创业导师黄献；中南大学硕士研究生，现任方欣科技大区负责人、资深售前方案专家刘春旭两位教授分别在企业创新、科创属性、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惠企政策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、财税人才培养等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方面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对园区企业管理人员、园区联企服务干部约200多人进行了授课培训。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exac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C00000"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C00000"/>
                <w:szCs w:val="21"/>
              </w:rPr>
            </w:pPr>
          </w:p>
        </w:tc>
        <w:tc>
          <w:tcPr>
            <w:tcW w:w="249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指标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4：开展科普示范基地创建工作</w:t>
            </w: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按成功创建数</w:t>
            </w:r>
          </w:p>
        </w:tc>
        <w:tc>
          <w:tcPr>
            <w:tcW w:w="256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成功创建了湖南省湖南省科普教育基地，新增了黄盖湖自然保护区管理中心、白石千车岭茶业有限公司等两家岳阳市级科普旅游教育基地。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exac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C00000"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C00000"/>
                <w:szCs w:val="21"/>
              </w:rPr>
            </w:pPr>
          </w:p>
        </w:tc>
        <w:tc>
          <w:tcPr>
            <w:tcW w:w="249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指标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5：印制一批科普资料、书籍</w:t>
            </w: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按实际印刷册数</w:t>
            </w:r>
          </w:p>
        </w:tc>
        <w:tc>
          <w:tcPr>
            <w:tcW w:w="256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印制《越问越聪明 》、《科普中国千问千管家庭急救》2种科普书籍共1.2万册。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exac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C00000"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C00000"/>
                <w:szCs w:val="21"/>
              </w:rPr>
            </w:pPr>
          </w:p>
        </w:tc>
        <w:tc>
          <w:tcPr>
            <w:tcW w:w="249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指标6：实行全民科学素质大提升。</w:t>
            </w: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达到预期目标</w:t>
            </w:r>
          </w:p>
        </w:tc>
        <w:tc>
          <w:tcPr>
            <w:tcW w:w="256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通过实施全民科学素质行动，确保“十四五”末全市公民具备科学素质达到了预期目标。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C00000"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质量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color w:val="C00000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指标</w:t>
            </w:r>
          </w:p>
        </w:tc>
        <w:tc>
          <w:tcPr>
            <w:tcW w:w="249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指标1：达到示范标准</w:t>
            </w: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达到示范标准</w:t>
            </w:r>
          </w:p>
        </w:tc>
        <w:tc>
          <w:tcPr>
            <w:tcW w:w="256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达到示范标准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时效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249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指标1：202401－2024.12</w:t>
            </w: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全年</w:t>
            </w:r>
          </w:p>
        </w:tc>
        <w:tc>
          <w:tcPr>
            <w:tcW w:w="256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成本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249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指标1：控制在预算内</w:t>
            </w: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51万</w:t>
            </w:r>
          </w:p>
        </w:tc>
        <w:tc>
          <w:tcPr>
            <w:tcW w:w="256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项目效益指标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经济效益指标</w:t>
            </w:r>
          </w:p>
        </w:tc>
        <w:tc>
          <w:tcPr>
            <w:tcW w:w="249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256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05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249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指标1：注册科技志愿者，成立科技志愿服务队，开展科技志愿活动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完成率100%</w:t>
            </w:r>
          </w:p>
        </w:tc>
        <w:tc>
          <w:tcPr>
            <w:tcW w:w="25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0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49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指标2：开展科普信息化建设，壮大科普信息员队伍、扩大科普信息传播覆盖面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覆盖率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98%以上</w:t>
            </w:r>
          </w:p>
        </w:tc>
        <w:tc>
          <w:tcPr>
            <w:tcW w:w="25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exac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0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49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指标3：对接省、岳阳市级专家开展科技培训、科普讲座、青少年科普教育等活动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按实际开展次数</w:t>
            </w:r>
          </w:p>
        </w:tc>
        <w:tc>
          <w:tcPr>
            <w:tcW w:w="25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0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49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指标4：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开展科普示范基地创建工作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完成率100%</w:t>
            </w:r>
          </w:p>
        </w:tc>
        <w:tc>
          <w:tcPr>
            <w:tcW w:w="25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0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49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指标5：印制一批科普资料、书籍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完成率100%</w:t>
            </w:r>
          </w:p>
        </w:tc>
        <w:tc>
          <w:tcPr>
            <w:tcW w:w="25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0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49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指标6：实行全民科学素质大提升。</w:t>
            </w: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不低于98%以上</w:t>
            </w:r>
          </w:p>
        </w:tc>
        <w:tc>
          <w:tcPr>
            <w:tcW w:w="256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生态效益指标</w:t>
            </w:r>
          </w:p>
        </w:tc>
        <w:tc>
          <w:tcPr>
            <w:tcW w:w="249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256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服务对象满意度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szCs w:val="21"/>
              </w:rPr>
            </w:pPr>
          </w:p>
        </w:tc>
        <w:tc>
          <w:tcPr>
            <w:tcW w:w="249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服务对象满意度不低于98%以上</w:t>
            </w:r>
          </w:p>
        </w:tc>
        <w:tc>
          <w:tcPr>
            <w:tcW w:w="12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不低于98%以上</w:t>
            </w:r>
          </w:p>
        </w:tc>
        <w:tc>
          <w:tcPr>
            <w:tcW w:w="25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绩效自评综合得分</w:t>
            </w:r>
          </w:p>
        </w:tc>
        <w:tc>
          <w:tcPr>
            <w:tcW w:w="7287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评价等次</w:t>
            </w:r>
          </w:p>
        </w:tc>
        <w:tc>
          <w:tcPr>
            <w:tcW w:w="7287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71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名</w:t>
            </w:r>
          </w:p>
        </w:tc>
        <w:tc>
          <w:tcPr>
            <w:tcW w:w="24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职称/职务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  位</w:t>
            </w:r>
          </w:p>
        </w:tc>
        <w:tc>
          <w:tcPr>
            <w:tcW w:w="303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签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梅红军</w:t>
            </w:r>
          </w:p>
        </w:tc>
        <w:tc>
          <w:tcPr>
            <w:tcW w:w="24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党组书记、主席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科学技术协会</w:t>
            </w:r>
          </w:p>
        </w:tc>
        <w:tc>
          <w:tcPr>
            <w:tcW w:w="303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郑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  <w:lang w:eastAsia="zh-CN"/>
              </w:rPr>
              <w:t>旭</w:t>
            </w:r>
          </w:p>
        </w:tc>
        <w:tc>
          <w:tcPr>
            <w:tcW w:w="24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党组成员、副主席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科学技术协会</w:t>
            </w:r>
          </w:p>
        </w:tc>
        <w:tc>
          <w:tcPr>
            <w:tcW w:w="3034" w:type="dxa"/>
            <w:gridSpan w:val="7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朱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  <w:lang w:eastAsia="zh-CN"/>
              </w:rPr>
              <w:t>砚</w:t>
            </w:r>
          </w:p>
        </w:tc>
        <w:tc>
          <w:tcPr>
            <w:tcW w:w="24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科普部长、出纳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科学技术协会</w:t>
            </w:r>
          </w:p>
        </w:tc>
        <w:tc>
          <w:tcPr>
            <w:tcW w:w="3034" w:type="dxa"/>
            <w:gridSpan w:val="7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陈彩红</w:t>
            </w:r>
          </w:p>
        </w:tc>
        <w:tc>
          <w:tcPr>
            <w:tcW w:w="24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财务室、会计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科学技术协会</w:t>
            </w:r>
          </w:p>
        </w:tc>
        <w:tc>
          <w:tcPr>
            <w:tcW w:w="3034" w:type="dxa"/>
            <w:gridSpan w:val="7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exact"/>
          <w:jc w:val="center"/>
        </w:trPr>
        <w:tc>
          <w:tcPr>
            <w:tcW w:w="9371" w:type="dxa"/>
            <w:gridSpan w:val="20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9371" w:type="dxa"/>
            <w:gridSpan w:val="20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9371" w:type="dxa"/>
            <w:gridSpan w:val="20"/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9371" w:type="dxa"/>
            <w:gridSpan w:val="20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财政部门归口业务股室意见：</w:t>
            </w: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财政部门归口业务股室负责人（签章）：</w:t>
            </w: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 年   月   日</w:t>
            </w:r>
          </w:p>
        </w:tc>
      </w:tr>
    </w:tbl>
    <w:p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6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894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40" w:lineRule="exact"/>
              <w:ind w:firstLine="55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五、评价报告综述（文字部分）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0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项目基本概况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0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2024年科普经费主要用于基层科普行动计划、全民科学素质提升、创建科普基地等项目。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0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（二）项目资金使用及管理情况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科普经费资金用于开展科普活动、资料印刷、科普基地建设等，圆满完成年度目标任务，专款专用，年终无资金结余。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0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（三）项目组织实施情况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组织召开2024年“全国科技工作者日”座谈会，隆重庆祝“全国科技工作者日”。我们联合市发改局、岳阳市生态环境局临湘分局等相关部门开展2024年节能宣传周暨全国低碳日主题宣传活动，引导大家自觉践行绿色低碳的生产生活方式。开展了临湘市2024年“全国科技工作者日”主场暨科技服务进企业活动。邀请了国家一级创新方法培训师、国家创新创业导师黄献；中南大学硕士研究生，现任方欣科技大区负责人、资深售前方案专家刘春旭两位教授分别在企业创新、科创属性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惠企政策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、财税人才培养等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方面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对园区企业管理人员、园区联企服务干部约200多人进行了授课培训。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9月11日，我们在市七中举办了临湘市2024年全国科普日活动启动仪式暨中科院老科学家科普演讲进校园活动。向师生们展示20余台科普设备，学生们在动手操作过程中，边观察科学现象、边学习科学原理，感受到科学的奥妙与科技的神奇，努力激发学生们的科学兴趣。临湘市科协被湖南省科协评为2024年全国科普日优秀组织单位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550" w:firstLineChars="2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（四）综合评价情况及评价结论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825" w:firstLineChars="3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好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825" w:firstLineChars="3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ind w:firstLine="550" w:firstLineChars="2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（五）项目主要绩效情况分析</w:t>
            </w:r>
          </w:p>
          <w:p>
            <w:pPr>
              <w:numPr>
                <w:ilvl w:val="0"/>
                <w:numId w:val="0"/>
              </w:numPr>
              <w:ind w:firstLine="55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圆满完成年度目标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550" w:firstLineChars="2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（六）主要经验及做法、存在问题和建议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550" w:firstLineChars="2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无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550" w:firstLineChars="2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（七）附件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55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/>
    <w:sectPr>
      <w:footerReference r:id="rId4" w:type="default"/>
      <w:pgSz w:w="11906" w:h="16838"/>
      <w:pgMar w:top="1587" w:right="850" w:bottom="1587" w:left="850" w:header="851" w:footer="850" w:gutter="0"/>
      <w:pgNumType w:fmt="numberInDash" w:start="8"/>
      <w:cols w:space="720" w:num="1"/>
      <w:docGrid w:type="linesAndChars" w:linePitch="602" w:charSpace="-1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- 15 -</w:t>
    </w:r>
    <w: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2C156B"/>
    <w:multiLevelType w:val="singleLevel"/>
    <w:tmpl w:val="872C156B"/>
    <w:lvl w:ilvl="0" w:tentative="0">
      <w:start w:val="2"/>
      <w:numFmt w:val="chineseCounting"/>
      <w:suff w:val="nothing"/>
      <w:lvlText w:val="%1、"/>
      <w:lvlJc w:val="left"/>
      <w:pPr>
        <w:ind w:left="-12"/>
      </w:pPr>
      <w:rPr>
        <w:rFonts w:hint="eastAsia"/>
      </w:rPr>
    </w:lvl>
  </w:abstractNum>
  <w:abstractNum w:abstractNumId="1">
    <w:nsid w:val="9DC37AB4"/>
    <w:multiLevelType w:val="singleLevel"/>
    <w:tmpl w:val="9DC37AB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MGMwMDBmYTE5MzU5YTRjMzIzZmZjMWY3NzYxNTAifQ=="/>
  </w:docVars>
  <w:rsids>
    <w:rsidRoot w:val="5931454E"/>
    <w:rsid w:val="0078143C"/>
    <w:rsid w:val="00916C70"/>
    <w:rsid w:val="013E1333"/>
    <w:rsid w:val="01474EA6"/>
    <w:rsid w:val="018A1427"/>
    <w:rsid w:val="01F478D9"/>
    <w:rsid w:val="028F372F"/>
    <w:rsid w:val="0303625C"/>
    <w:rsid w:val="034B53E6"/>
    <w:rsid w:val="04043E92"/>
    <w:rsid w:val="05934FE6"/>
    <w:rsid w:val="07390870"/>
    <w:rsid w:val="07B37EA4"/>
    <w:rsid w:val="08C04C96"/>
    <w:rsid w:val="093A60DF"/>
    <w:rsid w:val="0A5E78F5"/>
    <w:rsid w:val="0B8C422C"/>
    <w:rsid w:val="0CD8398F"/>
    <w:rsid w:val="0CD9547B"/>
    <w:rsid w:val="0D8148F9"/>
    <w:rsid w:val="0E2D2898"/>
    <w:rsid w:val="0F4048C4"/>
    <w:rsid w:val="0FB72A34"/>
    <w:rsid w:val="10504A63"/>
    <w:rsid w:val="109375F4"/>
    <w:rsid w:val="109B71AD"/>
    <w:rsid w:val="10E44987"/>
    <w:rsid w:val="1135630B"/>
    <w:rsid w:val="11731ED8"/>
    <w:rsid w:val="11ED7C6A"/>
    <w:rsid w:val="121A6EDD"/>
    <w:rsid w:val="13971183"/>
    <w:rsid w:val="143A2CB3"/>
    <w:rsid w:val="14C342C9"/>
    <w:rsid w:val="150C507A"/>
    <w:rsid w:val="15567BFB"/>
    <w:rsid w:val="17743954"/>
    <w:rsid w:val="18365484"/>
    <w:rsid w:val="1907030F"/>
    <w:rsid w:val="19135311"/>
    <w:rsid w:val="1A514D80"/>
    <w:rsid w:val="1AE96D67"/>
    <w:rsid w:val="1BA32B42"/>
    <w:rsid w:val="1D1327C1"/>
    <w:rsid w:val="1E777E16"/>
    <w:rsid w:val="1EDB4372"/>
    <w:rsid w:val="1F7E3A2B"/>
    <w:rsid w:val="1FF66119"/>
    <w:rsid w:val="21A13708"/>
    <w:rsid w:val="221E1B03"/>
    <w:rsid w:val="224B1A7E"/>
    <w:rsid w:val="229571F8"/>
    <w:rsid w:val="22F70045"/>
    <w:rsid w:val="246D77F0"/>
    <w:rsid w:val="2510105F"/>
    <w:rsid w:val="25E92CFD"/>
    <w:rsid w:val="26DD4022"/>
    <w:rsid w:val="271214C6"/>
    <w:rsid w:val="278C353B"/>
    <w:rsid w:val="27AE789D"/>
    <w:rsid w:val="29086A77"/>
    <w:rsid w:val="29A676BF"/>
    <w:rsid w:val="29B74002"/>
    <w:rsid w:val="2A764538"/>
    <w:rsid w:val="2B177920"/>
    <w:rsid w:val="2C260C4B"/>
    <w:rsid w:val="2CAF475D"/>
    <w:rsid w:val="2D935914"/>
    <w:rsid w:val="2E0E500A"/>
    <w:rsid w:val="2E4D28D2"/>
    <w:rsid w:val="2EB64A6B"/>
    <w:rsid w:val="2FEF756F"/>
    <w:rsid w:val="32CD34F6"/>
    <w:rsid w:val="33063125"/>
    <w:rsid w:val="331707F5"/>
    <w:rsid w:val="34581C7A"/>
    <w:rsid w:val="35957DBF"/>
    <w:rsid w:val="365A7F29"/>
    <w:rsid w:val="37292320"/>
    <w:rsid w:val="377163F5"/>
    <w:rsid w:val="37DA4D30"/>
    <w:rsid w:val="38FA68B7"/>
    <w:rsid w:val="3A98662E"/>
    <w:rsid w:val="3B2B66B5"/>
    <w:rsid w:val="3BEB478F"/>
    <w:rsid w:val="3D784470"/>
    <w:rsid w:val="3F76656C"/>
    <w:rsid w:val="3FE01347"/>
    <w:rsid w:val="3FF81676"/>
    <w:rsid w:val="41006A35"/>
    <w:rsid w:val="44A158B8"/>
    <w:rsid w:val="455174DE"/>
    <w:rsid w:val="46F457D9"/>
    <w:rsid w:val="48513CB9"/>
    <w:rsid w:val="489F6E97"/>
    <w:rsid w:val="48B62ACD"/>
    <w:rsid w:val="4AE253FD"/>
    <w:rsid w:val="4B0B3FC2"/>
    <w:rsid w:val="4BD72A88"/>
    <w:rsid w:val="4C6C1422"/>
    <w:rsid w:val="4E18091C"/>
    <w:rsid w:val="4E6A3377"/>
    <w:rsid w:val="4F104A64"/>
    <w:rsid w:val="4F584200"/>
    <w:rsid w:val="52A36176"/>
    <w:rsid w:val="53EB798A"/>
    <w:rsid w:val="543755E9"/>
    <w:rsid w:val="54AE51E4"/>
    <w:rsid w:val="54F326AE"/>
    <w:rsid w:val="56FF2674"/>
    <w:rsid w:val="57381315"/>
    <w:rsid w:val="5876759A"/>
    <w:rsid w:val="58FE78A6"/>
    <w:rsid w:val="5931454E"/>
    <w:rsid w:val="59C26E3C"/>
    <w:rsid w:val="59DF16F3"/>
    <w:rsid w:val="5A0A4028"/>
    <w:rsid w:val="5AB3021C"/>
    <w:rsid w:val="5B8620E9"/>
    <w:rsid w:val="5C566D9D"/>
    <w:rsid w:val="5D017965"/>
    <w:rsid w:val="5D5F01C4"/>
    <w:rsid w:val="5E050AB4"/>
    <w:rsid w:val="5E532584"/>
    <w:rsid w:val="5F664332"/>
    <w:rsid w:val="605229A9"/>
    <w:rsid w:val="62211EA6"/>
    <w:rsid w:val="62EF3B73"/>
    <w:rsid w:val="62F32CFC"/>
    <w:rsid w:val="63564065"/>
    <w:rsid w:val="64894EBA"/>
    <w:rsid w:val="64DC57C1"/>
    <w:rsid w:val="68C740E0"/>
    <w:rsid w:val="69D92429"/>
    <w:rsid w:val="69DF1BE2"/>
    <w:rsid w:val="6A000E91"/>
    <w:rsid w:val="6B8579B3"/>
    <w:rsid w:val="6BCA08F1"/>
    <w:rsid w:val="6C42184A"/>
    <w:rsid w:val="6C847C6A"/>
    <w:rsid w:val="6C98366D"/>
    <w:rsid w:val="6CDA6FCD"/>
    <w:rsid w:val="6D186D95"/>
    <w:rsid w:val="6D733D8A"/>
    <w:rsid w:val="6E0B3C9E"/>
    <w:rsid w:val="70E53FE2"/>
    <w:rsid w:val="71034A09"/>
    <w:rsid w:val="71383780"/>
    <w:rsid w:val="72AF2F84"/>
    <w:rsid w:val="730D4025"/>
    <w:rsid w:val="7426652D"/>
    <w:rsid w:val="74793898"/>
    <w:rsid w:val="75971F0A"/>
    <w:rsid w:val="76287921"/>
    <w:rsid w:val="77972C83"/>
    <w:rsid w:val="781210A2"/>
    <w:rsid w:val="78B25BF8"/>
    <w:rsid w:val="7BE701D7"/>
    <w:rsid w:val="7C9D0381"/>
    <w:rsid w:val="7CE959A6"/>
    <w:rsid w:val="7D5F64E3"/>
    <w:rsid w:val="7E8F4979"/>
    <w:rsid w:val="7EA96A32"/>
    <w:rsid w:val="7F96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4">
    <w:name w:val="footnote text"/>
    <w:basedOn w:val="1"/>
    <w:autoRedefine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2024-03-28T07:44:00Z</dcterms:created>
  <dc:creator>Administrator</dc:creator>
  <cp:lastModifiedBy></cp:lastModifiedBy>
  <dcterms:modified xsi:type="dcterms:W3CDTF">2025-09-29T01:11:48Z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111A25EEA6854EC4872CADBC460F967C_12</vt:lpwstr>
  </property>
</Properties>
</file>