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64B5" w:rsidRDefault="005E7262">
      <w:pPr>
        <w:spacing w:line="348" w:lineRule="auto"/>
        <w:rPr>
          <w:rFonts w:ascii="黑体" w:eastAsia="黑体" w:hAnsi="黑体" w:cs="黑体"/>
          <w:bCs/>
          <w:sz w:val="32"/>
          <w:szCs w:val="32"/>
        </w:rPr>
      </w:pPr>
      <w:r>
        <w:rPr>
          <w:rFonts w:ascii="黑体" w:eastAsia="黑体" w:hAnsi="黑体" w:cs="黑体" w:hint="eastAsia"/>
          <w:bCs/>
          <w:sz w:val="32"/>
          <w:szCs w:val="32"/>
        </w:rPr>
        <w:t>附件2</w:t>
      </w:r>
    </w:p>
    <w:p w:rsidR="007E64B5" w:rsidRDefault="007E64B5">
      <w:pPr>
        <w:spacing w:line="348" w:lineRule="auto"/>
        <w:jc w:val="center"/>
        <w:rPr>
          <w:rFonts w:eastAsia="方正小标宋简体"/>
          <w:bCs/>
          <w:sz w:val="42"/>
          <w:szCs w:val="42"/>
        </w:rPr>
      </w:pPr>
    </w:p>
    <w:p w:rsidR="007E64B5" w:rsidRDefault="005E7262">
      <w:pPr>
        <w:spacing w:line="800" w:lineRule="exact"/>
        <w:jc w:val="center"/>
        <w:rPr>
          <w:rFonts w:eastAsia="方正小标宋简体"/>
          <w:bCs/>
          <w:sz w:val="46"/>
          <w:szCs w:val="46"/>
        </w:rPr>
      </w:pPr>
      <w:r>
        <w:rPr>
          <w:rFonts w:eastAsia="方正小标宋简体" w:hint="eastAsia"/>
          <w:bCs/>
          <w:sz w:val="46"/>
          <w:szCs w:val="46"/>
        </w:rPr>
        <w:t>临湘市</w:t>
      </w:r>
      <w:r>
        <w:rPr>
          <w:rFonts w:eastAsia="方正小标宋简体" w:hint="eastAsia"/>
          <w:bCs/>
          <w:sz w:val="46"/>
          <w:szCs w:val="46"/>
        </w:rPr>
        <w:t>20</w:t>
      </w:r>
      <w:r>
        <w:rPr>
          <w:rFonts w:eastAsia="方正小标宋简体" w:hint="eastAsia"/>
          <w:bCs/>
          <w:sz w:val="46"/>
          <w:szCs w:val="46"/>
          <w:u w:val="single"/>
        </w:rPr>
        <w:t xml:space="preserve"> </w:t>
      </w:r>
      <w:proofErr w:type="gramStart"/>
      <w:r w:rsidR="009419A5">
        <w:rPr>
          <w:rFonts w:eastAsia="方正小标宋简体" w:hint="eastAsia"/>
          <w:bCs/>
          <w:sz w:val="46"/>
          <w:szCs w:val="46"/>
          <w:u w:val="single"/>
        </w:rPr>
        <w:t>24</w:t>
      </w:r>
      <w:proofErr w:type="gramEnd"/>
      <w:r>
        <w:rPr>
          <w:rFonts w:eastAsia="方正小标宋简体" w:hint="eastAsia"/>
          <w:bCs/>
          <w:sz w:val="46"/>
          <w:szCs w:val="46"/>
        </w:rPr>
        <w:t>年度部门（单位）整体支出</w:t>
      </w:r>
    </w:p>
    <w:p w:rsidR="007E64B5" w:rsidRDefault="005E7262">
      <w:pPr>
        <w:spacing w:line="800" w:lineRule="exact"/>
        <w:jc w:val="center"/>
        <w:rPr>
          <w:rFonts w:eastAsia="方正小标宋简体"/>
          <w:bCs/>
          <w:sz w:val="46"/>
          <w:szCs w:val="46"/>
        </w:rPr>
      </w:pPr>
      <w:r>
        <w:rPr>
          <w:rFonts w:eastAsia="方正小标宋简体" w:hint="eastAsia"/>
          <w:bCs/>
          <w:sz w:val="46"/>
          <w:szCs w:val="46"/>
        </w:rPr>
        <w:t>绩效评价自评报告</w:t>
      </w:r>
    </w:p>
    <w:p w:rsidR="007E64B5" w:rsidRDefault="007E64B5">
      <w:pPr>
        <w:rPr>
          <w:rFonts w:eastAsia="仿宋_GB2312"/>
          <w:b/>
          <w:sz w:val="32"/>
        </w:rPr>
      </w:pPr>
    </w:p>
    <w:p w:rsidR="007E64B5" w:rsidRDefault="007E64B5">
      <w:pPr>
        <w:rPr>
          <w:rFonts w:eastAsia="仿宋_GB2312"/>
          <w:b/>
          <w:sz w:val="32"/>
        </w:rPr>
      </w:pPr>
    </w:p>
    <w:p w:rsidR="007E64B5" w:rsidRDefault="007E64B5">
      <w:pPr>
        <w:rPr>
          <w:rFonts w:eastAsia="仿宋_GB2312"/>
          <w:b/>
          <w:sz w:val="32"/>
        </w:rPr>
      </w:pPr>
    </w:p>
    <w:p w:rsidR="007E64B5" w:rsidRDefault="005E7262" w:rsidP="00840E9F">
      <w:pPr>
        <w:spacing w:beforeLines="50" w:line="348" w:lineRule="auto"/>
        <w:ind w:firstLineChars="300" w:firstLine="949"/>
        <w:rPr>
          <w:rFonts w:eastAsia="仿宋_GB2312"/>
          <w:sz w:val="32"/>
          <w:u w:val="single"/>
        </w:rPr>
      </w:pPr>
      <w:r>
        <w:rPr>
          <w:rFonts w:eastAsia="仿宋_GB2312" w:hint="eastAsia"/>
          <w:sz w:val="32"/>
        </w:rPr>
        <w:t>部门</w:t>
      </w:r>
      <w:r>
        <w:rPr>
          <w:rFonts w:eastAsia="仿宋_GB2312" w:hint="eastAsia"/>
          <w:sz w:val="32"/>
        </w:rPr>
        <w:t>(</w:t>
      </w:r>
      <w:r>
        <w:rPr>
          <w:rFonts w:eastAsia="仿宋_GB2312" w:hint="eastAsia"/>
          <w:sz w:val="32"/>
        </w:rPr>
        <w:t>单位</w:t>
      </w:r>
      <w:r>
        <w:rPr>
          <w:rFonts w:eastAsia="仿宋_GB2312" w:hint="eastAsia"/>
          <w:sz w:val="32"/>
        </w:rPr>
        <w:t>)</w:t>
      </w:r>
      <w:r>
        <w:rPr>
          <w:rFonts w:eastAsia="仿宋_GB2312" w:hint="eastAsia"/>
          <w:sz w:val="32"/>
        </w:rPr>
        <w:t>名称</w:t>
      </w:r>
      <w:r>
        <w:rPr>
          <w:rFonts w:eastAsia="仿宋_GB2312" w:hint="eastAsia"/>
          <w:sz w:val="32"/>
          <w:u w:val="single"/>
        </w:rPr>
        <w:t xml:space="preserve">   </w:t>
      </w:r>
      <w:r w:rsidR="009419A5">
        <w:rPr>
          <w:rFonts w:eastAsia="仿宋_GB2312" w:hint="eastAsia"/>
          <w:sz w:val="32"/>
          <w:u w:val="single"/>
        </w:rPr>
        <w:t>临湘市公路建设和养护中心</w:t>
      </w:r>
      <w:r>
        <w:rPr>
          <w:rFonts w:eastAsia="仿宋_GB2312" w:hint="eastAsia"/>
          <w:sz w:val="32"/>
          <w:u w:val="single"/>
        </w:rPr>
        <w:t xml:space="preserve">                                 </w:t>
      </w:r>
    </w:p>
    <w:p w:rsidR="007E64B5" w:rsidRDefault="005E7262" w:rsidP="00840E9F">
      <w:pPr>
        <w:spacing w:beforeLines="50" w:line="348" w:lineRule="auto"/>
        <w:jc w:val="center"/>
        <w:rPr>
          <w:rFonts w:eastAsia="仿宋_GB2312"/>
          <w:sz w:val="32"/>
        </w:rPr>
      </w:pPr>
      <w:r>
        <w:rPr>
          <w:rFonts w:eastAsia="仿宋_GB2312" w:hint="eastAsia"/>
          <w:sz w:val="32"/>
        </w:rPr>
        <w:t>评价方式：</w:t>
      </w:r>
      <w:r>
        <w:rPr>
          <w:rFonts w:eastAsia="仿宋_GB2312" w:hint="eastAsia"/>
          <w:sz w:val="32"/>
          <w:szCs w:val="32"/>
        </w:rPr>
        <w:t>部门（单位）绩效自评</w:t>
      </w:r>
    </w:p>
    <w:p w:rsidR="007E64B5" w:rsidRDefault="005E7262" w:rsidP="00840E9F">
      <w:pPr>
        <w:spacing w:beforeLines="50" w:line="348" w:lineRule="auto"/>
        <w:jc w:val="center"/>
        <w:rPr>
          <w:rFonts w:eastAsia="仿宋_GB2312"/>
          <w:sz w:val="32"/>
        </w:rPr>
      </w:pPr>
      <w:r>
        <w:rPr>
          <w:rFonts w:eastAsia="仿宋_GB2312" w:hint="eastAsia"/>
          <w:sz w:val="32"/>
          <w:szCs w:val="32"/>
        </w:rPr>
        <w:t>评价机构：部门（单位）评价组</w:t>
      </w:r>
    </w:p>
    <w:p w:rsidR="007E64B5" w:rsidRDefault="007E64B5" w:rsidP="009419A5">
      <w:pPr>
        <w:spacing w:line="348" w:lineRule="auto"/>
        <w:ind w:firstLineChars="690" w:firstLine="2182"/>
        <w:rPr>
          <w:rFonts w:eastAsia="仿宋_GB2312"/>
          <w:sz w:val="32"/>
        </w:rPr>
      </w:pPr>
    </w:p>
    <w:p w:rsidR="007E64B5" w:rsidRDefault="007E64B5" w:rsidP="009419A5">
      <w:pPr>
        <w:spacing w:line="348" w:lineRule="auto"/>
        <w:ind w:firstLineChars="690" w:firstLine="2182"/>
        <w:rPr>
          <w:rFonts w:eastAsia="仿宋_GB2312"/>
          <w:sz w:val="32"/>
        </w:rPr>
      </w:pPr>
    </w:p>
    <w:p w:rsidR="007E64B5" w:rsidRDefault="005E7262">
      <w:pPr>
        <w:spacing w:line="348" w:lineRule="auto"/>
        <w:jc w:val="center"/>
        <w:rPr>
          <w:rFonts w:eastAsia="仿宋_GB2312"/>
          <w:sz w:val="32"/>
        </w:rPr>
      </w:pPr>
      <w:r>
        <w:rPr>
          <w:rFonts w:eastAsia="仿宋_GB2312" w:hint="eastAsia"/>
          <w:sz w:val="32"/>
        </w:rPr>
        <w:t>报告日期：</w:t>
      </w:r>
      <w:r w:rsidR="009419A5">
        <w:rPr>
          <w:rFonts w:eastAsia="仿宋_GB2312" w:hint="eastAsia"/>
          <w:sz w:val="32"/>
        </w:rPr>
        <w:t>2025</w:t>
      </w:r>
      <w:r>
        <w:rPr>
          <w:rFonts w:eastAsia="仿宋_GB2312" w:hint="eastAsia"/>
          <w:sz w:val="32"/>
        </w:rPr>
        <w:t>年</w:t>
      </w:r>
      <w:r w:rsidR="009419A5">
        <w:rPr>
          <w:rFonts w:eastAsia="仿宋_GB2312" w:hint="eastAsia"/>
          <w:sz w:val="32"/>
        </w:rPr>
        <w:t>06</w:t>
      </w:r>
      <w:r>
        <w:rPr>
          <w:rFonts w:eastAsia="仿宋_GB2312" w:hint="eastAsia"/>
          <w:sz w:val="32"/>
        </w:rPr>
        <w:t>月</w:t>
      </w:r>
      <w:r w:rsidR="009419A5">
        <w:rPr>
          <w:rFonts w:eastAsia="仿宋_GB2312" w:hint="eastAsia"/>
          <w:sz w:val="32"/>
        </w:rPr>
        <w:t>1</w:t>
      </w:r>
      <w:r w:rsidR="005D723F">
        <w:rPr>
          <w:rFonts w:eastAsia="仿宋_GB2312" w:hint="eastAsia"/>
          <w:sz w:val="32"/>
        </w:rPr>
        <w:t>6</w:t>
      </w:r>
      <w:r>
        <w:rPr>
          <w:rFonts w:eastAsia="仿宋_GB2312" w:hint="eastAsia"/>
          <w:sz w:val="32"/>
        </w:rPr>
        <w:t>日</w:t>
      </w:r>
    </w:p>
    <w:p w:rsidR="007E64B5" w:rsidRDefault="005E7262">
      <w:pPr>
        <w:autoSpaceDN w:val="0"/>
        <w:jc w:val="center"/>
        <w:textAlignment w:val="center"/>
        <w:rPr>
          <w:rFonts w:eastAsia="仿宋_GB2312"/>
          <w:sz w:val="32"/>
          <w:szCs w:val="32"/>
        </w:rPr>
      </w:pPr>
      <w:r>
        <w:rPr>
          <w:rFonts w:eastAsia="仿宋_GB2312" w:hint="eastAsia"/>
          <w:sz w:val="32"/>
        </w:rPr>
        <w:t>临湘市财政</w:t>
      </w:r>
      <w:r>
        <w:rPr>
          <w:rFonts w:eastAsia="仿宋_GB2312" w:hint="eastAsia"/>
          <w:sz w:val="32"/>
          <w:szCs w:val="32"/>
        </w:rPr>
        <w:t>局（制）</w:t>
      </w:r>
    </w:p>
    <w:p w:rsidR="007E64B5" w:rsidRDefault="007E64B5">
      <w:pPr>
        <w:autoSpaceDN w:val="0"/>
        <w:jc w:val="center"/>
        <w:textAlignment w:val="center"/>
        <w:rPr>
          <w:rFonts w:eastAsia="仿宋_GB2312"/>
          <w:sz w:val="32"/>
          <w:szCs w:val="32"/>
        </w:rPr>
        <w:sectPr w:rsidR="007E64B5">
          <w:footerReference w:type="even" r:id="rId7"/>
          <w:footerReference w:type="default" r:id="rId8"/>
          <w:pgSz w:w="11906" w:h="16838"/>
          <w:pgMar w:top="1701" w:right="1417" w:bottom="1701" w:left="1417" w:header="851" w:footer="992" w:gutter="0"/>
          <w:pgNumType w:start="15"/>
          <w:cols w:space="720"/>
          <w:docGrid w:type="linesAndChars" w:linePitch="602" w:charSpace="-782"/>
        </w:sectPr>
      </w:pPr>
    </w:p>
    <w:tbl>
      <w:tblPr>
        <w:tblW w:w="102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392"/>
        <w:gridCol w:w="49"/>
        <w:gridCol w:w="477"/>
        <w:gridCol w:w="739"/>
        <w:gridCol w:w="333"/>
        <w:gridCol w:w="1000"/>
        <w:gridCol w:w="417"/>
        <w:gridCol w:w="429"/>
        <w:gridCol w:w="604"/>
        <w:gridCol w:w="277"/>
        <w:gridCol w:w="24"/>
        <w:gridCol w:w="1316"/>
        <w:gridCol w:w="59"/>
        <w:gridCol w:w="425"/>
        <w:gridCol w:w="697"/>
        <w:gridCol w:w="278"/>
        <w:gridCol w:w="343"/>
        <w:gridCol w:w="248"/>
        <w:gridCol w:w="452"/>
        <w:gridCol w:w="678"/>
      </w:tblGrid>
      <w:tr w:rsidR="007E64B5" w:rsidTr="00CD7F78">
        <w:trPr>
          <w:trHeight w:val="567"/>
          <w:jc w:val="center"/>
        </w:trPr>
        <w:tc>
          <w:tcPr>
            <w:tcW w:w="10237" w:type="dxa"/>
            <w:gridSpan w:val="20"/>
            <w:vAlign w:val="center"/>
          </w:tcPr>
          <w:p w:rsidR="007E64B5" w:rsidRDefault="005E72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一、部门（单位）基本概况</w:t>
            </w:r>
          </w:p>
        </w:tc>
      </w:tr>
      <w:tr w:rsidR="007E64B5" w:rsidTr="00CD7F78">
        <w:trPr>
          <w:trHeight w:val="567"/>
          <w:jc w:val="center"/>
        </w:trPr>
        <w:tc>
          <w:tcPr>
            <w:tcW w:w="1918"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799" w:type="dxa"/>
            <w:gridSpan w:val="7"/>
            <w:vAlign w:val="center"/>
          </w:tcPr>
          <w:p w:rsidR="007E64B5" w:rsidRDefault="009419A5">
            <w:pPr>
              <w:autoSpaceDN w:val="0"/>
              <w:spacing w:line="40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秦瑶</w:t>
            </w:r>
            <w:proofErr w:type="gramEnd"/>
          </w:p>
        </w:tc>
        <w:tc>
          <w:tcPr>
            <w:tcW w:w="2799" w:type="dxa"/>
            <w:gridSpan w:val="6"/>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1721" w:type="dxa"/>
            <w:gridSpan w:val="4"/>
            <w:vAlign w:val="center"/>
          </w:tcPr>
          <w:p w:rsidR="007E64B5" w:rsidRDefault="009419A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18711092029</w:t>
            </w:r>
          </w:p>
        </w:tc>
      </w:tr>
      <w:tr w:rsidR="007E64B5" w:rsidTr="00CD7F78">
        <w:trPr>
          <w:trHeight w:val="567"/>
          <w:jc w:val="center"/>
        </w:trPr>
        <w:tc>
          <w:tcPr>
            <w:tcW w:w="1918"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799" w:type="dxa"/>
            <w:gridSpan w:val="7"/>
            <w:vAlign w:val="center"/>
          </w:tcPr>
          <w:p w:rsidR="007E64B5" w:rsidRDefault="009419A5" w:rsidP="00FD2FF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FD2FF1">
              <w:rPr>
                <w:rFonts w:ascii="仿宋_GB2312" w:eastAsia="仿宋_GB2312" w:hAnsi="仿宋_GB2312" w:cs="仿宋_GB2312" w:hint="eastAsia"/>
                <w:color w:val="000000"/>
                <w:sz w:val="24"/>
              </w:rPr>
              <w:t>8</w:t>
            </w:r>
          </w:p>
        </w:tc>
        <w:tc>
          <w:tcPr>
            <w:tcW w:w="2799" w:type="dxa"/>
            <w:gridSpan w:val="6"/>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1721" w:type="dxa"/>
            <w:gridSpan w:val="4"/>
            <w:vAlign w:val="center"/>
          </w:tcPr>
          <w:p w:rsidR="007E64B5" w:rsidRDefault="009419A5" w:rsidP="00FD2FF1">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FD2FF1">
              <w:rPr>
                <w:rFonts w:ascii="仿宋_GB2312" w:eastAsia="仿宋_GB2312" w:hAnsi="仿宋_GB2312" w:cs="仿宋_GB2312" w:hint="eastAsia"/>
                <w:color w:val="000000"/>
                <w:sz w:val="24"/>
              </w:rPr>
              <w:t>8</w:t>
            </w:r>
          </w:p>
        </w:tc>
      </w:tr>
      <w:tr w:rsidR="007E64B5" w:rsidTr="00CD7F78">
        <w:trPr>
          <w:trHeight w:val="1500"/>
          <w:jc w:val="center"/>
        </w:trPr>
        <w:tc>
          <w:tcPr>
            <w:tcW w:w="1918"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319" w:type="dxa"/>
            <w:gridSpan w:val="17"/>
            <w:vAlign w:val="center"/>
          </w:tcPr>
          <w:p w:rsidR="007E64B5" w:rsidRDefault="009419A5" w:rsidP="001B31A4">
            <w:pPr>
              <w:autoSpaceDN w:val="0"/>
              <w:spacing w:line="4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1.全面完成上级下达的公路建设和养护目标任务；</w:t>
            </w:r>
            <w:r>
              <w:rPr>
                <w:rFonts w:ascii="仿宋_GB2312" w:eastAsia="仿宋_GB2312" w:hAnsi="仿宋_GB2312" w:cs="仿宋_GB2312" w:hint="eastAsia"/>
                <w:color w:val="000000"/>
                <w:sz w:val="28"/>
                <w:szCs w:val="28"/>
              </w:rPr>
              <w:br/>
              <w:t>2.承担</w:t>
            </w:r>
            <w:proofErr w:type="gramStart"/>
            <w:r>
              <w:rPr>
                <w:rFonts w:ascii="仿宋_GB2312" w:eastAsia="仿宋_GB2312" w:hAnsi="仿宋_GB2312" w:cs="仿宋_GB2312" w:hint="eastAsia"/>
                <w:color w:val="000000"/>
                <w:sz w:val="28"/>
                <w:szCs w:val="28"/>
              </w:rPr>
              <w:t>本市列养公路</w:t>
            </w:r>
            <w:proofErr w:type="gramEnd"/>
            <w:r>
              <w:rPr>
                <w:rFonts w:ascii="仿宋_GB2312" w:eastAsia="仿宋_GB2312" w:hAnsi="仿宋_GB2312" w:cs="仿宋_GB2312" w:hint="eastAsia"/>
                <w:color w:val="000000"/>
                <w:sz w:val="28"/>
                <w:szCs w:val="28"/>
              </w:rPr>
              <w:t>路基、路面、桥涵及其附属设施的日常管理、养护维修工作；</w:t>
            </w:r>
            <w:r>
              <w:rPr>
                <w:rFonts w:ascii="仿宋_GB2312" w:eastAsia="仿宋_GB2312" w:hAnsi="仿宋_GB2312" w:cs="仿宋_GB2312" w:hint="eastAsia"/>
                <w:color w:val="000000"/>
                <w:sz w:val="28"/>
                <w:szCs w:val="28"/>
              </w:rPr>
              <w:br/>
              <w:t>3.</w:t>
            </w:r>
            <w:proofErr w:type="gramStart"/>
            <w:r>
              <w:rPr>
                <w:rFonts w:ascii="仿宋_GB2312" w:eastAsia="仿宋_GB2312" w:hAnsi="仿宋_GB2312" w:cs="仿宋_GB2312" w:hint="eastAsia"/>
                <w:color w:val="000000"/>
                <w:sz w:val="28"/>
                <w:szCs w:val="28"/>
              </w:rPr>
              <w:t>负责列养公路</w:t>
            </w:r>
            <w:proofErr w:type="gramEnd"/>
            <w:r>
              <w:rPr>
                <w:rFonts w:ascii="仿宋_GB2312" w:eastAsia="仿宋_GB2312" w:hAnsi="仿宋_GB2312" w:cs="仿宋_GB2312" w:hint="eastAsia"/>
                <w:color w:val="000000"/>
                <w:sz w:val="28"/>
                <w:szCs w:val="28"/>
              </w:rPr>
              <w:t>大中修、危桥改造、公路水毁修复以及公路应急处置工作；</w:t>
            </w:r>
            <w:r>
              <w:rPr>
                <w:rFonts w:ascii="仿宋_GB2312" w:eastAsia="仿宋_GB2312" w:hAnsi="仿宋_GB2312" w:cs="仿宋_GB2312" w:hint="eastAsia"/>
                <w:color w:val="000000"/>
                <w:sz w:val="28"/>
                <w:szCs w:val="28"/>
              </w:rPr>
              <w:br/>
              <w:t>4.依法维护管养公路的路产路权工作；</w:t>
            </w:r>
            <w:r>
              <w:rPr>
                <w:rFonts w:ascii="仿宋_GB2312" w:eastAsia="仿宋_GB2312" w:hAnsi="仿宋_GB2312" w:cs="仿宋_GB2312" w:hint="eastAsia"/>
                <w:color w:val="000000"/>
                <w:sz w:val="28"/>
                <w:szCs w:val="28"/>
              </w:rPr>
              <w:br/>
              <w:t>5.承办临湘市委、市人民政府和上级主管部门交办的其他事项。</w:t>
            </w:r>
          </w:p>
        </w:tc>
      </w:tr>
      <w:tr w:rsidR="007E64B5" w:rsidTr="00CD7F78">
        <w:trPr>
          <w:trHeight w:val="2464"/>
          <w:jc w:val="center"/>
        </w:trPr>
        <w:tc>
          <w:tcPr>
            <w:tcW w:w="1918"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年度主要工作内容</w:t>
            </w:r>
          </w:p>
        </w:tc>
        <w:tc>
          <w:tcPr>
            <w:tcW w:w="8319" w:type="dxa"/>
            <w:gridSpan w:val="17"/>
            <w:vAlign w:val="center"/>
          </w:tcPr>
          <w:p w:rsidR="009419A5" w:rsidRDefault="009419A5" w:rsidP="001B31A4">
            <w:pPr>
              <w:autoSpaceDN w:val="0"/>
              <w:spacing w:line="44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任务1：完成好重点交通项目建设协调工作；</w:t>
            </w:r>
          </w:p>
          <w:p w:rsidR="009419A5" w:rsidRDefault="009419A5" w:rsidP="001B31A4">
            <w:pPr>
              <w:autoSpaceDN w:val="0"/>
              <w:spacing w:line="44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任务2：完成好年度上级下达民生实事实施工作；</w:t>
            </w:r>
          </w:p>
          <w:p w:rsidR="009419A5" w:rsidRDefault="009419A5" w:rsidP="001B31A4">
            <w:pPr>
              <w:autoSpaceDN w:val="0"/>
              <w:spacing w:line="440" w:lineRule="exact"/>
              <w:jc w:val="left"/>
              <w:textAlignment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任务3：落实好道路交通安全和市场监管责任；</w:t>
            </w:r>
          </w:p>
          <w:p w:rsidR="007E64B5" w:rsidRDefault="009419A5" w:rsidP="001B31A4">
            <w:pPr>
              <w:autoSpaceDN w:val="0"/>
              <w:spacing w:line="4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8"/>
                <w:szCs w:val="28"/>
              </w:rPr>
              <w:t>任务4：其他日常工作事务及临时性工作。</w:t>
            </w:r>
          </w:p>
        </w:tc>
      </w:tr>
      <w:tr w:rsidR="007E64B5" w:rsidTr="00CD7F78">
        <w:trPr>
          <w:trHeight w:val="2260"/>
          <w:jc w:val="center"/>
        </w:trPr>
        <w:tc>
          <w:tcPr>
            <w:tcW w:w="1918"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年度部门（单位）总体运行情况及取得的成绩</w:t>
            </w:r>
          </w:p>
        </w:tc>
        <w:tc>
          <w:tcPr>
            <w:tcW w:w="8319" w:type="dxa"/>
            <w:gridSpan w:val="17"/>
            <w:vAlign w:val="center"/>
          </w:tcPr>
          <w:p w:rsidR="009419A5" w:rsidRPr="00840E9F" w:rsidRDefault="009419A5" w:rsidP="001B31A4">
            <w:pPr>
              <w:autoSpaceDN w:val="0"/>
              <w:spacing w:line="440" w:lineRule="exact"/>
              <w:ind w:firstLineChars="200" w:firstLine="548"/>
              <w:jc w:val="left"/>
              <w:textAlignment w:val="center"/>
              <w:rPr>
                <w:rFonts w:ascii="仿宋_GB2312" w:eastAsia="仿宋_GB2312" w:hAnsi="仿宋_GB2312" w:cs="仿宋_GB2312"/>
                <w:sz w:val="28"/>
                <w:szCs w:val="28"/>
              </w:rPr>
            </w:pPr>
            <w:r w:rsidRPr="00840E9F">
              <w:rPr>
                <w:rFonts w:ascii="仿宋_GB2312" w:eastAsia="仿宋_GB2312" w:hAnsi="仿宋_GB2312" w:cs="仿宋_GB2312" w:hint="eastAsia"/>
                <w:sz w:val="28"/>
                <w:szCs w:val="28"/>
              </w:rPr>
              <w:t>临湘市建设和养护中心202</w:t>
            </w:r>
            <w:r w:rsidR="009E4BA7" w:rsidRPr="00840E9F">
              <w:rPr>
                <w:rFonts w:ascii="仿宋_GB2312" w:eastAsia="仿宋_GB2312" w:hAnsi="仿宋_GB2312" w:cs="仿宋_GB2312" w:hint="eastAsia"/>
                <w:sz w:val="28"/>
                <w:szCs w:val="28"/>
              </w:rPr>
              <w:t>4</w:t>
            </w:r>
            <w:r w:rsidRPr="00840E9F">
              <w:rPr>
                <w:rFonts w:ascii="仿宋_GB2312" w:eastAsia="仿宋_GB2312" w:hAnsi="仿宋_GB2312" w:cs="仿宋_GB2312" w:hint="eastAsia"/>
                <w:sz w:val="28"/>
                <w:szCs w:val="28"/>
              </w:rPr>
              <w:t>年总收入</w:t>
            </w:r>
            <w:r w:rsidR="009E4BA7" w:rsidRPr="00840E9F">
              <w:rPr>
                <w:rFonts w:ascii="仿宋_GB2312" w:eastAsia="仿宋_GB2312" w:hAnsi="仿宋_GB2312" w:cs="仿宋_GB2312" w:hint="eastAsia"/>
                <w:sz w:val="28"/>
                <w:szCs w:val="28"/>
              </w:rPr>
              <w:t>11818.11</w:t>
            </w:r>
            <w:r w:rsidRPr="00840E9F">
              <w:rPr>
                <w:rFonts w:ascii="仿宋_GB2312" w:eastAsia="仿宋_GB2312" w:hAnsi="仿宋_GB2312" w:cs="仿宋_GB2312" w:hint="eastAsia"/>
                <w:sz w:val="28"/>
                <w:szCs w:val="28"/>
              </w:rPr>
              <w:t>万元，总支出</w:t>
            </w:r>
            <w:r w:rsidR="009E4BA7" w:rsidRPr="00840E9F">
              <w:rPr>
                <w:rFonts w:ascii="仿宋_GB2312" w:eastAsia="仿宋_GB2312" w:hAnsi="仿宋_GB2312" w:cs="仿宋_GB2312" w:hint="eastAsia"/>
                <w:sz w:val="28"/>
                <w:szCs w:val="28"/>
              </w:rPr>
              <w:t>11818.11</w:t>
            </w:r>
            <w:r w:rsidRPr="00840E9F">
              <w:rPr>
                <w:rFonts w:ascii="仿宋_GB2312" w:eastAsia="仿宋_GB2312" w:hAnsi="仿宋_GB2312" w:cs="仿宋_GB2312" w:hint="eastAsia"/>
                <w:sz w:val="28"/>
                <w:szCs w:val="28"/>
              </w:rPr>
              <w:t>万元，基本支出1331.52万元,包括工资福利支出</w:t>
            </w:r>
            <w:r w:rsidR="00894CE4" w:rsidRPr="00840E9F">
              <w:rPr>
                <w:rFonts w:ascii="仿宋_GB2312" w:eastAsia="仿宋_GB2312" w:hAnsi="仿宋_GB2312" w:cs="仿宋_GB2312" w:hint="eastAsia"/>
                <w:sz w:val="28"/>
                <w:szCs w:val="28"/>
              </w:rPr>
              <w:t>1218.61</w:t>
            </w:r>
            <w:r w:rsidRPr="00840E9F">
              <w:rPr>
                <w:rFonts w:ascii="仿宋_GB2312" w:eastAsia="仿宋_GB2312" w:hAnsi="仿宋_GB2312" w:cs="仿宋_GB2312" w:hint="eastAsia"/>
                <w:sz w:val="28"/>
                <w:szCs w:val="28"/>
              </w:rPr>
              <w:t>万元，对个人和家庭补助支出</w:t>
            </w:r>
            <w:r w:rsidR="00894CE4" w:rsidRPr="00840E9F">
              <w:rPr>
                <w:rFonts w:ascii="仿宋_GB2312" w:eastAsia="仿宋_GB2312" w:hAnsi="仿宋_GB2312" w:cs="仿宋_GB2312" w:hint="eastAsia"/>
                <w:sz w:val="28"/>
                <w:szCs w:val="28"/>
              </w:rPr>
              <w:t>135.96</w:t>
            </w:r>
            <w:r w:rsidRPr="00840E9F">
              <w:rPr>
                <w:rFonts w:ascii="仿宋_GB2312" w:eastAsia="仿宋_GB2312" w:hAnsi="仿宋_GB2312" w:cs="仿宋_GB2312" w:hint="eastAsia"/>
                <w:sz w:val="28"/>
                <w:szCs w:val="28"/>
              </w:rPr>
              <w:t>万元,商品和服务支出</w:t>
            </w:r>
            <w:r w:rsidR="00894CE4" w:rsidRPr="00840E9F">
              <w:rPr>
                <w:rFonts w:ascii="仿宋_GB2312" w:eastAsia="仿宋_GB2312" w:hAnsi="仿宋_GB2312" w:cs="仿宋_GB2312" w:hint="eastAsia"/>
                <w:sz w:val="28"/>
                <w:szCs w:val="28"/>
              </w:rPr>
              <w:t>44.33</w:t>
            </w:r>
            <w:r w:rsidRPr="00840E9F">
              <w:rPr>
                <w:rFonts w:ascii="仿宋_GB2312" w:eastAsia="仿宋_GB2312" w:hAnsi="仿宋_GB2312" w:cs="仿宋_GB2312" w:hint="eastAsia"/>
                <w:sz w:val="28"/>
                <w:szCs w:val="28"/>
              </w:rPr>
              <w:t>万元。项目支出</w:t>
            </w:r>
            <w:r w:rsidR="00894CE4" w:rsidRPr="00840E9F">
              <w:rPr>
                <w:rFonts w:ascii="仿宋_GB2312" w:eastAsia="仿宋_GB2312" w:hAnsi="仿宋_GB2312" w:cs="仿宋_GB2312" w:hint="eastAsia"/>
                <w:sz w:val="28"/>
                <w:szCs w:val="28"/>
              </w:rPr>
              <w:t>10420</w:t>
            </w:r>
            <w:r w:rsidRPr="00840E9F">
              <w:rPr>
                <w:rFonts w:ascii="仿宋_GB2312" w:eastAsia="仿宋_GB2312" w:hAnsi="仿宋_GB2312" w:cs="仿宋_GB2312" w:hint="eastAsia"/>
                <w:sz w:val="28"/>
                <w:szCs w:val="28"/>
              </w:rPr>
              <w:t>万元。</w:t>
            </w:r>
          </w:p>
          <w:p w:rsidR="007E64B5" w:rsidRDefault="009419A5" w:rsidP="001B31A4">
            <w:pPr>
              <w:autoSpaceDN w:val="0"/>
              <w:spacing w:line="440" w:lineRule="exact"/>
              <w:ind w:firstLineChars="200" w:firstLine="548"/>
              <w:jc w:val="left"/>
              <w:textAlignment w:val="center"/>
              <w:rPr>
                <w:rFonts w:ascii="仿宋_GB2312" w:eastAsia="仿宋_GB2312" w:hAnsi="仿宋_GB2312" w:cs="仿宋_GB2312"/>
                <w:color w:val="000000"/>
                <w:sz w:val="24"/>
              </w:rPr>
            </w:pPr>
            <w:r w:rsidRPr="00840E9F">
              <w:rPr>
                <w:rFonts w:ascii="仿宋_GB2312" w:eastAsia="仿宋_GB2312" w:hAnsi="仿宋_GB2312" w:cs="仿宋_GB2312" w:hint="eastAsia"/>
                <w:sz w:val="28"/>
                <w:szCs w:val="28"/>
              </w:rPr>
              <w:t>取得的成绩（一）</w:t>
            </w:r>
            <w:r w:rsidR="00514574" w:rsidRPr="00840E9F">
              <w:rPr>
                <w:rFonts w:ascii="仿宋" w:eastAsia="仿宋" w:hAnsi="仿宋" w:cs="仿宋"/>
                <w:spacing w:val="6"/>
                <w:sz w:val="29"/>
                <w:szCs w:val="29"/>
              </w:rPr>
              <w:t>严格按照公路日常养护“十无”标准和各项指标任务要求，积极开展公路日常养护、预防性养护、季节性养护，2024年第二、第三季度养护综合评定排名岳阳市第一名，公路路网建设日趋完善，路况水平显著提升，安全状况明显好转。</w:t>
            </w:r>
            <w:r w:rsidRPr="00840E9F">
              <w:rPr>
                <w:rFonts w:ascii="仿宋_GB2312" w:eastAsia="仿宋_GB2312" w:hAnsi="仿宋_GB2312" w:cs="仿宋_GB2312" w:hint="eastAsia"/>
                <w:sz w:val="28"/>
                <w:szCs w:val="28"/>
              </w:rPr>
              <w:t>（二）</w:t>
            </w:r>
            <w:r w:rsidR="00514574" w:rsidRPr="00840E9F">
              <w:rPr>
                <w:rFonts w:ascii="仿宋" w:eastAsia="仿宋" w:hAnsi="仿宋" w:cs="仿宋"/>
                <w:spacing w:val="6"/>
                <w:sz w:val="29"/>
                <w:szCs w:val="29"/>
              </w:rPr>
              <w:t>中心党委班子成员严格执行领导带队检查安全制度，对道路标志不完善、标线不清晰、护栏缺失、减速带损坏等情况重点排查整治，加强公路安全隐患整改，深入公路养护一线和项目建设现场开展安全生产巡查和安全隐患排查，实施公铁并行安全隐患整治应急工程，消除公路安全隐患。</w:t>
            </w:r>
            <w:r w:rsidRPr="00840E9F">
              <w:rPr>
                <w:rFonts w:ascii="仿宋_GB2312" w:eastAsia="仿宋_GB2312" w:hAnsi="仿宋_GB2312" w:cs="仿宋_GB2312" w:hint="eastAsia"/>
                <w:sz w:val="28"/>
                <w:szCs w:val="28"/>
              </w:rPr>
              <w:t>（三）</w:t>
            </w:r>
            <w:r w:rsidR="00FD2FF1" w:rsidRPr="00840E9F">
              <w:rPr>
                <w:rFonts w:ascii="仿宋" w:eastAsia="仿宋" w:hAnsi="仿宋" w:cs="仿宋"/>
                <w:spacing w:val="6"/>
                <w:sz w:val="29"/>
                <w:szCs w:val="29"/>
              </w:rPr>
              <w:t>2024年，我中心目前争取到位项目建设资金17635万元，启动项目建设9个，已完工项</w:t>
            </w:r>
            <w:r w:rsidR="00FD2FF1" w:rsidRPr="00840E9F">
              <w:rPr>
                <w:rFonts w:ascii="仿宋" w:eastAsia="仿宋" w:hAnsi="仿宋" w:cs="仿宋"/>
                <w:spacing w:val="6"/>
                <w:sz w:val="29"/>
                <w:szCs w:val="29"/>
              </w:rPr>
              <w:lastRenderedPageBreak/>
              <w:t>目4个，续建、新建项目5个</w:t>
            </w:r>
            <w:r w:rsidRPr="00840E9F">
              <w:rPr>
                <w:rFonts w:ascii="仿宋_GB2312" w:eastAsia="仿宋_GB2312" w:hAnsi="仿宋_GB2312" w:cs="仿宋_GB2312" w:hint="eastAsia"/>
                <w:sz w:val="28"/>
                <w:szCs w:val="28"/>
              </w:rPr>
              <w:t>。（四）</w:t>
            </w:r>
            <w:r w:rsidR="001D3FF0" w:rsidRPr="00840E9F">
              <w:rPr>
                <w:rFonts w:ascii="仿宋" w:eastAsia="仿宋" w:hAnsi="仿宋" w:cs="仿宋"/>
                <w:spacing w:val="6"/>
                <w:sz w:val="29"/>
                <w:szCs w:val="29"/>
              </w:rPr>
              <w:t>积极应对低温雨雪冰冻天气，战冰斗雪，在公路桥涵、急弯陡坡、临水临崖以及</w:t>
            </w:r>
            <w:r w:rsidR="001D3FF0">
              <w:rPr>
                <w:rFonts w:ascii="仿宋" w:eastAsia="仿宋" w:hAnsi="仿宋" w:cs="仿宋"/>
                <w:spacing w:val="6"/>
                <w:sz w:val="29"/>
                <w:szCs w:val="29"/>
              </w:rPr>
              <w:t>结冰路段增设警示标志标牌，消除安全隐患，在多轮雨雪天气过程中确保了管养公路的安全畅通。</w:t>
            </w:r>
          </w:p>
        </w:tc>
      </w:tr>
      <w:tr w:rsidR="007E64B5" w:rsidTr="00CD7F78">
        <w:trPr>
          <w:trHeight w:val="567"/>
          <w:jc w:val="center"/>
        </w:trPr>
        <w:tc>
          <w:tcPr>
            <w:tcW w:w="10237" w:type="dxa"/>
            <w:gridSpan w:val="20"/>
            <w:vAlign w:val="center"/>
          </w:tcPr>
          <w:p w:rsidR="007E64B5" w:rsidRDefault="005E72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lastRenderedPageBreak/>
              <w:t>二、部门（单位）收支情况</w:t>
            </w:r>
          </w:p>
        </w:tc>
      </w:tr>
      <w:tr w:rsidR="007E64B5" w:rsidTr="00CD7F78">
        <w:trPr>
          <w:trHeight w:val="567"/>
          <w:jc w:val="center"/>
        </w:trPr>
        <w:tc>
          <w:tcPr>
            <w:tcW w:w="10237" w:type="dxa"/>
            <w:gridSpan w:val="20"/>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7E64B5" w:rsidTr="00CD7F78">
        <w:trPr>
          <w:trHeight w:val="567"/>
          <w:jc w:val="center"/>
        </w:trPr>
        <w:tc>
          <w:tcPr>
            <w:tcW w:w="1392" w:type="dxa"/>
            <w:vMerge w:val="restart"/>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265" w:type="dxa"/>
            <w:gridSpan w:val="3"/>
            <w:vMerge w:val="restart"/>
            <w:tcBorders>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580" w:type="dxa"/>
            <w:gridSpan w:val="16"/>
            <w:tcBorders>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7E64B5" w:rsidTr="00CD7F78">
        <w:trPr>
          <w:trHeight w:val="567"/>
          <w:jc w:val="center"/>
        </w:trPr>
        <w:tc>
          <w:tcPr>
            <w:tcW w:w="1392" w:type="dxa"/>
            <w:vMerge/>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265" w:type="dxa"/>
            <w:gridSpan w:val="3"/>
            <w:vMerge/>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450"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公共财政拨款</w:t>
            </w:r>
          </w:p>
        </w:tc>
        <w:tc>
          <w:tcPr>
            <w:tcW w:w="1617"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2050" w:type="dxa"/>
            <w:gridSpan w:val="6"/>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130" w:type="dxa"/>
            <w:gridSpan w:val="2"/>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其他收入</w:t>
            </w:r>
          </w:p>
        </w:tc>
      </w:tr>
      <w:tr w:rsidR="007E64B5" w:rsidTr="00CD7F78">
        <w:trPr>
          <w:trHeight w:val="482"/>
          <w:jc w:val="center"/>
        </w:trPr>
        <w:tc>
          <w:tcPr>
            <w:tcW w:w="1392" w:type="dxa"/>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11818.11</w:t>
            </w:r>
          </w:p>
        </w:tc>
        <w:tc>
          <w:tcPr>
            <w:tcW w:w="1333" w:type="dxa"/>
            <w:gridSpan w:val="2"/>
            <w:tcBorders>
              <w:left w:val="single" w:sz="4" w:space="0" w:color="auto"/>
            </w:tcBorders>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450" w:type="dxa"/>
            <w:gridSpan w:val="3"/>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2636.73</w:t>
            </w:r>
          </w:p>
        </w:tc>
        <w:tc>
          <w:tcPr>
            <w:tcW w:w="1617" w:type="dxa"/>
            <w:gridSpan w:val="3"/>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7900</w:t>
            </w:r>
          </w:p>
        </w:tc>
        <w:tc>
          <w:tcPr>
            <w:tcW w:w="2050"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1281.38</w:t>
            </w:r>
          </w:p>
        </w:tc>
      </w:tr>
      <w:tr w:rsidR="007E64B5" w:rsidTr="00CD7F78">
        <w:trPr>
          <w:trHeight w:val="567"/>
          <w:jc w:val="center"/>
        </w:trPr>
        <w:tc>
          <w:tcPr>
            <w:tcW w:w="1392" w:type="dxa"/>
            <w:vAlign w:val="center"/>
          </w:tcPr>
          <w:p w:rsidR="007E64B5" w:rsidRDefault="005E72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11818.11</w:t>
            </w:r>
          </w:p>
        </w:tc>
        <w:tc>
          <w:tcPr>
            <w:tcW w:w="1333" w:type="dxa"/>
            <w:gridSpan w:val="2"/>
            <w:tcBorders>
              <w:left w:val="single" w:sz="4" w:space="0" w:color="auto"/>
            </w:tcBorders>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450" w:type="dxa"/>
            <w:gridSpan w:val="3"/>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2636.73</w:t>
            </w:r>
          </w:p>
        </w:tc>
        <w:tc>
          <w:tcPr>
            <w:tcW w:w="1617" w:type="dxa"/>
            <w:gridSpan w:val="3"/>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7900</w:t>
            </w:r>
          </w:p>
        </w:tc>
        <w:tc>
          <w:tcPr>
            <w:tcW w:w="2050"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7E64B5" w:rsidRDefault="001D3FF0">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1281.38</w:t>
            </w:r>
          </w:p>
        </w:tc>
      </w:tr>
      <w:tr w:rsidR="007E64B5" w:rsidTr="00CD7F78">
        <w:trPr>
          <w:trHeight w:val="567"/>
          <w:jc w:val="center"/>
        </w:trPr>
        <w:tc>
          <w:tcPr>
            <w:tcW w:w="1392" w:type="dxa"/>
            <w:vAlign w:val="center"/>
          </w:tcPr>
          <w:p w:rsidR="007E64B5" w:rsidRDefault="005E72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3"/>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r>
      <w:tr w:rsidR="007E64B5" w:rsidTr="00CD7F78">
        <w:trPr>
          <w:trHeight w:val="567"/>
          <w:jc w:val="center"/>
        </w:trPr>
        <w:tc>
          <w:tcPr>
            <w:tcW w:w="1392" w:type="dxa"/>
            <w:vAlign w:val="center"/>
          </w:tcPr>
          <w:p w:rsidR="007E64B5" w:rsidRDefault="005E7262">
            <w:pPr>
              <w:spacing w:line="40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1450" w:type="dxa"/>
            <w:gridSpan w:val="3"/>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1617" w:type="dxa"/>
            <w:gridSpan w:val="3"/>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c>
          <w:tcPr>
            <w:tcW w:w="2050"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130" w:type="dxa"/>
            <w:gridSpan w:val="2"/>
            <w:vAlign w:val="center"/>
          </w:tcPr>
          <w:p w:rsidR="007E64B5" w:rsidRDefault="007E64B5">
            <w:pPr>
              <w:autoSpaceDN w:val="0"/>
              <w:spacing w:line="400" w:lineRule="exact"/>
              <w:jc w:val="left"/>
              <w:textAlignment w:val="center"/>
              <w:rPr>
                <w:rFonts w:ascii="仿宋_GB2312" w:eastAsia="仿宋_GB2312" w:hAnsi="仿宋_GB2312" w:cs="仿宋_GB2312"/>
                <w:color w:val="000000"/>
                <w:sz w:val="24"/>
              </w:rPr>
            </w:pPr>
          </w:p>
        </w:tc>
      </w:tr>
      <w:tr w:rsidR="007E64B5" w:rsidTr="00CD7F78">
        <w:trPr>
          <w:trHeight w:val="624"/>
          <w:jc w:val="center"/>
        </w:trPr>
        <w:tc>
          <w:tcPr>
            <w:tcW w:w="10237" w:type="dxa"/>
            <w:gridSpan w:val="20"/>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7E64B5" w:rsidTr="00CD7F78">
        <w:trPr>
          <w:trHeight w:val="624"/>
          <w:jc w:val="center"/>
        </w:trPr>
        <w:tc>
          <w:tcPr>
            <w:tcW w:w="1392" w:type="dxa"/>
            <w:vMerge w:val="restart"/>
            <w:vAlign w:val="center"/>
          </w:tcPr>
          <w:p w:rsidR="007E64B5" w:rsidRDefault="005E7262">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6202" w:type="dxa"/>
            <w:gridSpan w:val="13"/>
            <w:tcBorders>
              <w:left w:val="single" w:sz="4" w:space="0" w:color="auto"/>
              <w:bottom w:val="single" w:sz="4" w:space="0" w:color="auto"/>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78" w:type="dxa"/>
            <w:gridSpan w:val="3"/>
            <w:tcBorders>
              <w:left w:val="single" w:sz="4" w:space="0" w:color="auto"/>
              <w:bottom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7E64B5" w:rsidTr="00CD7F78">
        <w:trPr>
          <w:trHeight w:val="624"/>
          <w:jc w:val="center"/>
        </w:trPr>
        <w:tc>
          <w:tcPr>
            <w:tcW w:w="1392" w:type="dxa"/>
            <w:vMerge/>
            <w:vAlign w:val="center"/>
          </w:tcPr>
          <w:p w:rsidR="007E64B5" w:rsidRDefault="007E64B5">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val="restart"/>
            <w:tcBorders>
              <w:top w:val="single" w:sz="4" w:space="0" w:color="auto"/>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551" w:type="dxa"/>
            <w:gridSpan w:val="8"/>
            <w:tcBorders>
              <w:top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18" w:type="dxa"/>
            <w:gridSpan w:val="3"/>
            <w:vMerge w:val="restart"/>
            <w:tcBorders>
              <w:top w:val="single" w:sz="4" w:space="0" w:color="auto"/>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00" w:type="dxa"/>
            <w:gridSpan w:val="2"/>
            <w:vMerge w:val="restart"/>
            <w:tcBorders>
              <w:top w:val="single" w:sz="4" w:space="0" w:color="auto"/>
              <w:left w:val="single" w:sz="4" w:space="0" w:color="auto"/>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78" w:type="dxa"/>
            <w:vMerge w:val="restart"/>
            <w:tcBorders>
              <w:top w:val="single" w:sz="4" w:space="0" w:color="auto"/>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7E64B5" w:rsidTr="00CD7F78">
        <w:trPr>
          <w:trHeight w:val="624"/>
          <w:jc w:val="center"/>
        </w:trPr>
        <w:tc>
          <w:tcPr>
            <w:tcW w:w="1392" w:type="dxa"/>
            <w:vMerge/>
            <w:vAlign w:val="center"/>
          </w:tcPr>
          <w:p w:rsidR="007E64B5" w:rsidRDefault="007E64B5">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vMerge/>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1800"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318" w:type="dxa"/>
            <w:gridSpan w:val="3"/>
            <w:vMerge/>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vMerge/>
            <w:tcBorders>
              <w:left w:val="single" w:sz="4" w:space="0" w:color="auto"/>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678" w:type="dxa"/>
            <w:vMerge/>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11818.11</w:t>
            </w:r>
          </w:p>
        </w:tc>
        <w:tc>
          <w:tcPr>
            <w:tcW w:w="1333" w:type="dxa"/>
            <w:gridSpan w:val="2"/>
            <w:tcBorders>
              <w:lef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1398.11</w:t>
            </w:r>
          </w:p>
        </w:tc>
        <w:tc>
          <w:tcPr>
            <w:tcW w:w="1751" w:type="dxa"/>
            <w:gridSpan w:val="5"/>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1262.94</w:t>
            </w:r>
          </w:p>
        </w:tc>
        <w:tc>
          <w:tcPr>
            <w:tcW w:w="1800" w:type="dxa"/>
            <w:gridSpan w:val="3"/>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135.17</w:t>
            </w:r>
          </w:p>
        </w:tc>
        <w:tc>
          <w:tcPr>
            <w:tcW w:w="1318" w:type="dxa"/>
            <w:gridSpan w:val="3"/>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10420</w:t>
            </w:r>
          </w:p>
        </w:tc>
        <w:tc>
          <w:tcPr>
            <w:tcW w:w="700" w:type="dxa"/>
            <w:gridSpan w:val="2"/>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11818.11</w:t>
            </w:r>
          </w:p>
        </w:tc>
        <w:tc>
          <w:tcPr>
            <w:tcW w:w="1333" w:type="dxa"/>
            <w:gridSpan w:val="2"/>
            <w:tcBorders>
              <w:lef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1398.11</w:t>
            </w:r>
          </w:p>
        </w:tc>
        <w:tc>
          <w:tcPr>
            <w:tcW w:w="1751" w:type="dxa"/>
            <w:gridSpan w:val="5"/>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1262.94</w:t>
            </w:r>
          </w:p>
        </w:tc>
        <w:tc>
          <w:tcPr>
            <w:tcW w:w="1800" w:type="dxa"/>
            <w:gridSpan w:val="3"/>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135.17</w:t>
            </w:r>
          </w:p>
        </w:tc>
        <w:tc>
          <w:tcPr>
            <w:tcW w:w="1318" w:type="dxa"/>
            <w:gridSpan w:val="3"/>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10420</w:t>
            </w:r>
          </w:p>
        </w:tc>
        <w:tc>
          <w:tcPr>
            <w:tcW w:w="700" w:type="dxa"/>
            <w:gridSpan w:val="2"/>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5"/>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5"/>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18"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700" w:type="dxa"/>
            <w:gridSpan w:val="2"/>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678" w:type="dxa"/>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Merge w:val="restart"/>
            <w:vAlign w:val="center"/>
          </w:tcPr>
          <w:p w:rsidR="007E64B5" w:rsidRDefault="005E72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合计</w:t>
            </w:r>
          </w:p>
        </w:tc>
        <w:tc>
          <w:tcPr>
            <w:tcW w:w="7580" w:type="dxa"/>
            <w:gridSpan w:val="16"/>
            <w:tcBorders>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其中：</w:t>
            </w:r>
          </w:p>
        </w:tc>
      </w:tr>
      <w:tr w:rsidR="007E64B5" w:rsidTr="00CD7F78">
        <w:trPr>
          <w:trHeight w:val="624"/>
          <w:jc w:val="center"/>
        </w:trPr>
        <w:tc>
          <w:tcPr>
            <w:tcW w:w="1392" w:type="dxa"/>
            <w:vMerge/>
            <w:vAlign w:val="center"/>
          </w:tcPr>
          <w:p w:rsidR="007E64B5" w:rsidRDefault="007E64B5">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751"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1800"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696" w:type="dxa"/>
            <w:gridSpan w:val="6"/>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lastRenderedPageBreak/>
              <w:t>局机关及二级机构汇总</w:t>
            </w:r>
          </w:p>
        </w:tc>
        <w:tc>
          <w:tcPr>
            <w:tcW w:w="1265" w:type="dxa"/>
            <w:gridSpan w:val="3"/>
            <w:tcBorders>
              <w:righ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333" w:type="dxa"/>
            <w:gridSpan w:val="2"/>
            <w:tcBorders>
              <w:lef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751" w:type="dxa"/>
            <w:gridSpan w:val="5"/>
            <w:vAlign w:val="center"/>
          </w:tcPr>
          <w:p w:rsidR="001D3FF0" w:rsidRDefault="001D3FF0" w:rsidP="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3"/>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696" w:type="dxa"/>
            <w:gridSpan w:val="6"/>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333" w:type="dxa"/>
            <w:gridSpan w:val="2"/>
            <w:tcBorders>
              <w:left w:val="single" w:sz="4" w:space="0" w:color="auto"/>
            </w:tcBorders>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p>
        </w:tc>
        <w:tc>
          <w:tcPr>
            <w:tcW w:w="1751" w:type="dxa"/>
            <w:gridSpan w:val="5"/>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800" w:type="dxa"/>
            <w:gridSpan w:val="3"/>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2696" w:type="dxa"/>
            <w:gridSpan w:val="6"/>
            <w:vAlign w:val="center"/>
          </w:tcPr>
          <w:p w:rsidR="007E64B5" w:rsidRDefault="001D3FF0">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5"/>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33" w:type="dxa"/>
            <w:gridSpan w:val="2"/>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751" w:type="dxa"/>
            <w:gridSpan w:val="5"/>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800"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2696"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Merge w:val="restart"/>
            <w:vAlign w:val="center"/>
          </w:tcPr>
          <w:p w:rsidR="007E64B5" w:rsidRDefault="005E7262">
            <w:pPr>
              <w:spacing w:line="40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265" w:type="dxa"/>
            <w:gridSpan w:val="3"/>
            <w:vMerge w:val="restart"/>
            <w:tcBorders>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202" w:type="dxa"/>
            <w:gridSpan w:val="13"/>
            <w:tcBorders>
              <w:left w:val="single" w:sz="4" w:space="0" w:color="auto"/>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78" w:type="dxa"/>
            <w:gridSpan w:val="3"/>
            <w:vMerge w:val="restart"/>
            <w:tcBorders>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7E64B5" w:rsidTr="00CD7F78">
        <w:trPr>
          <w:trHeight w:val="624"/>
          <w:jc w:val="center"/>
        </w:trPr>
        <w:tc>
          <w:tcPr>
            <w:tcW w:w="1392" w:type="dxa"/>
            <w:vMerge/>
            <w:vAlign w:val="center"/>
          </w:tcPr>
          <w:p w:rsidR="007E64B5" w:rsidRDefault="007E64B5">
            <w:pPr>
              <w:spacing w:line="400" w:lineRule="exact"/>
              <w:jc w:val="center"/>
              <w:rPr>
                <w:rFonts w:ascii="仿宋_GB2312" w:eastAsia="仿宋_GB2312" w:hAnsi="仿宋_GB2312" w:cs="仿宋_GB2312"/>
                <w:sz w:val="24"/>
              </w:rPr>
            </w:pPr>
          </w:p>
        </w:tc>
        <w:tc>
          <w:tcPr>
            <w:tcW w:w="1265" w:type="dxa"/>
            <w:gridSpan w:val="3"/>
            <w:vMerge/>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7"/>
            <w:tcBorders>
              <w:lef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118" w:type="dxa"/>
            <w:gridSpan w:val="6"/>
            <w:tcBorders>
              <w:right w:val="single" w:sz="4" w:space="0" w:color="auto"/>
            </w:tcBorders>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1378" w:type="dxa"/>
            <w:gridSpan w:val="3"/>
            <w:vMerge/>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265" w:type="dxa"/>
            <w:gridSpan w:val="3"/>
            <w:tcBorders>
              <w:right w:val="single" w:sz="4" w:space="0" w:color="auto"/>
            </w:tcBorders>
            <w:vAlign w:val="center"/>
          </w:tcPr>
          <w:p w:rsidR="007E64B5"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554.83</w:t>
            </w:r>
          </w:p>
        </w:tc>
        <w:tc>
          <w:tcPr>
            <w:tcW w:w="3084" w:type="dxa"/>
            <w:gridSpan w:val="7"/>
            <w:tcBorders>
              <w:left w:val="single" w:sz="4" w:space="0" w:color="auto"/>
            </w:tcBorders>
            <w:vAlign w:val="center"/>
          </w:tcPr>
          <w:p w:rsidR="007E64B5"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554.83</w:t>
            </w:r>
          </w:p>
        </w:tc>
        <w:tc>
          <w:tcPr>
            <w:tcW w:w="3118" w:type="dxa"/>
            <w:gridSpan w:val="6"/>
            <w:vAlign w:val="center"/>
          </w:tcPr>
          <w:p w:rsidR="007E64B5" w:rsidRDefault="00DA7584">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78"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265" w:type="dxa"/>
            <w:gridSpan w:val="3"/>
            <w:tcBorders>
              <w:right w:val="single" w:sz="4" w:space="0" w:color="auto"/>
            </w:tcBorders>
            <w:vAlign w:val="center"/>
          </w:tcPr>
          <w:p w:rsidR="007E64B5"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554.83</w:t>
            </w:r>
          </w:p>
        </w:tc>
        <w:tc>
          <w:tcPr>
            <w:tcW w:w="3084" w:type="dxa"/>
            <w:gridSpan w:val="7"/>
            <w:tcBorders>
              <w:left w:val="single" w:sz="4" w:space="0" w:color="auto"/>
            </w:tcBorders>
            <w:vAlign w:val="center"/>
          </w:tcPr>
          <w:p w:rsidR="007E64B5"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554.83</w:t>
            </w:r>
          </w:p>
        </w:tc>
        <w:tc>
          <w:tcPr>
            <w:tcW w:w="3118" w:type="dxa"/>
            <w:gridSpan w:val="6"/>
            <w:vAlign w:val="center"/>
          </w:tcPr>
          <w:p w:rsidR="007E64B5" w:rsidRDefault="00DA7584">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378"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265" w:type="dxa"/>
            <w:gridSpan w:val="3"/>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7"/>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624"/>
          <w:jc w:val="center"/>
        </w:trPr>
        <w:tc>
          <w:tcPr>
            <w:tcW w:w="1392" w:type="dxa"/>
            <w:vAlign w:val="center"/>
          </w:tcPr>
          <w:p w:rsidR="007E64B5" w:rsidRDefault="005E7262">
            <w:pPr>
              <w:spacing w:line="40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265" w:type="dxa"/>
            <w:gridSpan w:val="3"/>
            <w:tcBorders>
              <w:righ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3084" w:type="dxa"/>
            <w:gridSpan w:val="7"/>
            <w:tcBorders>
              <w:left w:val="single" w:sz="4" w:space="0" w:color="auto"/>
            </w:tcBorders>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3118" w:type="dxa"/>
            <w:gridSpan w:val="6"/>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c>
          <w:tcPr>
            <w:tcW w:w="1378" w:type="dxa"/>
            <w:gridSpan w:val="3"/>
            <w:vAlign w:val="center"/>
          </w:tcPr>
          <w:p w:rsidR="007E64B5" w:rsidRDefault="007E64B5">
            <w:pPr>
              <w:autoSpaceDN w:val="0"/>
              <w:spacing w:line="400" w:lineRule="exact"/>
              <w:jc w:val="center"/>
              <w:textAlignment w:val="center"/>
              <w:rPr>
                <w:rFonts w:ascii="仿宋_GB2312" w:eastAsia="仿宋_GB2312" w:hAnsi="仿宋_GB2312" w:cs="仿宋_GB2312"/>
                <w:color w:val="000000"/>
                <w:sz w:val="24"/>
              </w:rPr>
            </w:pPr>
          </w:p>
        </w:tc>
      </w:tr>
      <w:tr w:rsidR="007E64B5" w:rsidTr="00CD7F78">
        <w:trPr>
          <w:trHeight w:val="567"/>
          <w:jc w:val="center"/>
        </w:trPr>
        <w:tc>
          <w:tcPr>
            <w:tcW w:w="10237" w:type="dxa"/>
            <w:gridSpan w:val="20"/>
            <w:vAlign w:val="center"/>
          </w:tcPr>
          <w:p w:rsidR="007E64B5" w:rsidRDefault="005E72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三、部门（单位）整体支出绩效自评情况</w:t>
            </w:r>
          </w:p>
        </w:tc>
      </w:tr>
      <w:tr w:rsidR="007E64B5" w:rsidTr="00CD7F78">
        <w:trPr>
          <w:trHeight w:val="567"/>
          <w:jc w:val="center"/>
        </w:trPr>
        <w:tc>
          <w:tcPr>
            <w:tcW w:w="1441" w:type="dxa"/>
            <w:gridSpan w:val="2"/>
            <w:vMerge w:val="restart"/>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4276" w:type="dxa"/>
            <w:gridSpan w:val="8"/>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20" w:type="dxa"/>
            <w:gridSpan w:val="10"/>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7E64B5" w:rsidTr="00CD7F78">
        <w:trPr>
          <w:trHeight w:val="1473"/>
          <w:jc w:val="center"/>
        </w:trPr>
        <w:tc>
          <w:tcPr>
            <w:tcW w:w="1441" w:type="dxa"/>
            <w:gridSpan w:val="2"/>
            <w:vMerge/>
            <w:vAlign w:val="center"/>
          </w:tcPr>
          <w:p w:rsidR="007E64B5" w:rsidRDefault="007E64B5">
            <w:pPr>
              <w:spacing w:line="400" w:lineRule="exact"/>
              <w:rPr>
                <w:rFonts w:ascii="仿宋_GB2312" w:eastAsia="仿宋_GB2312" w:hAnsi="仿宋_GB2312" w:cs="仿宋_GB2312"/>
                <w:sz w:val="24"/>
              </w:rPr>
            </w:pPr>
          </w:p>
        </w:tc>
        <w:tc>
          <w:tcPr>
            <w:tcW w:w="4276" w:type="dxa"/>
            <w:gridSpan w:val="8"/>
            <w:vAlign w:val="center"/>
          </w:tcPr>
          <w:p w:rsidR="00CD7F78" w:rsidRPr="00CD7F78" w:rsidRDefault="00CD7F78" w:rsidP="00CD7F78">
            <w:pPr>
              <w:autoSpaceDN w:val="0"/>
              <w:spacing w:line="400" w:lineRule="exact"/>
              <w:jc w:val="left"/>
              <w:textAlignment w:val="center"/>
              <w:rPr>
                <w:rFonts w:ascii="仿宋_GB2312" w:eastAsia="仿宋_GB2312" w:hAnsi="仿宋_GB2312" w:cs="仿宋_GB2312"/>
                <w:color w:val="000000"/>
              </w:rPr>
            </w:pPr>
            <w:r w:rsidRPr="00CD7F78">
              <w:rPr>
                <w:rFonts w:ascii="仿宋_GB2312" w:eastAsia="仿宋_GB2312" w:hAnsi="仿宋_GB2312" w:cs="仿宋_GB2312" w:hint="eastAsia"/>
                <w:color w:val="000000"/>
              </w:rPr>
              <w:t>目标1：完成好重点交通项目建设协调工作；</w:t>
            </w:r>
          </w:p>
          <w:p w:rsidR="00CD7F78" w:rsidRPr="00CD7F78" w:rsidRDefault="00CD7F78" w:rsidP="00CD7F78">
            <w:pPr>
              <w:autoSpaceDN w:val="0"/>
              <w:spacing w:line="400" w:lineRule="exact"/>
              <w:jc w:val="left"/>
              <w:textAlignment w:val="center"/>
              <w:rPr>
                <w:rFonts w:ascii="仿宋_GB2312" w:eastAsia="仿宋_GB2312" w:hAnsi="仿宋_GB2312" w:cs="仿宋_GB2312"/>
                <w:color w:val="000000"/>
              </w:rPr>
            </w:pPr>
            <w:r w:rsidRPr="00CD7F78">
              <w:rPr>
                <w:rFonts w:ascii="仿宋_GB2312" w:eastAsia="仿宋_GB2312" w:hAnsi="仿宋_GB2312" w:cs="仿宋_GB2312" w:hint="eastAsia"/>
                <w:color w:val="000000"/>
              </w:rPr>
              <w:t>目标2：完成好年度上级下达民生实事实施工作；</w:t>
            </w:r>
          </w:p>
          <w:p w:rsidR="00CD7F78" w:rsidRPr="00CD7F78" w:rsidRDefault="00CD7F78" w:rsidP="00CD7F78">
            <w:pPr>
              <w:autoSpaceDN w:val="0"/>
              <w:spacing w:line="400" w:lineRule="exact"/>
              <w:jc w:val="left"/>
              <w:textAlignment w:val="center"/>
              <w:rPr>
                <w:rFonts w:ascii="仿宋_GB2312" w:eastAsia="仿宋_GB2312" w:hAnsi="仿宋_GB2312" w:cs="仿宋_GB2312"/>
                <w:color w:val="000000"/>
              </w:rPr>
            </w:pPr>
            <w:r w:rsidRPr="00CD7F78">
              <w:rPr>
                <w:rFonts w:ascii="仿宋_GB2312" w:eastAsia="仿宋_GB2312" w:hAnsi="仿宋_GB2312" w:cs="仿宋_GB2312" w:hint="eastAsia"/>
                <w:color w:val="000000"/>
              </w:rPr>
              <w:t>目标3：落实好道路交通安全和市场监管责任；</w:t>
            </w:r>
          </w:p>
          <w:p w:rsidR="007E64B5" w:rsidRDefault="00CD7F78" w:rsidP="00CD7F78">
            <w:pPr>
              <w:autoSpaceDN w:val="0"/>
              <w:spacing w:line="400" w:lineRule="exact"/>
              <w:jc w:val="left"/>
              <w:textAlignment w:val="center"/>
              <w:rPr>
                <w:rFonts w:ascii="仿宋_GB2312" w:eastAsia="仿宋_GB2312" w:hAnsi="仿宋_GB2312" w:cs="仿宋_GB2312"/>
                <w:color w:val="000000"/>
                <w:sz w:val="24"/>
              </w:rPr>
            </w:pPr>
            <w:r w:rsidRPr="00CD7F78">
              <w:rPr>
                <w:rFonts w:ascii="仿宋_GB2312" w:eastAsia="仿宋_GB2312" w:hAnsi="仿宋_GB2312" w:cs="仿宋_GB2312" w:hint="eastAsia"/>
                <w:color w:val="000000"/>
              </w:rPr>
              <w:t>目标4：其他日常工作事务及临时性工作。</w:t>
            </w:r>
          </w:p>
        </w:tc>
        <w:tc>
          <w:tcPr>
            <w:tcW w:w="4520" w:type="dxa"/>
            <w:gridSpan w:val="10"/>
            <w:vAlign w:val="center"/>
          </w:tcPr>
          <w:p w:rsidR="00CD7F78" w:rsidRDefault="00CD7F78" w:rsidP="00CD7F78">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公路养护工作持续向好</w:t>
            </w:r>
            <w:r>
              <w:rPr>
                <w:rFonts w:ascii="仿宋_GB2312" w:eastAsia="仿宋_GB2312" w:hAnsi="仿宋_GB2312" w:cs="仿宋_GB2312" w:hint="eastAsia"/>
                <w:color w:val="000000"/>
                <w:sz w:val="24"/>
              </w:rPr>
              <w:br/>
              <w:t>项目建设全面展开</w:t>
            </w:r>
            <w:r>
              <w:rPr>
                <w:rFonts w:ascii="仿宋_GB2312" w:eastAsia="仿宋_GB2312" w:hAnsi="仿宋_GB2312" w:cs="仿宋_GB2312" w:hint="eastAsia"/>
                <w:color w:val="000000"/>
                <w:sz w:val="24"/>
              </w:rPr>
              <w:br/>
              <w:t>安全监管持续加强</w:t>
            </w:r>
            <w:r>
              <w:rPr>
                <w:rFonts w:ascii="仿宋_GB2312" w:eastAsia="仿宋_GB2312" w:hAnsi="仿宋_GB2312" w:cs="仿宋_GB2312" w:hint="eastAsia"/>
                <w:color w:val="000000"/>
                <w:sz w:val="24"/>
              </w:rPr>
              <w:br/>
              <w:t>公路保护切实加强</w:t>
            </w:r>
          </w:p>
          <w:p w:rsidR="007E64B5" w:rsidRDefault="00CD7F78" w:rsidP="005D723F">
            <w:pPr>
              <w:autoSpaceDN w:val="0"/>
              <w:spacing w:line="40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达到预期目的基本完成预定工作任务</w:t>
            </w:r>
          </w:p>
        </w:tc>
      </w:tr>
      <w:tr w:rsidR="007E64B5" w:rsidTr="00CD7F78">
        <w:trPr>
          <w:trHeight w:val="567"/>
          <w:jc w:val="center"/>
        </w:trPr>
        <w:tc>
          <w:tcPr>
            <w:tcW w:w="1441" w:type="dxa"/>
            <w:gridSpan w:val="2"/>
            <w:vMerge w:val="restart"/>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w:t>
            </w:r>
          </w:p>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c>
          <w:tcPr>
            <w:tcW w:w="2966"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6"/>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3121" w:type="dxa"/>
            <w:gridSpan w:val="7"/>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restart"/>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w:t>
            </w:r>
            <w:r>
              <w:rPr>
                <w:rFonts w:ascii="仿宋_GB2312" w:eastAsia="仿宋_GB2312" w:hAnsi="仿宋_GB2312" w:cs="仿宋_GB2312" w:hint="eastAsia"/>
                <w:color w:val="000000"/>
                <w:sz w:val="24"/>
              </w:rPr>
              <w:lastRenderedPageBreak/>
              <w:t>点工作、实事任务等，根据部门实际进行调整细化）</w:t>
            </w:r>
          </w:p>
        </w:tc>
        <w:tc>
          <w:tcPr>
            <w:tcW w:w="1417" w:type="dxa"/>
            <w:gridSpan w:val="2"/>
            <w:vMerge w:val="restart"/>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质量指标</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资金到位率=100%</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Merge/>
            <w:vAlign w:val="center"/>
          </w:tcPr>
          <w:p w:rsidR="00CD7F78" w:rsidRDefault="00CD7F78">
            <w:pPr>
              <w:spacing w:line="400" w:lineRule="exact"/>
              <w:rPr>
                <w:rFonts w:ascii="仿宋_GB2312" w:eastAsia="仿宋_GB2312" w:hAnsi="仿宋_GB2312" w:cs="仿宋_GB2312"/>
                <w:sz w:val="24"/>
              </w:rPr>
            </w:pP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固定资产利用率=100%</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Merge/>
            <w:vAlign w:val="center"/>
          </w:tcPr>
          <w:p w:rsidR="00CD7F78" w:rsidRDefault="00CD7F78">
            <w:pPr>
              <w:spacing w:line="400" w:lineRule="exact"/>
              <w:rPr>
                <w:rFonts w:ascii="仿宋_GB2312" w:eastAsia="仿宋_GB2312" w:hAnsi="仿宋_GB2312" w:cs="仿宋_GB2312"/>
                <w:sz w:val="24"/>
              </w:rPr>
            </w:pP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重点项目支出安排率=100%</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完成当年工作量</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100%完成</w:t>
            </w:r>
          </w:p>
        </w:tc>
      </w:tr>
      <w:tr w:rsidR="00CD7F78" w:rsidTr="00CD7F78">
        <w:trPr>
          <w:trHeight w:val="461"/>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Merge/>
            <w:vAlign w:val="center"/>
          </w:tcPr>
          <w:p w:rsidR="00CD7F78" w:rsidRDefault="00CD7F78">
            <w:pPr>
              <w:autoSpaceDN w:val="0"/>
              <w:spacing w:line="400" w:lineRule="exact"/>
              <w:jc w:val="center"/>
              <w:textAlignment w:val="center"/>
              <w:rPr>
                <w:rFonts w:ascii="仿宋_GB2312" w:eastAsia="仿宋_GB2312" w:hAnsi="仿宋_GB2312" w:cs="仿宋_GB2312"/>
                <w:sz w:val="24"/>
              </w:rPr>
            </w:pP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完成当年预算</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当年完成工作预算</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Merge w:val="restart"/>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各项目的经费的成本指标</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Merge/>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控制在预算内</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color w:val="000000"/>
                <w:sz w:val="24"/>
              </w:rPr>
              <w:t>100%完成</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restart"/>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确保道路运输安全及城区交通秩序持续好转，群众满意度不断提升。</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社会效益明显</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为城镇居民经济增长创造条件，助推乡村旅游产业发展</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经济效益明显</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6"/>
            <w:vAlign w:val="center"/>
          </w:tcPr>
          <w:p w:rsidR="00CD7F78" w:rsidRDefault="00CD7F78" w:rsidP="00470AE3">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降噪降阻</w:t>
            </w:r>
          </w:p>
        </w:tc>
        <w:tc>
          <w:tcPr>
            <w:tcW w:w="3121" w:type="dxa"/>
            <w:gridSpan w:val="7"/>
            <w:vAlign w:val="center"/>
          </w:tcPr>
          <w:p w:rsidR="00CD7F78" w:rsidRDefault="00CD7F78" w:rsidP="00470AE3">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生态效益明显</w:t>
            </w:r>
          </w:p>
        </w:tc>
      </w:tr>
      <w:tr w:rsidR="00CD7F78" w:rsidTr="00CD7F78">
        <w:trPr>
          <w:trHeight w:val="454"/>
          <w:jc w:val="center"/>
        </w:trPr>
        <w:tc>
          <w:tcPr>
            <w:tcW w:w="1441" w:type="dxa"/>
            <w:gridSpan w:val="2"/>
            <w:vMerge/>
            <w:vAlign w:val="center"/>
          </w:tcPr>
          <w:p w:rsidR="00CD7F78" w:rsidRDefault="00CD7F78">
            <w:pPr>
              <w:spacing w:line="400" w:lineRule="exact"/>
              <w:rPr>
                <w:rFonts w:ascii="仿宋_GB2312" w:eastAsia="仿宋_GB2312" w:hAnsi="仿宋_GB2312" w:cs="仿宋_GB2312"/>
                <w:sz w:val="24"/>
              </w:rPr>
            </w:pPr>
          </w:p>
        </w:tc>
        <w:tc>
          <w:tcPr>
            <w:tcW w:w="1549" w:type="dxa"/>
            <w:gridSpan w:val="3"/>
            <w:vMerge/>
            <w:vAlign w:val="center"/>
          </w:tcPr>
          <w:p w:rsidR="00CD7F78" w:rsidRDefault="00CD7F78">
            <w:pPr>
              <w:autoSpaceDN w:val="0"/>
              <w:spacing w:line="400" w:lineRule="exact"/>
              <w:rPr>
                <w:rFonts w:ascii="仿宋_GB2312" w:eastAsia="仿宋_GB2312" w:hAnsi="仿宋_GB2312" w:cs="仿宋_GB2312"/>
                <w:sz w:val="24"/>
              </w:rPr>
            </w:pPr>
          </w:p>
        </w:tc>
        <w:tc>
          <w:tcPr>
            <w:tcW w:w="1417" w:type="dxa"/>
            <w:gridSpan w:val="2"/>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6"/>
            <w:vAlign w:val="center"/>
          </w:tcPr>
          <w:p w:rsidR="00CD7F78" w:rsidRPr="00840E9F" w:rsidRDefault="00CD7F78" w:rsidP="00470AE3">
            <w:pPr>
              <w:autoSpaceDN w:val="0"/>
              <w:spacing w:line="400" w:lineRule="exact"/>
              <w:jc w:val="left"/>
              <w:textAlignment w:val="center"/>
              <w:rPr>
                <w:rFonts w:ascii="仿宋_GB2312" w:eastAsia="仿宋_GB2312" w:hAnsi="仿宋_GB2312" w:cs="仿宋_GB2312"/>
                <w:color w:val="000000"/>
                <w:sz w:val="24"/>
              </w:rPr>
            </w:pPr>
            <w:r w:rsidRPr="00840E9F">
              <w:rPr>
                <w:rFonts w:ascii="仿宋_GB2312" w:eastAsia="仿宋_GB2312" w:hAnsi="仿宋_GB2312" w:cs="仿宋_GB2312" w:hint="eastAsia"/>
                <w:color w:val="000000"/>
                <w:sz w:val="24"/>
              </w:rPr>
              <w:t>12345热线综合指标</w:t>
            </w:r>
          </w:p>
        </w:tc>
        <w:tc>
          <w:tcPr>
            <w:tcW w:w="3121" w:type="dxa"/>
            <w:gridSpan w:val="7"/>
            <w:vAlign w:val="center"/>
          </w:tcPr>
          <w:p w:rsidR="00CD7F78" w:rsidRPr="00840E9F"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840E9F">
              <w:rPr>
                <w:rFonts w:ascii="仿宋_GB2312" w:eastAsia="仿宋_GB2312" w:hAnsi="仿宋_GB2312" w:cs="仿宋_GB2312" w:hint="eastAsia"/>
                <w:color w:val="000000"/>
                <w:sz w:val="24"/>
              </w:rPr>
              <w:t>月均值综合指标</w:t>
            </w:r>
            <w:r w:rsidR="00840E9F" w:rsidRPr="00840E9F">
              <w:rPr>
                <w:rFonts w:ascii="仿宋_GB2312" w:eastAsia="仿宋_GB2312" w:hAnsi="仿宋_GB2312" w:cs="仿宋_GB2312" w:hint="eastAsia"/>
                <w:color w:val="000000"/>
                <w:sz w:val="24"/>
              </w:rPr>
              <w:t>达90</w:t>
            </w:r>
          </w:p>
        </w:tc>
      </w:tr>
      <w:tr w:rsidR="007E64B5" w:rsidTr="00CD7F78">
        <w:trPr>
          <w:trHeight w:val="567"/>
          <w:jc w:val="center"/>
        </w:trPr>
        <w:tc>
          <w:tcPr>
            <w:tcW w:w="2990"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7247" w:type="dxa"/>
            <w:gridSpan w:val="15"/>
            <w:vAlign w:val="center"/>
          </w:tcPr>
          <w:p w:rsidR="007E64B5" w:rsidRDefault="005D723F">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99分</w:t>
            </w:r>
          </w:p>
        </w:tc>
      </w:tr>
      <w:tr w:rsidR="007E64B5" w:rsidTr="00CD7F78">
        <w:trPr>
          <w:trHeight w:val="567"/>
          <w:jc w:val="center"/>
        </w:trPr>
        <w:tc>
          <w:tcPr>
            <w:tcW w:w="2990"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7247" w:type="dxa"/>
            <w:gridSpan w:val="15"/>
            <w:vAlign w:val="center"/>
          </w:tcPr>
          <w:p w:rsidR="007E64B5" w:rsidRDefault="00AF0F15">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7E64B5" w:rsidTr="00CD7F78">
        <w:trPr>
          <w:trHeight w:val="680"/>
          <w:jc w:val="center"/>
        </w:trPr>
        <w:tc>
          <w:tcPr>
            <w:tcW w:w="10237" w:type="dxa"/>
            <w:gridSpan w:val="20"/>
            <w:vAlign w:val="center"/>
          </w:tcPr>
          <w:p w:rsidR="007E64B5" w:rsidRDefault="005E7262">
            <w:pPr>
              <w:autoSpaceDN w:val="0"/>
              <w:spacing w:line="400" w:lineRule="exact"/>
              <w:jc w:val="center"/>
              <w:textAlignment w:val="center"/>
              <w:rPr>
                <w:rFonts w:ascii="仿宋_GB2312" w:eastAsia="仿宋_GB2312" w:hAnsi="仿宋_GB2312" w:cs="仿宋_GB2312"/>
                <w:b/>
                <w:color w:val="000000"/>
                <w:sz w:val="24"/>
              </w:rPr>
            </w:pPr>
            <w:r>
              <w:rPr>
                <w:rFonts w:ascii="黑体" w:eastAsia="黑体" w:hAnsi="黑体" w:cs="黑体" w:hint="eastAsia"/>
                <w:b/>
                <w:color w:val="000000"/>
                <w:sz w:val="28"/>
                <w:szCs w:val="28"/>
              </w:rPr>
              <w:t>四、评价人员</w:t>
            </w:r>
          </w:p>
        </w:tc>
      </w:tr>
      <w:tr w:rsidR="007E64B5" w:rsidTr="00AF0F15">
        <w:trPr>
          <w:trHeight w:val="567"/>
          <w:jc w:val="center"/>
        </w:trPr>
        <w:tc>
          <w:tcPr>
            <w:tcW w:w="1918" w:type="dxa"/>
            <w:gridSpan w:val="3"/>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2918"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3402" w:type="dxa"/>
            <w:gridSpan w:val="7"/>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1999" w:type="dxa"/>
            <w:gridSpan w:val="5"/>
            <w:vAlign w:val="center"/>
          </w:tcPr>
          <w:p w:rsidR="007E64B5" w:rsidRDefault="005E7262">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CD7F78" w:rsidTr="00AF0F15">
        <w:trPr>
          <w:trHeight w:val="680"/>
          <w:jc w:val="center"/>
        </w:trPr>
        <w:tc>
          <w:tcPr>
            <w:tcW w:w="1918" w:type="dxa"/>
            <w:gridSpan w:val="3"/>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proofErr w:type="gramStart"/>
            <w:r w:rsidRPr="001B31A4">
              <w:rPr>
                <w:rFonts w:ascii="仿宋_GB2312" w:eastAsia="仿宋_GB2312" w:hAnsi="仿宋_GB2312" w:cs="仿宋_GB2312" w:hint="eastAsia"/>
                <w:color w:val="000000"/>
                <w:sz w:val="24"/>
              </w:rPr>
              <w:t>罗喜军</w:t>
            </w:r>
            <w:proofErr w:type="gramEnd"/>
          </w:p>
        </w:tc>
        <w:tc>
          <w:tcPr>
            <w:tcW w:w="2918" w:type="dxa"/>
            <w:gridSpan w:val="5"/>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党委书记、主任</w:t>
            </w:r>
          </w:p>
        </w:tc>
        <w:tc>
          <w:tcPr>
            <w:tcW w:w="3402" w:type="dxa"/>
            <w:gridSpan w:val="7"/>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临湘市公路建设和养护中心</w:t>
            </w:r>
          </w:p>
        </w:tc>
        <w:tc>
          <w:tcPr>
            <w:tcW w:w="1999" w:type="dxa"/>
            <w:gridSpan w:val="5"/>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p>
        </w:tc>
      </w:tr>
      <w:tr w:rsidR="00CD7F78" w:rsidTr="00AF0F15">
        <w:trPr>
          <w:trHeight w:val="680"/>
          <w:jc w:val="center"/>
        </w:trPr>
        <w:tc>
          <w:tcPr>
            <w:tcW w:w="1918" w:type="dxa"/>
            <w:gridSpan w:val="3"/>
            <w:vAlign w:val="center"/>
          </w:tcPr>
          <w:p w:rsidR="00CD7F78" w:rsidRPr="001B31A4" w:rsidRDefault="00061850"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李玉虎</w:t>
            </w:r>
          </w:p>
        </w:tc>
        <w:tc>
          <w:tcPr>
            <w:tcW w:w="2918" w:type="dxa"/>
            <w:gridSpan w:val="5"/>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党委委员、副主任</w:t>
            </w:r>
          </w:p>
        </w:tc>
        <w:tc>
          <w:tcPr>
            <w:tcW w:w="3402" w:type="dxa"/>
            <w:gridSpan w:val="7"/>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临湘市公路建设和养护中心</w:t>
            </w:r>
          </w:p>
        </w:tc>
        <w:tc>
          <w:tcPr>
            <w:tcW w:w="1999" w:type="dxa"/>
            <w:gridSpan w:val="5"/>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p>
        </w:tc>
      </w:tr>
      <w:tr w:rsidR="00CD7F78" w:rsidTr="00AF0F15">
        <w:trPr>
          <w:trHeight w:val="680"/>
          <w:jc w:val="center"/>
        </w:trPr>
        <w:tc>
          <w:tcPr>
            <w:tcW w:w="1918" w:type="dxa"/>
            <w:gridSpan w:val="3"/>
            <w:vAlign w:val="center"/>
          </w:tcPr>
          <w:p w:rsidR="00CD7F78" w:rsidRPr="001B31A4" w:rsidRDefault="00061850"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姚剑峰</w:t>
            </w:r>
          </w:p>
        </w:tc>
        <w:tc>
          <w:tcPr>
            <w:tcW w:w="2918" w:type="dxa"/>
            <w:gridSpan w:val="5"/>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党委委员、副主任</w:t>
            </w:r>
          </w:p>
        </w:tc>
        <w:tc>
          <w:tcPr>
            <w:tcW w:w="3402" w:type="dxa"/>
            <w:gridSpan w:val="7"/>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临湘市公路建设和养护中心</w:t>
            </w:r>
          </w:p>
        </w:tc>
        <w:tc>
          <w:tcPr>
            <w:tcW w:w="1999" w:type="dxa"/>
            <w:gridSpan w:val="5"/>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p>
        </w:tc>
      </w:tr>
      <w:tr w:rsidR="00CD7F78" w:rsidTr="00AF0F15">
        <w:trPr>
          <w:trHeight w:val="680"/>
          <w:jc w:val="center"/>
        </w:trPr>
        <w:tc>
          <w:tcPr>
            <w:tcW w:w="1918" w:type="dxa"/>
            <w:gridSpan w:val="3"/>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proofErr w:type="gramStart"/>
            <w:r w:rsidRPr="001B31A4">
              <w:rPr>
                <w:rFonts w:ascii="仿宋_GB2312" w:eastAsia="仿宋_GB2312" w:hAnsi="仿宋_GB2312" w:cs="仿宋_GB2312" w:hint="eastAsia"/>
                <w:color w:val="000000"/>
                <w:sz w:val="24"/>
              </w:rPr>
              <w:t>付聪</w:t>
            </w:r>
            <w:proofErr w:type="gramEnd"/>
          </w:p>
        </w:tc>
        <w:tc>
          <w:tcPr>
            <w:tcW w:w="2918" w:type="dxa"/>
            <w:gridSpan w:val="5"/>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党委委员、副主任</w:t>
            </w:r>
          </w:p>
        </w:tc>
        <w:tc>
          <w:tcPr>
            <w:tcW w:w="3402" w:type="dxa"/>
            <w:gridSpan w:val="7"/>
            <w:vAlign w:val="center"/>
          </w:tcPr>
          <w:p w:rsidR="00CD7F78" w:rsidRPr="001B31A4" w:rsidRDefault="00CD7F78" w:rsidP="00470AE3">
            <w:pPr>
              <w:autoSpaceDN w:val="0"/>
              <w:spacing w:line="400" w:lineRule="exact"/>
              <w:jc w:val="center"/>
              <w:textAlignment w:val="center"/>
              <w:rPr>
                <w:rFonts w:ascii="仿宋_GB2312" w:eastAsia="仿宋_GB2312" w:hAnsi="仿宋_GB2312" w:cs="仿宋_GB2312"/>
                <w:color w:val="000000"/>
                <w:sz w:val="24"/>
              </w:rPr>
            </w:pPr>
            <w:r w:rsidRPr="001B31A4">
              <w:rPr>
                <w:rFonts w:ascii="仿宋_GB2312" w:eastAsia="仿宋_GB2312" w:hAnsi="仿宋_GB2312" w:cs="仿宋_GB2312" w:hint="eastAsia"/>
                <w:color w:val="000000"/>
                <w:sz w:val="24"/>
              </w:rPr>
              <w:t>临湘市公路建设和养护中心</w:t>
            </w:r>
          </w:p>
        </w:tc>
        <w:tc>
          <w:tcPr>
            <w:tcW w:w="1999" w:type="dxa"/>
            <w:gridSpan w:val="5"/>
            <w:vAlign w:val="center"/>
          </w:tcPr>
          <w:p w:rsidR="00CD7F78" w:rsidRDefault="00CD7F78">
            <w:pPr>
              <w:autoSpaceDN w:val="0"/>
              <w:spacing w:line="400" w:lineRule="exact"/>
              <w:jc w:val="center"/>
              <w:textAlignment w:val="center"/>
              <w:rPr>
                <w:rFonts w:ascii="仿宋_GB2312" w:eastAsia="仿宋_GB2312" w:hAnsi="仿宋_GB2312" w:cs="仿宋_GB2312"/>
                <w:color w:val="000000"/>
                <w:sz w:val="24"/>
              </w:rPr>
            </w:pPr>
          </w:p>
        </w:tc>
      </w:tr>
      <w:tr w:rsidR="00CD7F78" w:rsidTr="00CD7F78">
        <w:trPr>
          <w:trHeight w:val="2327"/>
          <w:jc w:val="center"/>
        </w:trPr>
        <w:tc>
          <w:tcPr>
            <w:tcW w:w="10237" w:type="dxa"/>
            <w:gridSpan w:val="20"/>
            <w:vAlign w:val="center"/>
          </w:tcPr>
          <w:p w:rsidR="00CD7F78" w:rsidRDefault="00CD7F78">
            <w:pPr>
              <w:autoSpaceDN w:val="0"/>
              <w:spacing w:line="40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CD7F78" w:rsidRDefault="00CD7F78">
            <w:pPr>
              <w:autoSpaceDN w:val="0"/>
              <w:spacing w:line="400" w:lineRule="exact"/>
              <w:jc w:val="left"/>
              <w:textAlignment w:val="center"/>
              <w:rPr>
                <w:rFonts w:ascii="仿宋_GB2312" w:eastAsia="仿宋_GB2312" w:hAnsi="仿宋_GB2312" w:cs="仿宋_GB2312"/>
                <w:color w:val="000000"/>
                <w:sz w:val="24"/>
              </w:rPr>
            </w:pPr>
          </w:p>
          <w:p w:rsidR="00CD7F78" w:rsidRDefault="00CD7F78">
            <w:pPr>
              <w:autoSpaceDN w:val="0"/>
              <w:spacing w:line="400" w:lineRule="exact"/>
              <w:jc w:val="left"/>
              <w:textAlignment w:val="center"/>
              <w:rPr>
                <w:rFonts w:ascii="仿宋_GB2312" w:eastAsia="仿宋_GB2312" w:hAnsi="仿宋_GB2312" w:cs="仿宋_GB2312"/>
                <w:color w:val="000000"/>
                <w:sz w:val="24"/>
              </w:rPr>
            </w:pPr>
          </w:p>
          <w:p w:rsidR="00CD7F78" w:rsidRDefault="00CD7F78">
            <w:pPr>
              <w:autoSpaceDN w:val="0"/>
              <w:spacing w:line="400" w:lineRule="exact"/>
              <w:jc w:val="left"/>
              <w:textAlignment w:val="center"/>
              <w:rPr>
                <w:rFonts w:ascii="仿宋_GB2312" w:eastAsia="仿宋_GB2312" w:hAnsi="仿宋_GB2312" w:cs="仿宋_GB2312"/>
                <w:color w:val="000000"/>
                <w:sz w:val="24"/>
              </w:rPr>
            </w:pPr>
          </w:p>
          <w:p w:rsidR="00CD7F78" w:rsidRDefault="00CD7F78">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D7F78" w:rsidTr="00CD7F78">
        <w:trPr>
          <w:trHeight w:val="2484"/>
          <w:jc w:val="center"/>
        </w:trPr>
        <w:tc>
          <w:tcPr>
            <w:tcW w:w="10237" w:type="dxa"/>
            <w:gridSpan w:val="20"/>
            <w:vAlign w:val="center"/>
          </w:tcPr>
          <w:p w:rsidR="00CD7F78" w:rsidRDefault="00CD7F78">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CD7F78" w:rsidRDefault="00CD7F78">
            <w:pPr>
              <w:autoSpaceDN w:val="0"/>
              <w:spacing w:line="400" w:lineRule="exact"/>
              <w:jc w:val="left"/>
              <w:textAlignment w:val="center"/>
              <w:rPr>
                <w:rFonts w:ascii="仿宋_GB2312" w:eastAsia="仿宋_GB2312" w:hAnsi="仿宋_GB2312" w:cs="仿宋_GB2312"/>
                <w:color w:val="000000"/>
                <w:sz w:val="24"/>
              </w:rPr>
            </w:pPr>
          </w:p>
          <w:p w:rsidR="00CD7F78" w:rsidRDefault="00CD7F78">
            <w:pPr>
              <w:autoSpaceDN w:val="0"/>
              <w:spacing w:line="400" w:lineRule="exact"/>
              <w:jc w:val="left"/>
              <w:textAlignment w:val="center"/>
              <w:rPr>
                <w:rFonts w:ascii="仿宋_GB2312" w:eastAsia="仿宋_GB2312" w:hAnsi="仿宋_GB2312" w:cs="仿宋_GB2312"/>
                <w:color w:val="000000"/>
                <w:sz w:val="24"/>
              </w:rPr>
            </w:pPr>
          </w:p>
          <w:p w:rsidR="00CD7F78" w:rsidRDefault="00CD7F78">
            <w:pPr>
              <w:autoSpaceDN w:val="0"/>
              <w:spacing w:line="400" w:lineRule="exact"/>
              <w:jc w:val="left"/>
              <w:textAlignment w:val="center"/>
              <w:rPr>
                <w:rFonts w:ascii="仿宋_GB2312" w:eastAsia="仿宋_GB2312" w:hAnsi="仿宋_GB2312" w:cs="仿宋_GB2312"/>
                <w:color w:val="000000"/>
                <w:sz w:val="24"/>
              </w:rPr>
            </w:pPr>
          </w:p>
          <w:p w:rsidR="00CD7F78" w:rsidRDefault="00CD7F78">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CD7F78" w:rsidRDefault="00CD7F78">
            <w:pPr>
              <w:autoSpaceDN w:val="0"/>
              <w:spacing w:line="40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CD7F78" w:rsidTr="00CD7F78">
        <w:trPr>
          <w:trHeight w:val="2766"/>
          <w:jc w:val="center"/>
        </w:trPr>
        <w:tc>
          <w:tcPr>
            <w:tcW w:w="10237" w:type="dxa"/>
            <w:gridSpan w:val="20"/>
            <w:vAlign w:val="center"/>
          </w:tcPr>
          <w:p w:rsidR="00CD7F78" w:rsidRDefault="00CD7F78">
            <w:pPr>
              <w:spacing w:line="440" w:lineRule="exact"/>
              <w:rPr>
                <w:rFonts w:eastAsia="仿宋_GB2312"/>
                <w:sz w:val="24"/>
              </w:rPr>
            </w:pPr>
            <w:r>
              <w:rPr>
                <w:rFonts w:eastAsia="仿宋_GB2312" w:hint="eastAsia"/>
                <w:sz w:val="24"/>
              </w:rPr>
              <w:t>财政部门归口业务科室意见：</w:t>
            </w:r>
          </w:p>
          <w:p w:rsidR="00CD7F78" w:rsidRDefault="00CD7F78">
            <w:pPr>
              <w:spacing w:line="440" w:lineRule="exact"/>
              <w:rPr>
                <w:rFonts w:eastAsia="仿宋_GB2312"/>
                <w:sz w:val="24"/>
              </w:rPr>
            </w:pPr>
          </w:p>
          <w:p w:rsidR="00CD7F78" w:rsidRDefault="00CD7F78">
            <w:pPr>
              <w:spacing w:line="440" w:lineRule="exact"/>
              <w:rPr>
                <w:rFonts w:eastAsia="仿宋_GB2312"/>
                <w:sz w:val="24"/>
              </w:rPr>
            </w:pPr>
          </w:p>
          <w:p w:rsidR="00CD7F78" w:rsidRDefault="00CD7F78">
            <w:pPr>
              <w:spacing w:line="440" w:lineRule="exact"/>
              <w:rPr>
                <w:rFonts w:eastAsia="仿宋_GB2312"/>
                <w:sz w:val="24"/>
              </w:rPr>
            </w:pPr>
          </w:p>
          <w:p w:rsidR="00CD7F78" w:rsidRDefault="00CD7F78">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CD7F78" w:rsidRDefault="00CD7F78">
            <w:pPr>
              <w:autoSpaceDN w:val="0"/>
              <w:spacing w:line="40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7E64B5" w:rsidRDefault="005E726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22"/>
      </w:tblGrid>
      <w:tr w:rsidR="007E64B5">
        <w:trPr>
          <w:trHeight w:val="12998"/>
          <w:jc w:val="center"/>
        </w:trPr>
        <w:tc>
          <w:tcPr>
            <w:tcW w:w="10422" w:type="dxa"/>
          </w:tcPr>
          <w:p w:rsidR="007E64B5" w:rsidRDefault="005E7262">
            <w:pPr>
              <w:jc w:val="center"/>
              <w:rPr>
                <w:rFonts w:ascii="黑体" w:eastAsia="黑体" w:hAnsi="黑体" w:cs="黑体"/>
                <w:b/>
                <w:bCs/>
                <w:sz w:val="28"/>
                <w:szCs w:val="28"/>
              </w:rPr>
            </w:pPr>
            <w:r>
              <w:rPr>
                <w:rFonts w:ascii="黑体" w:eastAsia="黑体" w:hAnsi="黑体" w:cs="黑体" w:hint="eastAsia"/>
                <w:b/>
                <w:bCs/>
                <w:sz w:val="28"/>
                <w:szCs w:val="28"/>
              </w:rPr>
              <w:lastRenderedPageBreak/>
              <w:t>五、评价报告综述（文字部分）</w:t>
            </w:r>
          </w:p>
          <w:p w:rsidR="007E64B5" w:rsidRDefault="007E64B5" w:rsidP="009419A5">
            <w:pPr>
              <w:spacing w:line="440" w:lineRule="exact"/>
              <w:ind w:firstLineChars="200" w:firstLine="628"/>
              <w:rPr>
                <w:rFonts w:eastAsia="仿宋_GB2312"/>
                <w:sz w:val="32"/>
                <w:szCs w:val="32"/>
              </w:rPr>
            </w:pPr>
          </w:p>
          <w:p w:rsidR="007E64B5" w:rsidRDefault="005E7262" w:rsidP="009419A5">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一、部门（单位）概况</w:t>
            </w:r>
          </w:p>
          <w:p w:rsidR="007E64B5" w:rsidRDefault="005E7262"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9E4BA7" w:rsidRPr="00840E9F" w:rsidRDefault="009E4BA7" w:rsidP="001B31A4">
            <w:pPr>
              <w:spacing w:line="440" w:lineRule="exact"/>
              <w:ind w:firstLineChars="200" w:firstLine="548"/>
              <w:rPr>
                <w:rFonts w:ascii="仿宋_GB2312" w:eastAsia="仿宋_GB2312" w:hAnsi="仿宋_GB2312" w:cs="仿宋_GB2312"/>
                <w:bCs/>
                <w:sz w:val="28"/>
                <w:szCs w:val="28"/>
                <w:lang w:val="zh-CN"/>
              </w:rPr>
            </w:pPr>
            <w:r w:rsidRPr="00840E9F">
              <w:rPr>
                <w:rFonts w:ascii="仿宋_GB2312" w:eastAsia="仿宋_GB2312" w:hAnsi="仿宋_GB2312" w:cs="仿宋_GB2312" w:hint="eastAsia"/>
                <w:bCs/>
                <w:sz w:val="28"/>
                <w:szCs w:val="28"/>
              </w:rPr>
              <w:t>临湘市公路建设和养护中心共有编制</w:t>
            </w:r>
            <w:r w:rsidR="00CD7F78" w:rsidRPr="00840E9F">
              <w:rPr>
                <w:rFonts w:ascii="仿宋_GB2312" w:eastAsia="仿宋_GB2312" w:hAnsi="仿宋_GB2312" w:cs="仿宋_GB2312" w:hint="eastAsia"/>
                <w:bCs/>
                <w:sz w:val="28"/>
                <w:szCs w:val="28"/>
              </w:rPr>
              <w:t>98</w:t>
            </w:r>
            <w:r w:rsidRPr="00840E9F">
              <w:rPr>
                <w:rFonts w:ascii="仿宋_GB2312" w:eastAsia="仿宋_GB2312" w:hAnsi="仿宋_GB2312" w:cs="仿宋_GB2312" w:hint="eastAsia"/>
                <w:bCs/>
                <w:sz w:val="28"/>
                <w:szCs w:val="28"/>
              </w:rPr>
              <w:t>人。其中：机关编制2</w:t>
            </w:r>
            <w:r w:rsidR="00FD2FF1" w:rsidRPr="00840E9F">
              <w:rPr>
                <w:rFonts w:ascii="仿宋_GB2312" w:eastAsia="仿宋_GB2312" w:hAnsi="仿宋_GB2312" w:cs="仿宋_GB2312" w:hint="eastAsia"/>
                <w:bCs/>
                <w:sz w:val="28"/>
                <w:szCs w:val="28"/>
              </w:rPr>
              <w:t>5</w:t>
            </w:r>
            <w:r w:rsidRPr="00840E9F">
              <w:rPr>
                <w:rFonts w:ascii="仿宋_GB2312" w:eastAsia="仿宋_GB2312" w:hAnsi="仿宋_GB2312" w:cs="仿宋_GB2312" w:hint="eastAsia"/>
                <w:bCs/>
                <w:sz w:val="28"/>
                <w:szCs w:val="28"/>
              </w:rPr>
              <w:t>名（参公事业编制2</w:t>
            </w:r>
            <w:r w:rsidR="00FD2FF1" w:rsidRPr="00840E9F">
              <w:rPr>
                <w:rFonts w:ascii="仿宋_GB2312" w:eastAsia="仿宋_GB2312" w:hAnsi="仿宋_GB2312" w:cs="仿宋_GB2312" w:hint="eastAsia"/>
                <w:bCs/>
                <w:sz w:val="28"/>
                <w:szCs w:val="28"/>
              </w:rPr>
              <w:t>4</w:t>
            </w:r>
            <w:r w:rsidRPr="00840E9F">
              <w:rPr>
                <w:rFonts w:ascii="仿宋_GB2312" w:eastAsia="仿宋_GB2312" w:hAnsi="仿宋_GB2312" w:cs="仿宋_GB2312" w:hint="eastAsia"/>
                <w:bCs/>
                <w:sz w:val="28"/>
                <w:szCs w:val="28"/>
              </w:rPr>
              <w:t>名，工勤编制1名），全额事业编制7</w:t>
            </w:r>
            <w:r w:rsidR="00FD2FF1" w:rsidRPr="00840E9F">
              <w:rPr>
                <w:rFonts w:ascii="仿宋_GB2312" w:eastAsia="仿宋_GB2312" w:hAnsi="仿宋_GB2312" w:cs="仿宋_GB2312" w:hint="eastAsia"/>
                <w:bCs/>
                <w:sz w:val="28"/>
                <w:szCs w:val="28"/>
              </w:rPr>
              <w:t>3</w:t>
            </w:r>
            <w:r w:rsidRPr="00840E9F">
              <w:rPr>
                <w:rFonts w:ascii="仿宋_GB2312" w:eastAsia="仿宋_GB2312" w:hAnsi="仿宋_GB2312" w:cs="仿宋_GB2312" w:hint="eastAsia"/>
                <w:bCs/>
                <w:sz w:val="28"/>
                <w:szCs w:val="28"/>
              </w:rPr>
              <w:t>人，机关内设综合室、人事股、财务审计股、养护工程股、计划统计股、路产路权股、安全股、党建办、纪检监察室、工会十个股室，下辖一个二级机构公路管理所（副科级）。</w:t>
            </w:r>
          </w:p>
          <w:p w:rsidR="007E64B5" w:rsidRPr="00840E9F" w:rsidRDefault="005E7262" w:rsidP="001B31A4">
            <w:pPr>
              <w:spacing w:line="440" w:lineRule="exact"/>
              <w:ind w:firstLineChars="200" w:firstLine="548"/>
              <w:rPr>
                <w:rFonts w:ascii="仿宋_GB2312" w:eastAsia="仿宋_GB2312" w:hAnsi="仿宋_GB2312" w:cs="仿宋_GB2312"/>
                <w:bCs/>
                <w:sz w:val="28"/>
                <w:szCs w:val="28"/>
              </w:rPr>
            </w:pPr>
            <w:r w:rsidRPr="00840E9F">
              <w:rPr>
                <w:rFonts w:ascii="仿宋_GB2312" w:eastAsia="仿宋_GB2312" w:hAnsi="仿宋_GB2312" w:cs="仿宋_GB2312" w:hint="eastAsia"/>
                <w:bCs/>
                <w:sz w:val="28"/>
                <w:szCs w:val="28"/>
              </w:rPr>
              <w:t>（二）部门（单位）整体支出规模、使用方向和主要内容、涉及范围等</w:t>
            </w:r>
          </w:p>
          <w:p w:rsidR="009E4BA7" w:rsidRPr="00840E9F" w:rsidRDefault="009E4BA7" w:rsidP="001B31A4">
            <w:pPr>
              <w:spacing w:line="440" w:lineRule="exact"/>
              <w:ind w:firstLineChars="200" w:firstLine="548"/>
              <w:rPr>
                <w:rFonts w:ascii="仿宋_GB2312" w:eastAsia="仿宋_GB2312" w:hAnsi="仿宋_GB2312" w:cs="仿宋_GB2312"/>
                <w:bCs/>
                <w:sz w:val="28"/>
                <w:szCs w:val="28"/>
              </w:rPr>
            </w:pPr>
            <w:r w:rsidRPr="00840E9F">
              <w:rPr>
                <w:rFonts w:ascii="仿宋_GB2312" w:eastAsia="仿宋_GB2312" w:hAnsi="仿宋_GB2312" w:cs="仿宋_GB2312" w:hint="eastAsia"/>
                <w:bCs/>
                <w:sz w:val="28"/>
                <w:szCs w:val="28"/>
              </w:rPr>
              <w:t>支出规模为</w:t>
            </w:r>
            <w:r w:rsidR="00CD7F78" w:rsidRPr="00840E9F">
              <w:rPr>
                <w:rFonts w:ascii="仿宋_GB2312" w:eastAsia="仿宋_GB2312" w:hAnsi="仿宋_GB2312" w:cs="仿宋_GB2312" w:hint="eastAsia"/>
                <w:bCs/>
                <w:sz w:val="28"/>
                <w:szCs w:val="28"/>
              </w:rPr>
              <w:t>11818.11</w:t>
            </w:r>
            <w:r w:rsidRPr="00840E9F">
              <w:rPr>
                <w:rFonts w:ascii="仿宋_GB2312" w:eastAsia="仿宋_GB2312" w:hAnsi="仿宋_GB2312" w:cs="仿宋_GB2312"/>
                <w:bCs/>
                <w:sz w:val="28"/>
                <w:szCs w:val="28"/>
              </w:rPr>
              <w:t>万元，其中基本支出</w:t>
            </w:r>
            <w:r w:rsidRPr="00840E9F">
              <w:rPr>
                <w:rFonts w:ascii="仿宋_GB2312" w:eastAsia="仿宋_GB2312" w:hAnsi="仿宋_GB2312" w:cs="仿宋_GB2312" w:hint="eastAsia"/>
                <w:bCs/>
                <w:sz w:val="28"/>
                <w:szCs w:val="28"/>
              </w:rPr>
              <w:t>13</w:t>
            </w:r>
            <w:r w:rsidR="00CD7F78" w:rsidRPr="00840E9F">
              <w:rPr>
                <w:rFonts w:ascii="仿宋_GB2312" w:eastAsia="仿宋_GB2312" w:hAnsi="仿宋_GB2312" w:cs="仿宋_GB2312" w:hint="eastAsia"/>
                <w:bCs/>
                <w:sz w:val="28"/>
                <w:szCs w:val="28"/>
              </w:rPr>
              <w:t>98.11</w:t>
            </w:r>
            <w:r w:rsidRPr="00840E9F">
              <w:rPr>
                <w:rFonts w:ascii="仿宋_GB2312" w:eastAsia="仿宋_GB2312" w:hAnsi="仿宋_GB2312" w:cs="仿宋_GB2312"/>
                <w:bCs/>
                <w:sz w:val="28"/>
                <w:szCs w:val="28"/>
              </w:rPr>
              <w:t>万元，项目支出</w:t>
            </w:r>
            <w:r w:rsidR="00CD7F78" w:rsidRPr="00840E9F">
              <w:rPr>
                <w:rFonts w:ascii="仿宋_GB2312" w:eastAsia="仿宋_GB2312" w:hAnsi="仿宋_GB2312" w:cs="仿宋_GB2312" w:hint="eastAsia"/>
                <w:bCs/>
                <w:sz w:val="28"/>
                <w:szCs w:val="28"/>
              </w:rPr>
              <w:t>10420</w:t>
            </w:r>
            <w:r w:rsidRPr="00840E9F">
              <w:rPr>
                <w:rFonts w:ascii="仿宋_GB2312" w:eastAsia="仿宋_GB2312" w:hAnsi="仿宋_GB2312" w:cs="仿宋_GB2312"/>
                <w:bCs/>
                <w:sz w:val="28"/>
                <w:szCs w:val="28"/>
              </w:rPr>
              <w:t>万元。</w:t>
            </w:r>
            <w:r w:rsidRPr="00840E9F">
              <w:rPr>
                <w:rFonts w:ascii="仿宋_GB2312" w:eastAsia="仿宋_GB2312" w:hAnsi="仿宋_GB2312" w:cs="仿宋_GB2312"/>
                <w:bCs/>
                <w:sz w:val="28"/>
                <w:szCs w:val="28"/>
              </w:rPr>
              <w:br/>
            </w:r>
            <w:r w:rsidRPr="00840E9F">
              <w:rPr>
                <w:rFonts w:ascii="仿宋_GB2312" w:eastAsia="仿宋_GB2312" w:hAnsi="仿宋_GB2312" w:cs="仿宋_GB2312" w:hint="eastAsia"/>
                <w:bCs/>
                <w:sz w:val="28"/>
                <w:szCs w:val="28"/>
              </w:rPr>
              <w:t>主要内容和涉及范围如下：</w:t>
            </w:r>
          </w:p>
          <w:p w:rsidR="009E4BA7" w:rsidRDefault="009E4BA7"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1.全面完成上级下达的公路建设和养护目标任务；</w:t>
            </w:r>
          </w:p>
          <w:p w:rsidR="009E4BA7" w:rsidRDefault="009E4BA7"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2.承担</w:t>
            </w:r>
            <w:proofErr w:type="gramStart"/>
            <w:r>
              <w:rPr>
                <w:rFonts w:ascii="仿宋_GB2312" w:eastAsia="仿宋_GB2312" w:hAnsi="仿宋_GB2312" w:cs="仿宋_GB2312" w:hint="eastAsia"/>
                <w:bCs/>
                <w:sz w:val="28"/>
                <w:szCs w:val="28"/>
              </w:rPr>
              <w:t>本市列养公路</w:t>
            </w:r>
            <w:proofErr w:type="gramEnd"/>
            <w:r>
              <w:rPr>
                <w:rFonts w:ascii="仿宋_GB2312" w:eastAsia="仿宋_GB2312" w:hAnsi="仿宋_GB2312" w:cs="仿宋_GB2312" w:hint="eastAsia"/>
                <w:bCs/>
                <w:sz w:val="28"/>
                <w:szCs w:val="28"/>
              </w:rPr>
              <w:t>路基、路面、桥涵及其附属设施的日常管理、养护维修工作；</w:t>
            </w:r>
          </w:p>
          <w:p w:rsidR="009E4BA7" w:rsidRDefault="009E4BA7"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proofErr w:type="gramStart"/>
            <w:r>
              <w:rPr>
                <w:rFonts w:ascii="仿宋_GB2312" w:eastAsia="仿宋_GB2312" w:hAnsi="仿宋_GB2312" w:cs="仿宋_GB2312" w:hint="eastAsia"/>
                <w:bCs/>
                <w:sz w:val="28"/>
                <w:szCs w:val="28"/>
              </w:rPr>
              <w:t>负责列养公路</w:t>
            </w:r>
            <w:proofErr w:type="gramEnd"/>
            <w:r>
              <w:rPr>
                <w:rFonts w:ascii="仿宋_GB2312" w:eastAsia="仿宋_GB2312" w:hAnsi="仿宋_GB2312" w:cs="仿宋_GB2312" w:hint="eastAsia"/>
                <w:bCs/>
                <w:sz w:val="28"/>
                <w:szCs w:val="28"/>
              </w:rPr>
              <w:t>大中修、危桥改造、公路水毁修复以及公路应急处置工作；</w:t>
            </w:r>
          </w:p>
          <w:p w:rsidR="009E4BA7" w:rsidRDefault="009E4BA7"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4.依法维护管养公路的路产路权工作；</w:t>
            </w:r>
          </w:p>
          <w:p w:rsidR="009E4BA7" w:rsidRDefault="009E4BA7"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5.承办临湘市委、市人民政府和上级主管部门交办的其他事项。</w:t>
            </w:r>
          </w:p>
          <w:p w:rsidR="007E64B5" w:rsidRDefault="005E7262" w:rsidP="009419A5">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7E64B5" w:rsidRDefault="005E7262"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144FD5" w:rsidRPr="00144FD5" w:rsidRDefault="00144FD5" w:rsidP="001B31A4">
            <w:pPr>
              <w:spacing w:line="440" w:lineRule="exact"/>
              <w:ind w:firstLineChars="200" w:firstLine="548"/>
              <w:rPr>
                <w:rFonts w:ascii="仿宋_GB2312" w:eastAsia="仿宋_GB2312" w:hAnsi="仿宋_GB2312" w:cs="仿宋_GB2312"/>
                <w:bCs/>
                <w:sz w:val="28"/>
                <w:szCs w:val="28"/>
              </w:rPr>
            </w:pPr>
            <w:r w:rsidRPr="00144FD5">
              <w:rPr>
                <w:rFonts w:ascii="仿宋_GB2312" w:eastAsia="仿宋_GB2312" w:hAnsi="仿宋_GB2312" w:cs="仿宋_GB2312" w:hint="eastAsia"/>
                <w:bCs/>
                <w:sz w:val="28"/>
                <w:szCs w:val="28"/>
              </w:rPr>
              <w:t>临湘市建设和养护中心2024</w:t>
            </w:r>
            <w:r w:rsidRPr="00144FD5">
              <w:rPr>
                <w:rFonts w:ascii="仿宋_GB2312" w:eastAsia="仿宋_GB2312" w:hAnsi="仿宋_GB2312" w:cs="仿宋_GB2312"/>
                <w:bCs/>
                <w:sz w:val="28"/>
                <w:szCs w:val="28"/>
              </w:rPr>
              <w:t>年基本支出预算数为</w:t>
            </w:r>
            <w:r w:rsidRPr="00144FD5">
              <w:rPr>
                <w:rFonts w:ascii="仿宋_GB2312" w:eastAsia="仿宋_GB2312" w:hAnsi="仿宋_GB2312" w:cs="仿宋_GB2312" w:hint="eastAsia"/>
                <w:bCs/>
                <w:sz w:val="28"/>
                <w:szCs w:val="28"/>
              </w:rPr>
              <w:t>1398.11</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1398.11</w:t>
            </w:r>
            <w:r w:rsidRPr="00144FD5">
              <w:rPr>
                <w:rFonts w:ascii="仿宋_GB2312" w:eastAsia="仿宋_GB2312" w:hAnsi="仿宋_GB2312" w:cs="仿宋_GB2312"/>
                <w:bCs/>
                <w:sz w:val="28"/>
                <w:szCs w:val="28"/>
              </w:rPr>
              <w:t>万元。其中工资福利支出预算数为</w:t>
            </w:r>
            <w:r w:rsidRPr="00144FD5">
              <w:rPr>
                <w:rFonts w:ascii="仿宋_GB2312" w:eastAsia="仿宋_GB2312" w:hAnsi="仿宋_GB2312" w:cs="仿宋_GB2312" w:hint="eastAsia"/>
                <w:bCs/>
                <w:sz w:val="28"/>
                <w:szCs w:val="28"/>
              </w:rPr>
              <w:t>1218.61</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1218.61</w:t>
            </w:r>
            <w:r w:rsidRPr="00144FD5">
              <w:rPr>
                <w:rFonts w:ascii="仿宋_GB2312" w:eastAsia="仿宋_GB2312" w:hAnsi="仿宋_GB2312" w:cs="仿宋_GB2312"/>
                <w:bCs/>
                <w:sz w:val="28"/>
                <w:szCs w:val="28"/>
              </w:rPr>
              <w:t>万元；商品服务支出预算数为</w:t>
            </w:r>
            <w:r w:rsidRPr="00144FD5">
              <w:rPr>
                <w:rFonts w:ascii="仿宋_GB2312" w:eastAsia="仿宋_GB2312" w:hAnsi="仿宋_GB2312" w:cs="仿宋_GB2312" w:hint="eastAsia"/>
                <w:bCs/>
                <w:sz w:val="28"/>
                <w:szCs w:val="28"/>
              </w:rPr>
              <w:t>44.33</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44.33</w:t>
            </w:r>
            <w:r w:rsidRPr="00144FD5">
              <w:rPr>
                <w:rFonts w:ascii="仿宋_GB2312" w:eastAsia="仿宋_GB2312" w:hAnsi="仿宋_GB2312" w:cs="仿宋_GB2312"/>
                <w:bCs/>
                <w:sz w:val="28"/>
                <w:szCs w:val="28"/>
              </w:rPr>
              <w:t>万元；对个人和家庭补助支出预算数为</w:t>
            </w:r>
            <w:r w:rsidRPr="00144FD5">
              <w:rPr>
                <w:rFonts w:ascii="仿宋_GB2312" w:eastAsia="仿宋_GB2312" w:hAnsi="仿宋_GB2312" w:cs="仿宋_GB2312" w:hint="eastAsia"/>
                <w:bCs/>
                <w:sz w:val="28"/>
                <w:szCs w:val="28"/>
              </w:rPr>
              <w:t>135.96</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135.96</w:t>
            </w:r>
            <w:r w:rsidRPr="00144FD5">
              <w:rPr>
                <w:rFonts w:ascii="仿宋_GB2312" w:eastAsia="仿宋_GB2312" w:hAnsi="仿宋_GB2312" w:cs="仿宋_GB2312"/>
                <w:bCs/>
                <w:sz w:val="28"/>
                <w:szCs w:val="28"/>
              </w:rPr>
              <w:t>万元。三公</w:t>
            </w:r>
            <w:proofErr w:type="gramStart"/>
            <w:r w:rsidRPr="00144FD5">
              <w:rPr>
                <w:rFonts w:ascii="仿宋_GB2312" w:eastAsia="仿宋_GB2312" w:hAnsi="仿宋_GB2312" w:cs="仿宋_GB2312"/>
                <w:bCs/>
                <w:sz w:val="28"/>
                <w:szCs w:val="28"/>
              </w:rPr>
              <w:t>”</w:t>
            </w:r>
            <w:proofErr w:type="gramEnd"/>
            <w:r w:rsidRPr="00144FD5">
              <w:rPr>
                <w:rFonts w:ascii="仿宋_GB2312" w:eastAsia="仿宋_GB2312" w:hAnsi="仿宋_GB2312" w:cs="仿宋_GB2312"/>
                <w:bCs/>
                <w:sz w:val="28"/>
                <w:szCs w:val="28"/>
              </w:rPr>
              <w:t>经费预算数为</w:t>
            </w:r>
            <w:r w:rsidRPr="00144FD5">
              <w:rPr>
                <w:rFonts w:ascii="仿宋_GB2312" w:eastAsia="仿宋_GB2312" w:hAnsi="仿宋_GB2312" w:cs="仿宋_GB2312" w:hint="eastAsia"/>
                <w:bCs/>
                <w:sz w:val="28"/>
                <w:szCs w:val="28"/>
              </w:rPr>
              <w:t>1</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w:t>
            </w:r>
            <w:r w:rsidRPr="00144FD5">
              <w:rPr>
                <w:rFonts w:ascii="仿宋_GB2312" w:eastAsia="仿宋_GB2312" w:hAnsi="仿宋_GB2312" w:cs="仿宋_GB2312"/>
                <w:bCs/>
                <w:sz w:val="28"/>
                <w:szCs w:val="28"/>
              </w:rPr>
              <w:t>万元。</w:t>
            </w:r>
          </w:p>
          <w:p w:rsidR="007E64B5" w:rsidRDefault="005E7262"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7E64B5" w:rsidRDefault="005E7262"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1、专项资金安排落实、总投入等情况分析</w:t>
            </w:r>
          </w:p>
          <w:p w:rsidR="00144FD5" w:rsidRDefault="00144FD5"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bCs/>
                <w:sz w:val="28"/>
                <w:szCs w:val="28"/>
              </w:rPr>
              <w:t>①</w:t>
            </w:r>
            <w:r>
              <w:rPr>
                <w:rFonts w:ascii="仿宋_GB2312" w:eastAsia="仿宋_GB2312" w:hAnsi="仿宋_GB2312" w:cs="仿宋_GB2312" w:hint="eastAsia"/>
                <w:bCs/>
                <w:sz w:val="28"/>
                <w:szCs w:val="28"/>
              </w:rPr>
              <w:t>市财政预算安排专项资金包括：</w:t>
            </w:r>
          </w:p>
          <w:p w:rsidR="00144FD5" w:rsidRPr="005D723F" w:rsidRDefault="00144FD5" w:rsidP="001B31A4">
            <w:pPr>
              <w:spacing w:line="440" w:lineRule="exact"/>
              <w:ind w:firstLineChars="200" w:firstLine="548"/>
              <w:rPr>
                <w:rFonts w:ascii="仿宋_GB2312" w:eastAsia="仿宋_GB2312" w:hAnsi="仿宋_GB2312" w:cs="仿宋_GB2312"/>
                <w:bCs/>
                <w:sz w:val="28"/>
                <w:szCs w:val="28"/>
              </w:rPr>
            </w:pPr>
            <w:r w:rsidRPr="005D723F">
              <w:rPr>
                <w:rFonts w:ascii="仿宋_GB2312" w:eastAsia="仿宋_GB2312" w:hAnsi="仿宋_GB2312" w:cs="仿宋_GB2312" w:hint="eastAsia"/>
                <w:bCs/>
                <w:sz w:val="28"/>
                <w:szCs w:val="28"/>
              </w:rPr>
              <w:t>普通县道养护134</w:t>
            </w:r>
            <w:r w:rsidR="00841C93" w:rsidRPr="005D723F">
              <w:rPr>
                <w:rFonts w:ascii="仿宋_GB2312" w:eastAsia="仿宋_GB2312" w:hAnsi="仿宋_GB2312" w:cs="仿宋_GB2312" w:hint="eastAsia"/>
                <w:bCs/>
                <w:sz w:val="28"/>
                <w:szCs w:val="28"/>
              </w:rPr>
              <w:t>万。</w:t>
            </w:r>
            <w:r w:rsidR="00841C93" w:rsidRPr="005D723F">
              <w:rPr>
                <w:rFonts w:ascii="仿宋_GB2312" w:eastAsia="仿宋_GB2312" w:hAnsi="仿宋_GB2312" w:cs="仿宋_GB2312"/>
                <w:bCs/>
                <w:sz w:val="28"/>
                <w:szCs w:val="28"/>
              </w:rPr>
              <w:t xml:space="preserve"> </w:t>
            </w:r>
          </w:p>
          <w:p w:rsidR="00144FD5" w:rsidRPr="005D723F" w:rsidRDefault="00144FD5" w:rsidP="001B31A4">
            <w:pPr>
              <w:spacing w:line="440" w:lineRule="exact"/>
              <w:ind w:firstLineChars="200" w:firstLine="548"/>
              <w:rPr>
                <w:rFonts w:ascii="仿宋_GB2312" w:eastAsia="仿宋_GB2312" w:hAnsi="仿宋_GB2312" w:cs="仿宋_GB2312"/>
                <w:bCs/>
                <w:sz w:val="28"/>
                <w:szCs w:val="28"/>
              </w:rPr>
            </w:pPr>
            <w:r w:rsidRPr="005D723F">
              <w:rPr>
                <w:rFonts w:ascii="仿宋_GB2312" w:eastAsia="仿宋_GB2312" w:hAnsi="仿宋_GB2312" w:cs="仿宋_GB2312"/>
                <w:bCs/>
                <w:sz w:val="28"/>
                <w:szCs w:val="28"/>
              </w:rPr>
              <w:t>②</w:t>
            </w:r>
            <w:r w:rsidRPr="005D723F">
              <w:rPr>
                <w:rFonts w:ascii="仿宋_GB2312" w:eastAsia="仿宋_GB2312" w:hAnsi="仿宋_GB2312" w:cs="仿宋_GB2312" w:hint="eastAsia"/>
                <w:bCs/>
                <w:sz w:val="28"/>
                <w:szCs w:val="28"/>
              </w:rPr>
              <w:t>上级财政预算安排专项资金包括：</w:t>
            </w:r>
          </w:p>
          <w:p w:rsidR="00144FD5" w:rsidRPr="005D723F" w:rsidRDefault="00144FD5" w:rsidP="001B31A4">
            <w:pPr>
              <w:spacing w:line="440" w:lineRule="exact"/>
              <w:ind w:firstLineChars="200" w:firstLine="548"/>
              <w:rPr>
                <w:rFonts w:ascii="仿宋_GB2312" w:eastAsia="仿宋_GB2312" w:hAnsi="仿宋_GB2312" w:cs="仿宋_GB2312"/>
                <w:bCs/>
                <w:sz w:val="28"/>
                <w:szCs w:val="28"/>
              </w:rPr>
            </w:pPr>
            <w:r w:rsidRPr="005D723F">
              <w:rPr>
                <w:rFonts w:ascii="仿宋_GB2312" w:eastAsia="仿宋_GB2312" w:hAnsi="仿宋_GB2312" w:cs="仿宋_GB2312" w:hint="eastAsia"/>
                <w:bCs/>
                <w:sz w:val="28"/>
                <w:szCs w:val="28"/>
              </w:rPr>
              <w:t>G107岳阳市改线工程(临湘</w:t>
            </w:r>
            <w:proofErr w:type="gramStart"/>
            <w:r w:rsidRPr="005D723F">
              <w:rPr>
                <w:rFonts w:ascii="仿宋_GB2312" w:eastAsia="仿宋_GB2312" w:hAnsi="仿宋_GB2312" w:cs="仿宋_GB2312" w:hint="eastAsia"/>
                <w:bCs/>
                <w:sz w:val="28"/>
                <w:szCs w:val="28"/>
              </w:rPr>
              <w:t>羊楼司至</w:t>
            </w:r>
            <w:proofErr w:type="gramEnd"/>
            <w:r w:rsidRPr="005D723F">
              <w:rPr>
                <w:rFonts w:ascii="仿宋_GB2312" w:eastAsia="仿宋_GB2312" w:hAnsi="仿宋_GB2312" w:cs="仿宋_GB2312" w:hint="eastAsia"/>
                <w:bCs/>
                <w:sz w:val="28"/>
                <w:szCs w:val="28"/>
              </w:rPr>
              <w:t>五里牌路段)项目16909万；普通国省道公路养护专项经费6万元；G107大修工程项目200万；S203</w:t>
            </w:r>
            <w:proofErr w:type="gramStart"/>
            <w:r w:rsidRPr="005D723F">
              <w:rPr>
                <w:rFonts w:ascii="仿宋_GB2312" w:eastAsia="仿宋_GB2312" w:hAnsi="仿宋_GB2312" w:cs="仿宋_GB2312" w:hint="eastAsia"/>
                <w:bCs/>
                <w:sz w:val="28"/>
                <w:szCs w:val="28"/>
              </w:rPr>
              <w:t>羊楼司至</w:t>
            </w:r>
            <w:proofErr w:type="gramEnd"/>
            <w:r w:rsidRPr="005D723F">
              <w:rPr>
                <w:rFonts w:ascii="仿宋_GB2312" w:eastAsia="仿宋_GB2312" w:hAnsi="仿宋_GB2312" w:cs="仿宋_GB2312" w:hint="eastAsia"/>
                <w:bCs/>
                <w:sz w:val="28"/>
                <w:szCs w:val="28"/>
              </w:rPr>
              <w:t>和平路段路面改善工程项目</w:t>
            </w:r>
            <w:r w:rsidR="00841C93" w:rsidRPr="005D723F">
              <w:rPr>
                <w:rFonts w:ascii="仿宋_GB2312" w:eastAsia="仿宋_GB2312" w:hAnsi="仿宋_GB2312" w:cs="仿宋_GB2312" w:hint="eastAsia"/>
                <w:bCs/>
                <w:sz w:val="28"/>
                <w:szCs w:val="28"/>
              </w:rPr>
              <w:t>300</w:t>
            </w:r>
            <w:r w:rsidRPr="005D723F">
              <w:rPr>
                <w:rFonts w:ascii="仿宋_GB2312" w:eastAsia="仿宋_GB2312" w:hAnsi="仿宋_GB2312" w:cs="仿宋_GB2312" w:hint="eastAsia"/>
                <w:bCs/>
                <w:sz w:val="28"/>
                <w:szCs w:val="28"/>
              </w:rPr>
              <w:t>万；</w:t>
            </w:r>
            <w:r w:rsidR="00841C93" w:rsidRPr="005D723F">
              <w:rPr>
                <w:rFonts w:ascii="仿宋_GB2312" w:eastAsia="仿宋_GB2312" w:hAnsi="仿宋_GB2312" w:cs="仿宋_GB2312" w:hint="eastAsia"/>
                <w:bCs/>
                <w:sz w:val="28"/>
                <w:szCs w:val="28"/>
              </w:rPr>
              <w:t>交通安全设施精细化提升工程191万；</w:t>
            </w:r>
          </w:p>
          <w:p w:rsidR="00144FD5" w:rsidRDefault="00144FD5" w:rsidP="001B31A4">
            <w:pPr>
              <w:spacing w:line="440" w:lineRule="exact"/>
              <w:ind w:firstLineChars="200" w:firstLine="548"/>
              <w:rPr>
                <w:rFonts w:ascii="仿宋_GB2312" w:eastAsia="仿宋_GB2312" w:hAnsi="仿宋_GB2312" w:cs="仿宋_GB2312"/>
                <w:bCs/>
                <w:sz w:val="28"/>
                <w:szCs w:val="28"/>
              </w:rPr>
            </w:pPr>
            <w:r w:rsidRPr="005D723F">
              <w:rPr>
                <w:rFonts w:ascii="仿宋_GB2312" w:eastAsia="仿宋_GB2312" w:hAnsi="仿宋_GB2312" w:cs="仿宋_GB2312" w:hint="eastAsia"/>
                <w:bCs/>
                <w:sz w:val="28"/>
                <w:szCs w:val="28"/>
              </w:rPr>
              <w:lastRenderedPageBreak/>
              <w:t>上述项目资金已落实到位并按工程进度</w:t>
            </w:r>
            <w:r>
              <w:rPr>
                <w:rFonts w:ascii="仿宋_GB2312" w:eastAsia="仿宋_GB2312" w:hAnsi="仿宋_GB2312" w:cs="仿宋_GB2312" w:hint="eastAsia"/>
                <w:bCs/>
                <w:sz w:val="28"/>
                <w:szCs w:val="28"/>
              </w:rPr>
              <w:t>按时拨付工程款。</w:t>
            </w:r>
          </w:p>
          <w:p w:rsidR="007E64B5" w:rsidRPr="00AF0F15" w:rsidRDefault="005E7262" w:rsidP="001B31A4">
            <w:pPr>
              <w:spacing w:line="440" w:lineRule="exact"/>
              <w:ind w:firstLineChars="200" w:firstLine="548"/>
              <w:rPr>
                <w:rFonts w:ascii="仿宋_GB2312" w:eastAsia="仿宋_GB2312" w:hAnsi="仿宋_GB2312" w:cs="仿宋_GB2312" w:hint="eastAsia"/>
                <w:bCs/>
                <w:sz w:val="28"/>
                <w:szCs w:val="28"/>
              </w:rPr>
            </w:pPr>
            <w:r w:rsidRPr="00AF0F15">
              <w:rPr>
                <w:rFonts w:ascii="仿宋_GB2312" w:eastAsia="仿宋_GB2312" w:hAnsi="仿宋_GB2312" w:cs="仿宋_GB2312" w:hint="eastAsia"/>
                <w:bCs/>
                <w:sz w:val="28"/>
                <w:szCs w:val="28"/>
              </w:rPr>
              <w:t>2、专项资金实际使用情况分析</w:t>
            </w:r>
          </w:p>
          <w:p w:rsidR="00AF0F15" w:rsidRPr="00AF0F15" w:rsidRDefault="00AF0F15" w:rsidP="00AF0F15">
            <w:pPr>
              <w:spacing w:line="400" w:lineRule="exact"/>
              <w:ind w:firstLineChars="200" w:firstLine="548"/>
              <w:rPr>
                <w:rFonts w:ascii="仿宋_GB2312" w:eastAsia="仿宋_GB2312" w:hAnsi="仿宋_GB2312" w:cs="仿宋_GB2312"/>
                <w:bCs/>
                <w:color w:val="FF0000"/>
                <w:sz w:val="28"/>
                <w:szCs w:val="28"/>
              </w:rPr>
            </w:pPr>
            <w:r w:rsidRPr="00AF0F15">
              <w:rPr>
                <w:rFonts w:ascii="仿宋_GB2312" w:eastAsia="仿宋_GB2312" w:hAnsi="仿宋_GB2312" w:cs="仿宋_GB2312" w:hint="eastAsia"/>
                <w:bCs/>
                <w:sz w:val="28"/>
                <w:szCs w:val="28"/>
              </w:rPr>
              <w:t>202</w:t>
            </w:r>
            <w:r>
              <w:rPr>
                <w:rFonts w:ascii="仿宋_GB2312" w:eastAsia="仿宋_GB2312" w:hAnsi="仿宋_GB2312" w:cs="仿宋_GB2312" w:hint="eastAsia"/>
                <w:bCs/>
                <w:sz w:val="28"/>
                <w:szCs w:val="28"/>
              </w:rPr>
              <w:t>4</w:t>
            </w:r>
            <w:r w:rsidRPr="00AF0F15">
              <w:rPr>
                <w:rFonts w:ascii="仿宋_GB2312" w:eastAsia="仿宋_GB2312" w:hAnsi="仿宋_GB2312" w:cs="仿宋_GB2312"/>
                <w:bCs/>
                <w:sz w:val="28"/>
                <w:szCs w:val="28"/>
              </w:rPr>
              <w:t>年度</w:t>
            </w:r>
            <w:r w:rsidRPr="00AF0F15">
              <w:rPr>
                <w:rFonts w:ascii="仿宋_GB2312" w:eastAsia="仿宋_GB2312" w:hAnsi="仿宋_GB2312" w:cs="仿宋_GB2312" w:hint="eastAsia"/>
                <w:bCs/>
                <w:sz w:val="28"/>
                <w:szCs w:val="28"/>
              </w:rPr>
              <w:t>市</w:t>
            </w:r>
            <w:r w:rsidRPr="00AF0F15">
              <w:rPr>
                <w:rFonts w:ascii="仿宋_GB2312" w:eastAsia="仿宋_GB2312" w:hAnsi="仿宋_GB2312" w:cs="仿宋_GB2312"/>
                <w:bCs/>
                <w:sz w:val="28"/>
                <w:szCs w:val="28"/>
              </w:rPr>
              <w:t>财政安排专项资金</w:t>
            </w:r>
            <w:r w:rsidRPr="00AF0F15">
              <w:rPr>
                <w:rFonts w:ascii="仿宋_GB2312" w:eastAsia="仿宋_GB2312" w:hAnsi="仿宋_GB2312" w:cs="仿宋_GB2312" w:hint="eastAsia"/>
                <w:bCs/>
                <w:sz w:val="28"/>
                <w:szCs w:val="28"/>
              </w:rPr>
              <w:t>普通县道养护134</w:t>
            </w:r>
            <w:r w:rsidRPr="00AF0F15">
              <w:rPr>
                <w:rFonts w:ascii="仿宋_GB2312" w:eastAsia="仿宋_GB2312" w:hAnsi="仿宋_GB2312" w:cs="仿宋_GB2312"/>
                <w:bCs/>
                <w:sz w:val="28"/>
                <w:szCs w:val="28"/>
              </w:rPr>
              <w:t>万元</w:t>
            </w:r>
            <w:r w:rsidRPr="00AF0F15">
              <w:rPr>
                <w:rFonts w:ascii="仿宋_GB2312" w:eastAsia="仿宋_GB2312" w:hAnsi="仿宋_GB2312" w:cs="仿宋_GB2312" w:hint="eastAsia"/>
                <w:bCs/>
                <w:sz w:val="28"/>
                <w:szCs w:val="28"/>
              </w:rPr>
              <w:t>。上</w:t>
            </w:r>
            <w:r w:rsidRPr="005D723F">
              <w:rPr>
                <w:rFonts w:ascii="仿宋_GB2312" w:eastAsia="仿宋_GB2312" w:hAnsi="仿宋_GB2312" w:cs="仿宋_GB2312" w:hint="eastAsia"/>
                <w:bCs/>
                <w:sz w:val="28"/>
                <w:szCs w:val="28"/>
              </w:rPr>
              <w:t>级财政预算安排专项资金G107岳阳市改线工程(临湘</w:t>
            </w:r>
            <w:proofErr w:type="gramStart"/>
            <w:r w:rsidRPr="005D723F">
              <w:rPr>
                <w:rFonts w:ascii="仿宋_GB2312" w:eastAsia="仿宋_GB2312" w:hAnsi="仿宋_GB2312" w:cs="仿宋_GB2312" w:hint="eastAsia"/>
                <w:bCs/>
                <w:sz w:val="28"/>
                <w:szCs w:val="28"/>
              </w:rPr>
              <w:t>羊楼司至</w:t>
            </w:r>
            <w:proofErr w:type="gramEnd"/>
            <w:r w:rsidRPr="005D723F">
              <w:rPr>
                <w:rFonts w:ascii="仿宋_GB2312" w:eastAsia="仿宋_GB2312" w:hAnsi="仿宋_GB2312" w:cs="仿宋_GB2312" w:hint="eastAsia"/>
                <w:bCs/>
                <w:sz w:val="28"/>
                <w:szCs w:val="28"/>
              </w:rPr>
              <w:t>五里牌路段)项目16909万</w:t>
            </w:r>
            <w:r>
              <w:rPr>
                <w:rFonts w:ascii="仿宋_GB2312" w:eastAsia="仿宋_GB2312" w:hAnsi="仿宋_GB2312" w:cs="仿宋_GB2312" w:hint="eastAsia"/>
                <w:bCs/>
                <w:sz w:val="28"/>
                <w:szCs w:val="28"/>
              </w:rPr>
              <w:t>，根据工程进度实际拨付7600万</w:t>
            </w:r>
            <w:r w:rsidRPr="005D723F">
              <w:rPr>
                <w:rFonts w:ascii="仿宋_GB2312" w:eastAsia="仿宋_GB2312" w:hAnsi="仿宋_GB2312" w:cs="仿宋_GB2312" w:hint="eastAsia"/>
                <w:bCs/>
                <w:sz w:val="28"/>
                <w:szCs w:val="28"/>
              </w:rPr>
              <w:t>；普通国省道公路养护专项经费6万元；G107大修工程项目200万；S203</w:t>
            </w:r>
            <w:proofErr w:type="gramStart"/>
            <w:r w:rsidRPr="005D723F">
              <w:rPr>
                <w:rFonts w:ascii="仿宋_GB2312" w:eastAsia="仿宋_GB2312" w:hAnsi="仿宋_GB2312" w:cs="仿宋_GB2312" w:hint="eastAsia"/>
                <w:bCs/>
                <w:sz w:val="28"/>
                <w:szCs w:val="28"/>
              </w:rPr>
              <w:t>羊楼司至</w:t>
            </w:r>
            <w:proofErr w:type="gramEnd"/>
            <w:r w:rsidRPr="005D723F">
              <w:rPr>
                <w:rFonts w:ascii="仿宋_GB2312" w:eastAsia="仿宋_GB2312" w:hAnsi="仿宋_GB2312" w:cs="仿宋_GB2312" w:hint="eastAsia"/>
                <w:bCs/>
                <w:sz w:val="28"/>
                <w:szCs w:val="28"/>
              </w:rPr>
              <w:t>和平路段路面改善工程项目300万；交通安全设施精细化提升工程191万</w:t>
            </w:r>
            <w:r w:rsidRPr="00AF0F15">
              <w:rPr>
                <w:rFonts w:ascii="仿宋_GB2312" w:eastAsia="仿宋_GB2312" w:hAnsi="仿宋_GB2312" w:cs="仿宋_GB2312"/>
                <w:bCs/>
                <w:sz w:val="28"/>
                <w:szCs w:val="28"/>
              </w:rPr>
              <w:t>。</w:t>
            </w:r>
          </w:p>
          <w:p w:rsidR="007E64B5" w:rsidRDefault="005E7262" w:rsidP="009419A5">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3、专项资金管理情况分析</w:t>
            </w:r>
          </w:p>
          <w:p w:rsidR="00144FD5" w:rsidRPr="00144FD5" w:rsidRDefault="00144FD5" w:rsidP="00AF0F15">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我中心有内部财务管理制度且得到有效执行；支出符合国家财经法规和财务管理制度规定以及有关专项资金的管理办法的规定，有完整的审批程序和手续；资金使用无截留、挤占、挪用、虚列支出等情况。</w:t>
            </w:r>
          </w:p>
          <w:p w:rsidR="007E64B5" w:rsidRDefault="005E7262" w:rsidP="009419A5">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7E64B5" w:rsidRDefault="005E7262" w:rsidP="009419A5">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144FD5" w:rsidRPr="00144FD5" w:rsidRDefault="00144FD5" w:rsidP="001B31A4">
            <w:pPr>
              <w:spacing w:line="44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 “有路必养”的原则，我市以公路养护质量检查评定为标准，科学合理安排养护工作，坚持公路养护经常化、全面化、科学化，强化责任，勤管勤查。先后对省道、县道</w:t>
            </w:r>
            <w:proofErr w:type="gramStart"/>
            <w:r>
              <w:rPr>
                <w:rFonts w:ascii="仿宋_GB2312" w:eastAsia="仿宋_GB2312" w:hAnsi="仿宋_GB2312" w:cs="仿宋_GB2312" w:hint="eastAsia"/>
                <w:bCs/>
                <w:sz w:val="28"/>
                <w:szCs w:val="28"/>
              </w:rPr>
              <w:t>道</w:t>
            </w:r>
            <w:proofErr w:type="gramEnd"/>
            <w:r>
              <w:rPr>
                <w:rFonts w:ascii="仿宋_GB2312" w:eastAsia="仿宋_GB2312" w:hAnsi="仿宋_GB2312" w:cs="仿宋_GB2312" w:hint="eastAsia"/>
                <w:bCs/>
                <w:sz w:val="28"/>
                <w:szCs w:val="28"/>
              </w:rPr>
              <w:t>路肩进行整修培护，特别是针对上半年雨水天气多的情况，对桥梁、涵洞、排水沟全面进行了清理疏通。加大巡查督促力度和日常路面保洁力度，及时维修、扶正、加固各类公路附属设施。同时，对目前养护线路存在的问题，逐条线路进行登记，狠抓整改落实，路容路貌大有改观，养护质量明显提高。实现了养护线路常年保持路面平整，路肩整洁，无杂草，水沟通畅，桥涵构造完好，标志齐全。公路养护工作持续向好；项目建设全面展开；安全监管持续加强；公路保护切实加强。</w:t>
            </w:r>
          </w:p>
          <w:p w:rsidR="007E64B5" w:rsidRDefault="005E7262" w:rsidP="009419A5">
            <w:pPr>
              <w:spacing w:line="400" w:lineRule="exact"/>
              <w:ind w:firstLineChars="200" w:firstLine="548"/>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（二）专项管理情况分析</w:t>
            </w:r>
          </w:p>
          <w:p w:rsidR="00AF0F15" w:rsidRDefault="00AF0F15" w:rsidP="009419A5">
            <w:pPr>
              <w:spacing w:line="400" w:lineRule="exact"/>
              <w:ind w:firstLineChars="200" w:firstLine="548"/>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我中心有内部财务管理制度且得到有效执行；支出符合国家财经法规和财务管理制度规定以及有关专项资金的管理办法的规定，有完整的审批程序和手续；资金使用无截留、挤占、挪用、虚列支出等情况。</w:t>
            </w:r>
          </w:p>
          <w:p w:rsidR="007E64B5" w:rsidRDefault="005E7262" w:rsidP="009419A5">
            <w:pPr>
              <w:spacing w:line="400" w:lineRule="exact"/>
              <w:ind w:firstLineChars="200" w:firstLine="548"/>
              <w:rPr>
                <w:rFonts w:ascii="黑体" w:eastAsia="黑体" w:hAnsi="黑体" w:cs="黑体" w:hint="eastAsia"/>
                <w:bCs/>
                <w:sz w:val="28"/>
                <w:szCs w:val="28"/>
              </w:rPr>
            </w:pPr>
            <w:r>
              <w:rPr>
                <w:rFonts w:ascii="黑体" w:eastAsia="黑体" w:hAnsi="黑体" w:cs="黑体" w:hint="eastAsia"/>
                <w:bCs/>
                <w:sz w:val="28"/>
                <w:szCs w:val="28"/>
              </w:rPr>
              <w:t>四、部门（单位）整体支出绩效情况</w:t>
            </w:r>
          </w:p>
          <w:p w:rsidR="00AF0F15" w:rsidRPr="00144FD5" w:rsidRDefault="00AF0F15" w:rsidP="00AF0F15">
            <w:pPr>
              <w:spacing w:line="440" w:lineRule="exact"/>
              <w:ind w:firstLineChars="200" w:firstLine="548"/>
              <w:rPr>
                <w:rFonts w:ascii="仿宋_GB2312" w:eastAsia="仿宋_GB2312" w:hAnsi="仿宋_GB2312" w:cs="仿宋_GB2312"/>
                <w:bCs/>
                <w:sz w:val="28"/>
                <w:szCs w:val="28"/>
              </w:rPr>
            </w:pPr>
            <w:r w:rsidRPr="00144FD5">
              <w:rPr>
                <w:rFonts w:ascii="仿宋_GB2312" w:eastAsia="仿宋_GB2312" w:hAnsi="仿宋_GB2312" w:cs="仿宋_GB2312" w:hint="eastAsia"/>
                <w:bCs/>
                <w:sz w:val="28"/>
                <w:szCs w:val="28"/>
              </w:rPr>
              <w:t>临湘市建设和养护中心2024</w:t>
            </w:r>
            <w:r w:rsidRPr="00144FD5">
              <w:rPr>
                <w:rFonts w:ascii="仿宋_GB2312" w:eastAsia="仿宋_GB2312" w:hAnsi="仿宋_GB2312" w:cs="仿宋_GB2312"/>
                <w:bCs/>
                <w:sz w:val="28"/>
                <w:szCs w:val="28"/>
              </w:rPr>
              <w:t>年基本支出预算数为</w:t>
            </w:r>
            <w:r w:rsidRPr="00144FD5">
              <w:rPr>
                <w:rFonts w:ascii="仿宋_GB2312" w:eastAsia="仿宋_GB2312" w:hAnsi="仿宋_GB2312" w:cs="仿宋_GB2312" w:hint="eastAsia"/>
                <w:bCs/>
                <w:sz w:val="28"/>
                <w:szCs w:val="28"/>
              </w:rPr>
              <w:t>1398.11</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1398.11</w:t>
            </w:r>
            <w:r w:rsidRPr="00144FD5">
              <w:rPr>
                <w:rFonts w:ascii="仿宋_GB2312" w:eastAsia="仿宋_GB2312" w:hAnsi="仿宋_GB2312" w:cs="仿宋_GB2312"/>
                <w:bCs/>
                <w:sz w:val="28"/>
                <w:szCs w:val="28"/>
              </w:rPr>
              <w:t>万元。其中工资福利支出预算数为</w:t>
            </w:r>
            <w:r w:rsidRPr="00144FD5">
              <w:rPr>
                <w:rFonts w:ascii="仿宋_GB2312" w:eastAsia="仿宋_GB2312" w:hAnsi="仿宋_GB2312" w:cs="仿宋_GB2312" w:hint="eastAsia"/>
                <w:bCs/>
                <w:sz w:val="28"/>
                <w:szCs w:val="28"/>
              </w:rPr>
              <w:t>1218.61</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1218.61</w:t>
            </w:r>
            <w:r w:rsidRPr="00144FD5">
              <w:rPr>
                <w:rFonts w:ascii="仿宋_GB2312" w:eastAsia="仿宋_GB2312" w:hAnsi="仿宋_GB2312" w:cs="仿宋_GB2312"/>
                <w:bCs/>
                <w:sz w:val="28"/>
                <w:szCs w:val="28"/>
              </w:rPr>
              <w:t>万元；商品服务支出预算数为</w:t>
            </w:r>
            <w:r w:rsidRPr="00144FD5">
              <w:rPr>
                <w:rFonts w:ascii="仿宋_GB2312" w:eastAsia="仿宋_GB2312" w:hAnsi="仿宋_GB2312" w:cs="仿宋_GB2312" w:hint="eastAsia"/>
                <w:bCs/>
                <w:sz w:val="28"/>
                <w:szCs w:val="28"/>
              </w:rPr>
              <w:t>44.33</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44.33</w:t>
            </w:r>
            <w:r w:rsidRPr="00144FD5">
              <w:rPr>
                <w:rFonts w:ascii="仿宋_GB2312" w:eastAsia="仿宋_GB2312" w:hAnsi="仿宋_GB2312" w:cs="仿宋_GB2312"/>
                <w:bCs/>
                <w:sz w:val="28"/>
                <w:szCs w:val="28"/>
              </w:rPr>
              <w:t>万元；对个人和家庭补助支出预算数为</w:t>
            </w:r>
            <w:r w:rsidRPr="00144FD5">
              <w:rPr>
                <w:rFonts w:ascii="仿宋_GB2312" w:eastAsia="仿宋_GB2312" w:hAnsi="仿宋_GB2312" w:cs="仿宋_GB2312" w:hint="eastAsia"/>
                <w:bCs/>
                <w:sz w:val="28"/>
                <w:szCs w:val="28"/>
              </w:rPr>
              <w:t>135.96</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135.96</w:t>
            </w:r>
            <w:r w:rsidRPr="00144FD5">
              <w:rPr>
                <w:rFonts w:ascii="仿宋_GB2312" w:eastAsia="仿宋_GB2312" w:hAnsi="仿宋_GB2312" w:cs="仿宋_GB2312"/>
                <w:bCs/>
                <w:sz w:val="28"/>
                <w:szCs w:val="28"/>
              </w:rPr>
              <w:t>万元。三公</w:t>
            </w:r>
            <w:proofErr w:type="gramStart"/>
            <w:r w:rsidRPr="00144FD5">
              <w:rPr>
                <w:rFonts w:ascii="仿宋_GB2312" w:eastAsia="仿宋_GB2312" w:hAnsi="仿宋_GB2312" w:cs="仿宋_GB2312"/>
                <w:bCs/>
                <w:sz w:val="28"/>
                <w:szCs w:val="28"/>
              </w:rPr>
              <w:t>”</w:t>
            </w:r>
            <w:proofErr w:type="gramEnd"/>
            <w:r w:rsidRPr="00144FD5">
              <w:rPr>
                <w:rFonts w:ascii="仿宋_GB2312" w:eastAsia="仿宋_GB2312" w:hAnsi="仿宋_GB2312" w:cs="仿宋_GB2312"/>
                <w:bCs/>
                <w:sz w:val="28"/>
                <w:szCs w:val="28"/>
              </w:rPr>
              <w:t>经费预算数为</w:t>
            </w:r>
            <w:r w:rsidRPr="00144FD5">
              <w:rPr>
                <w:rFonts w:ascii="仿宋_GB2312" w:eastAsia="仿宋_GB2312" w:hAnsi="仿宋_GB2312" w:cs="仿宋_GB2312" w:hint="eastAsia"/>
                <w:bCs/>
                <w:sz w:val="28"/>
                <w:szCs w:val="28"/>
              </w:rPr>
              <w:t>1</w:t>
            </w:r>
            <w:r w:rsidRPr="00144FD5">
              <w:rPr>
                <w:rFonts w:ascii="仿宋_GB2312" w:eastAsia="仿宋_GB2312" w:hAnsi="仿宋_GB2312" w:cs="仿宋_GB2312"/>
                <w:bCs/>
                <w:sz w:val="28"/>
                <w:szCs w:val="28"/>
              </w:rPr>
              <w:t>万元，决算数为</w:t>
            </w:r>
            <w:r w:rsidRPr="00144FD5">
              <w:rPr>
                <w:rFonts w:ascii="仿宋_GB2312" w:eastAsia="仿宋_GB2312" w:hAnsi="仿宋_GB2312" w:cs="仿宋_GB2312" w:hint="eastAsia"/>
                <w:bCs/>
                <w:sz w:val="28"/>
                <w:szCs w:val="28"/>
              </w:rPr>
              <w:t>1</w:t>
            </w:r>
            <w:r w:rsidRPr="00144FD5">
              <w:rPr>
                <w:rFonts w:ascii="仿宋_GB2312" w:eastAsia="仿宋_GB2312" w:hAnsi="仿宋_GB2312" w:cs="仿宋_GB2312"/>
                <w:bCs/>
                <w:sz w:val="28"/>
                <w:szCs w:val="28"/>
              </w:rPr>
              <w:t>万元。</w:t>
            </w:r>
          </w:p>
          <w:p w:rsidR="00AF0F15" w:rsidRPr="00AF0F15" w:rsidRDefault="00AF0F15" w:rsidP="00AF0F15">
            <w:pPr>
              <w:spacing w:line="400" w:lineRule="exact"/>
              <w:ind w:firstLineChars="200" w:firstLine="548"/>
              <w:rPr>
                <w:rFonts w:ascii="仿宋_GB2312" w:eastAsia="仿宋_GB2312" w:hAnsi="仿宋_GB2312" w:cs="仿宋_GB2312"/>
                <w:bCs/>
                <w:color w:val="FF0000"/>
                <w:sz w:val="28"/>
                <w:szCs w:val="28"/>
              </w:rPr>
            </w:pPr>
            <w:r w:rsidRPr="00AF0F15">
              <w:rPr>
                <w:rFonts w:ascii="仿宋_GB2312" w:eastAsia="仿宋_GB2312" w:hAnsi="仿宋_GB2312" w:cs="仿宋_GB2312" w:hint="eastAsia"/>
                <w:bCs/>
                <w:sz w:val="28"/>
                <w:szCs w:val="28"/>
              </w:rPr>
              <w:t>202</w:t>
            </w:r>
            <w:r>
              <w:rPr>
                <w:rFonts w:ascii="仿宋_GB2312" w:eastAsia="仿宋_GB2312" w:hAnsi="仿宋_GB2312" w:cs="仿宋_GB2312" w:hint="eastAsia"/>
                <w:bCs/>
                <w:sz w:val="28"/>
                <w:szCs w:val="28"/>
              </w:rPr>
              <w:t>4</w:t>
            </w:r>
            <w:r w:rsidRPr="00AF0F15">
              <w:rPr>
                <w:rFonts w:ascii="仿宋_GB2312" w:eastAsia="仿宋_GB2312" w:hAnsi="仿宋_GB2312" w:cs="仿宋_GB2312"/>
                <w:bCs/>
                <w:sz w:val="28"/>
                <w:szCs w:val="28"/>
              </w:rPr>
              <w:t>年度</w:t>
            </w:r>
            <w:r w:rsidRPr="00AF0F15">
              <w:rPr>
                <w:rFonts w:ascii="仿宋_GB2312" w:eastAsia="仿宋_GB2312" w:hAnsi="仿宋_GB2312" w:cs="仿宋_GB2312" w:hint="eastAsia"/>
                <w:bCs/>
                <w:sz w:val="28"/>
                <w:szCs w:val="28"/>
              </w:rPr>
              <w:t>市</w:t>
            </w:r>
            <w:r w:rsidRPr="00AF0F15">
              <w:rPr>
                <w:rFonts w:ascii="仿宋_GB2312" w:eastAsia="仿宋_GB2312" w:hAnsi="仿宋_GB2312" w:cs="仿宋_GB2312"/>
                <w:bCs/>
                <w:sz w:val="28"/>
                <w:szCs w:val="28"/>
              </w:rPr>
              <w:t>财政安排专项资金</w:t>
            </w:r>
            <w:r w:rsidRPr="00AF0F15">
              <w:rPr>
                <w:rFonts w:ascii="仿宋_GB2312" w:eastAsia="仿宋_GB2312" w:hAnsi="仿宋_GB2312" w:cs="仿宋_GB2312" w:hint="eastAsia"/>
                <w:bCs/>
                <w:sz w:val="28"/>
                <w:szCs w:val="28"/>
              </w:rPr>
              <w:t>普通县道养护134</w:t>
            </w:r>
            <w:r w:rsidRPr="00AF0F15">
              <w:rPr>
                <w:rFonts w:ascii="仿宋_GB2312" w:eastAsia="仿宋_GB2312" w:hAnsi="仿宋_GB2312" w:cs="仿宋_GB2312"/>
                <w:bCs/>
                <w:sz w:val="28"/>
                <w:szCs w:val="28"/>
              </w:rPr>
              <w:t>万元</w:t>
            </w:r>
            <w:r w:rsidRPr="00AF0F15">
              <w:rPr>
                <w:rFonts w:ascii="仿宋_GB2312" w:eastAsia="仿宋_GB2312" w:hAnsi="仿宋_GB2312" w:cs="仿宋_GB2312" w:hint="eastAsia"/>
                <w:bCs/>
                <w:sz w:val="28"/>
                <w:szCs w:val="28"/>
              </w:rPr>
              <w:t>。上</w:t>
            </w:r>
            <w:r w:rsidRPr="005D723F">
              <w:rPr>
                <w:rFonts w:ascii="仿宋_GB2312" w:eastAsia="仿宋_GB2312" w:hAnsi="仿宋_GB2312" w:cs="仿宋_GB2312" w:hint="eastAsia"/>
                <w:bCs/>
                <w:sz w:val="28"/>
                <w:szCs w:val="28"/>
              </w:rPr>
              <w:t>级财政预算安排专项资金G107岳阳市改线工程(临湘</w:t>
            </w:r>
            <w:proofErr w:type="gramStart"/>
            <w:r w:rsidRPr="005D723F">
              <w:rPr>
                <w:rFonts w:ascii="仿宋_GB2312" w:eastAsia="仿宋_GB2312" w:hAnsi="仿宋_GB2312" w:cs="仿宋_GB2312" w:hint="eastAsia"/>
                <w:bCs/>
                <w:sz w:val="28"/>
                <w:szCs w:val="28"/>
              </w:rPr>
              <w:t>羊楼司至</w:t>
            </w:r>
            <w:proofErr w:type="gramEnd"/>
            <w:r w:rsidRPr="005D723F">
              <w:rPr>
                <w:rFonts w:ascii="仿宋_GB2312" w:eastAsia="仿宋_GB2312" w:hAnsi="仿宋_GB2312" w:cs="仿宋_GB2312" w:hint="eastAsia"/>
                <w:bCs/>
                <w:sz w:val="28"/>
                <w:szCs w:val="28"/>
              </w:rPr>
              <w:t>五里牌路段)项目16909万</w:t>
            </w:r>
            <w:r>
              <w:rPr>
                <w:rFonts w:ascii="仿宋_GB2312" w:eastAsia="仿宋_GB2312" w:hAnsi="仿宋_GB2312" w:cs="仿宋_GB2312" w:hint="eastAsia"/>
                <w:bCs/>
                <w:sz w:val="28"/>
                <w:szCs w:val="28"/>
              </w:rPr>
              <w:t>，根据工程进度实际拨付7600万</w:t>
            </w:r>
            <w:r w:rsidRPr="005D723F">
              <w:rPr>
                <w:rFonts w:ascii="仿宋_GB2312" w:eastAsia="仿宋_GB2312" w:hAnsi="仿宋_GB2312" w:cs="仿宋_GB2312" w:hint="eastAsia"/>
                <w:bCs/>
                <w:sz w:val="28"/>
                <w:szCs w:val="28"/>
              </w:rPr>
              <w:t>；普通国省道公路养护专项经费6万元；G107大修工程项目200万；S203</w:t>
            </w:r>
            <w:proofErr w:type="gramStart"/>
            <w:r w:rsidRPr="005D723F">
              <w:rPr>
                <w:rFonts w:ascii="仿宋_GB2312" w:eastAsia="仿宋_GB2312" w:hAnsi="仿宋_GB2312" w:cs="仿宋_GB2312" w:hint="eastAsia"/>
                <w:bCs/>
                <w:sz w:val="28"/>
                <w:szCs w:val="28"/>
              </w:rPr>
              <w:lastRenderedPageBreak/>
              <w:t>羊楼司至</w:t>
            </w:r>
            <w:proofErr w:type="gramEnd"/>
            <w:r w:rsidRPr="005D723F">
              <w:rPr>
                <w:rFonts w:ascii="仿宋_GB2312" w:eastAsia="仿宋_GB2312" w:hAnsi="仿宋_GB2312" w:cs="仿宋_GB2312" w:hint="eastAsia"/>
                <w:bCs/>
                <w:sz w:val="28"/>
                <w:szCs w:val="28"/>
              </w:rPr>
              <w:t>和平路段路面改善工程项目300万；交通安全设施精细化提升工程191万</w:t>
            </w:r>
            <w:r w:rsidRPr="00AF0F15">
              <w:rPr>
                <w:rFonts w:ascii="仿宋_GB2312" w:eastAsia="仿宋_GB2312" w:hAnsi="仿宋_GB2312" w:cs="仿宋_GB2312"/>
                <w:bCs/>
                <w:sz w:val="28"/>
                <w:szCs w:val="28"/>
              </w:rPr>
              <w:t>。</w:t>
            </w:r>
          </w:p>
          <w:p w:rsidR="007E64B5" w:rsidRDefault="005E7262" w:rsidP="009419A5">
            <w:pPr>
              <w:spacing w:line="400" w:lineRule="exact"/>
              <w:ind w:firstLineChars="200" w:firstLine="548"/>
              <w:rPr>
                <w:rFonts w:ascii="黑体" w:eastAsia="黑体" w:hAnsi="黑体" w:cs="黑体"/>
                <w:bCs/>
                <w:sz w:val="28"/>
                <w:szCs w:val="28"/>
              </w:rPr>
            </w:pPr>
            <w:r>
              <w:rPr>
                <w:rFonts w:ascii="黑体" w:eastAsia="黑体" w:hAnsi="黑体" w:cs="黑体" w:hint="eastAsia"/>
                <w:bCs/>
                <w:sz w:val="28"/>
                <w:szCs w:val="28"/>
              </w:rPr>
              <w:t>五、存在的主要问题</w:t>
            </w:r>
          </w:p>
          <w:p w:rsidR="007613B5" w:rsidRPr="005D723F" w:rsidRDefault="007613B5" w:rsidP="001B31A4">
            <w:pPr>
              <w:spacing w:line="440" w:lineRule="exact"/>
              <w:ind w:firstLineChars="200" w:firstLine="548"/>
              <w:rPr>
                <w:rFonts w:ascii="黑体" w:eastAsia="黑体" w:hAnsi="黑体" w:cs="黑体"/>
                <w:bCs/>
                <w:sz w:val="28"/>
                <w:szCs w:val="28"/>
              </w:rPr>
            </w:pPr>
            <w:r w:rsidRPr="005D723F">
              <w:rPr>
                <w:rFonts w:ascii="仿宋_GB2312" w:eastAsia="仿宋_GB2312" w:hAnsi="仿宋_GB2312" w:cs="仿宋_GB2312" w:hint="eastAsia"/>
                <w:bCs/>
                <w:sz w:val="28"/>
                <w:szCs w:val="28"/>
              </w:rPr>
              <w:t>公路建设项目省补资金缺口较大，配套资金不足，提请市委、市政府重视支持并解决项目配套资金问题。</w:t>
            </w:r>
            <w:proofErr w:type="gramStart"/>
            <w:r w:rsidRPr="005D723F">
              <w:rPr>
                <w:rFonts w:ascii="仿宋_GB2312" w:eastAsia="仿宋_GB2312" w:hAnsi="仿宋_GB2312" w:cs="仿宋_GB2312" w:hint="eastAsia"/>
                <w:bCs/>
                <w:sz w:val="28"/>
                <w:szCs w:val="28"/>
              </w:rPr>
              <w:t>特别是农养省道</w:t>
            </w:r>
            <w:proofErr w:type="gramEnd"/>
            <w:r w:rsidRPr="005D723F">
              <w:rPr>
                <w:rFonts w:ascii="仿宋_GB2312" w:eastAsia="仿宋_GB2312" w:hAnsi="仿宋_GB2312" w:cs="仿宋_GB2312" w:hint="eastAsia"/>
                <w:bCs/>
                <w:sz w:val="28"/>
                <w:szCs w:val="28"/>
              </w:rPr>
              <w:t>的养护资金缺少，</w:t>
            </w:r>
            <w:proofErr w:type="gramStart"/>
            <w:r w:rsidRPr="005D723F">
              <w:rPr>
                <w:rFonts w:ascii="仿宋_GB2312" w:eastAsia="仿宋_GB2312" w:hAnsi="仿宋_GB2312" w:cs="仿宋_GB2312" w:hint="eastAsia"/>
                <w:bCs/>
                <w:sz w:val="28"/>
                <w:szCs w:val="28"/>
              </w:rPr>
              <w:t>致使国省养护</w:t>
            </w:r>
            <w:proofErr w:type="gramEnd"/>
            <w:r w:rsidRPr="005D723F">
              <w:rPr>
                <w:rFonts w:ascii="仿宋_GB2312" w:eastAsia="仿宋_GB2312" w:hAnsi="仿宋_GB2312" w:cs="仿宋_GB2312" w:hint="eastAsia"/>
                <w:bCs/>
                <w:sz w:val="28"/>
                <w:szCs w:val="28"/>
              </w:rPr>
              <w:t>标准的部分工作无法全部落实、路况维持难度大；水沟、绿化等附属工程无法全部实施，工程推进艰难。</w:t>
            </w:r>
          </w:p>
          <w:p w:rsidR="007E64B5" w:rsidRDefault="005E7262" w:rsidP="001B31A4">
            <w:pPr>
              <w:spacing w:line="440" w:lineRule="exact"/>
              <w:ind w:firstLineChars="200" w:firstLine="548"/>
              <w:rPr>
                <w:rFonts w:ascii="黑体" w:eastAsia="黑体" w:hAnsi="黑体" w:cs="黑体"/>
                <w:bCs/>
                <w:sz w:val="28"/>
                <w:szCs w:val="28"/>
              </w:rPr>
            </w:pPr>
            <w:r>
              <w:rPr>
                <w:rFonts w:ascii="黑体" w:eastAsia="黑体" w:hAnsi="黑体" w:cs="黑体" w:hint="eastAsia"/>
                <w:bCs/>
                <w:sz w:val="28"/>
                <w:szCs w:val="28"/>
              </w:rPr>
              <w:t>六、改进措施和有关建议</w:t>
            </w:r>
          </w:p>
          <w:p w:rsidR="007E64B5" w:rsidRDefault="007613B5" w:rsidP="001B31A4">
            <w:pPr>
              <w:spacing w:line="440" w:lineRule="exact"/>
              <w:ind w:firstLineChars="200" w:firstLine="548"/>
              <w:rPr>
                <w:rFonts w:eastAsia="楷体_GB2312"/>
                <w:bCs/>
                <w:sz w:val="28"/>
                <w:szCs w:val="28"/>
              </w:rPr>
            </w:pPr>
            <w:r>
              <w:rPr>
                <w:rFonts w:ascii="仿宋_GB2312" w:eastAsia="仿宋_GB2312" w:hAnsi="仿宋_GB2312" w:cs="仿宋_GB2312" w:hint="eastAsia"/>
                <w:bCs/>
                <w:sz w:val="28"/>
                <w:szCs w:val="28"/>
              </w:rPr>
              <w:t>我中心将严格按照相关规定，整章建制，组织系统各单位财务人员业务培训；加强行政事业单位内部控制建设；特别是对项目资金的财务监督，使系统财务各项工作逐步步入规范化轨道。将认真对照并落实各级下达的任务指标，确保主要工作扎实开展，重点工作及时跟进，全面完成全年工作任务。</w:t>
            </w:r>
          </w:p>
        </w:tc>
      </w:tr>
    </w:tbl>
    <w:p w:rsidR="007E64B5" w:rsidRDefault="005E7262">
      <w:pPr>
        <w:spacing w:line="348" w:lineRule="auto"/>
        <w:rPr>
          <w:rFonts w:eastAsia="黑体" w:cs="黑体"/>
          <w:bCs/>
          <w:sz w:val="32"/>
          <w:szCs w:val="32"/>
        </w:rPr>
      </w:pPr>
      <w:r>
        <w:rPr>
          <w:rFonts w:eastAsia="楷体_GB2312"/>
          <w:bCs/>
          <w:sz w:val="28"/>
          <w:szCs w:val="28"/>
        </w:rPr>
        <w:lastRenderedPageBreak/>
        <w:br w:type="page"/>
      </w:r>
    </w:p>
    <w:p w:rsidR="007E64B5" w:rsidRDefault="005E7262">
      <w:pPr>
        <w:spacing w:line="348" w:lineRule="auto"/>
        <w:jc w:val="center"/>
        <w:rPr>
          <w:rFonts w:eastAsia="方正小标宋简体"/>
          <w:bCs/>
          <w:sz w:val="44"/>
          <w:szCs w:val="44"/>
        </w:rPr>
      </w:pPr>
      <w:r>
        <w:rPr>
          <w:rFonts w:eastAsia="方正小标宋简体" w:hint="eastAsia"/>
          <w:bCs/>
          <w:sz w:val="44"/>
          <w:szCs w:val="44"/>
        </w:rPr>
        <w:lastRenderedPageBreak/>
        <w:t>财政支出项目绩效评价自评报告</w:t>
      </w:r>
    </w:p>
    <w:p w:rsidR="007E64B5" w:rsidRDefault="007E64B5">
      <w:pPr>
        <w:rPr>
          <w:rFonts w:eastAsia="仿宋_GB2312"/>
          <w:b/>
          <w:sz w:val="32"/>
        </w:rPr>
      </w:pPr>
    </w:p>
    <w:p w:rsidR="007E64B5" w:rsidRDefault="007E64B5">
      <w:pPr>
        <w:rPr>
          <w:rFonts w:eastAsia="仿宋_GB2312"/>
          <w:b/>
          <w:sz w:val="32"/>
        </w:rPr>
      </w:pPr>
    </w:p>
    <w:p w:rsidR="007E64B5" w:rsidRDefault="005E7262" w:rsidP="009419A5">
      <w:pPr>
        <w:ind w:firstLineChars="147" w:firstLine="464"/>
        <w:jc w:val="center"/>
        <w:rPr>
          <w:rFonts w:eastAsia="仿宋_GB2312"/>
          <w:sz w:val="32"/>
          <w:szCs w:val="32"/>
        </w:rPr>
      </w:pPr>
      <w:r>
        <w:rPr>
          <w:rFonts w:eastAsia="仿宋_GB2312" w:hint="eastAsia"/>
          <w:b/>
          <w:sz w:val="32"/>
          <w:szCs w:val="32"/>
        </w:rPr>
        <w:t>评价类型</w:t>
      </w:r>
      <w:r>
        <w:rPr>
          <w:rFonts w:eastAsia="仿宋_GB2312" w:hint="eastAsia"/>
          <w:sz w:val="32"/>
          <w:szCs w:val="32"/>
        </w:rPr>
        <w:t>：项目实施过程评价□</w:t>
      </w:r>
      <w:r>
        <w:rPr>
          <w:rFonts w:eastAsia="仿宋_GB2312" w:hint="eastAsia"/>
          <w:sz w:val="32"/>
          <w:szCs w:val="32"/>
        </w:rPr>
        <w:t xml:space="preserve">   </w:t>
      </w:r>
      <w:r>
        <w:rPr>
          <w:rFonts w:eastAsia="仿宋_GB2312" w:hint="eastAsia"/>
          <w:sz w:val="32"/>
          <w:szCs w:val="32"/>
        </w:rPr>
        <w:t>项目完成结果评价□</w:t>
      </w:r>
    </w:p>
    <w:p w:rsidR="00EA50CC" w:rsidRDefault="005E7262" w:rsidP="00840E9F">
      <w:pPr>
        <w:spacing w:beforeLines="50" w:line="348" w:lineRule="auto"/>
        <w:ind w:firstLineChars="450" w:firstLine="1414"/>
        <w:rPr>
          <w:rFonts w:eastAsia="仿宋_GB2312"/>
          <w:sz w:val="32"/>
          <w:u w:val="single"/>
        </w:rPr>
      </w:pPr>
      <w:r>
        <w:rPr>
          <w:rFonts w:eastAsia="仿宋_GB2312" w:hint="eastAsia"/>
          <w:sz w:val="32"/>
        </w:rPr>
        <w:t>项目名称</w:t>
      </w:r>
      <w:r w:rsidR="00A05A1D">
        <w:rPr>
          <w:rFonts w:eastAsia="仿宋_GB2312" w:hint="eastAsia"/>
          <w:sz w:val="32"/>
        </w:rPr>
        <w:t>：</w:t>
      </w:r>
      <w:r>
        <w:rPr>
          <w:rFonts w:eastAsia="仿宋_GB2312" w:hint="eastAsia"/>
          <w:sz w:val="32"/>
          <w:u w:val="single"/>
        </w:rPr>
        <w:t xml:space="preserve"> </w:t>
      </w:r>
      <w:r w:rsidR="00A05A1D">
        <w:rPr>
          <w:rFonts w:eastAsia="仿宋_GB2312" w:hint="eastAsia"/>
          <w:sz w:val="32"/>
          <w:u w:val="single"/>
        </w:rPr>
        <w:t>G107</w:t>
      </w:r>
      <w:r w:rsidR="00A05A1D">
        <w:rPr>
          <w:rFonts w:eastAsia="仿宋_GB2312" w:hint="eastAsia"/>
          <w:sz w:val="32"/>
          <w:u w:val="single"/>
        </w:rPr>
        <w:t>岳阳市改线工程（临湘</w:t>
      </w:r>
      <w:proofErr w:type="gramStart"/>
      <w:r w:rsidR="00A05A1D">
        <w:rPr>
          <w:rFonts w:eastAsia="仿宋_GB2312" w:hint="eastAsia"/>
          <w:sz w:val="32"/>
          <w:u w:val="single"/>
        </w:rPr>
        <w:t>羊楼司至</w:t>
      </w:r>
      <w:proofErr w:type="gramEnd"/>
      <w:r w:rsidR="00A05A1D">
        <w:rPr>
          <w:rFonts w:eastAsia="仿宋_GB2312" w:hint="eastAsia"/>
          <w:sz w:val="32"/>
          <w:u w:val="single"/>
        </w:rPr>
        <w:t>五里牌路段）</w:t>
      </w:r>
      <w:r>
        <w:rPr>
          <w:rFonts w:eastAsia="仿宋_GB2312" w:hint="eastAsia"/>
          <w:sz w:val="32"/>
          <w:u w:val="single"/>
        </w:rPr>
        <w:t xml:space="preserve">  </w:t>
      </w:r>
    </w:p>
    <w:p w:rsidR="00EA50CC" w:rsidRDefault="00EA50CC" w:rsidP="00840E9F">
      <w:pPr>
        <w:spacing w:beforeLines="50" w:line="348" w:lineRule="auto"/>
        <w:ind w:firstLineChars="450" w:firstLine="1414"/>
        <w:rPr>
          <w:rFonts w:eastAsia="仿宋_GB2312"/>
          <w:sz w:val="32"/>
          <w:u w:val="single"/>
        </w:rPr>
      </w:pPr>
      <w:r>
        <w:rPr>
          <w:rFonts w:eastAsia="仿宋_GB2312" w:hint="eastAsia"/>
          <w:sz w:val="32"/>
        </w:rPr>
        <w:t>项目名称：</w:t>
      </w:r>
      <w:r w:rsidR="005E7262">
        <w:rPr>
          <w:rFonts w:eastAsia="仿宋_GB2312" w:hint="eastAsia"/>
          <w:sz w:val="32"/>
          <w:u w:val="single"/>
        </w:rPr>
        <w:t xml:space="preserve"> </w:t>
      </w:r>
      <w:r w:rsidRPr="00EA50CC">
        <w:rPr>
          <w:rFonts w:eastAsia="仿宋_GB2312"/>
          <w:sz w:val="32"/>
          <w:u w:val="single"/>
        </w:rPr>
        <w:t>S203</w:t>
      </w:r>
      <w:proofErr w:type="gramStart"/>
      <w:r w:rsidRPr="00EA50CC">
        <w:rPr>
          <w:rFonts w:eastAsia="仿宋_GB2312"/>
          <w:sz w:val="32"/>
          <w:u w:val="single"/>
        </w:rPr>
        <w:t>羊楼司至</w:t>
      </w:r>
      <w:proofErr w:type="gramEnd"/>
      <w:r w:rsidRPr="00EA50CC">
        <w:rPr>
          <w:rFonts w:eastAsia="仿宋_GB2312"/>
          <w:sz w:val="32"/>
          <w:u w:val="single"/>
        </w:rPr>
        <w:t>和平公路路面改善工程</w:t>
      </w:r>
      <w:r>
        <w:rPr>
          <w:rFonts w:eastAsia="仿宋_GB2312" w:hint="eastAsia"/>
          <w:sz w:val="32"/>
          <w:u w:val="single"/>
        </w:rPr>
        <w:t xml:space="preserve">           </w:t>
      </w:r>
      <w:r w:rsidR="005E7262">
        <w:rPr>
          <w:rFonts w:eastAsia="仿宋_GB2312" w:hint="eastAsia"/>
          <w:sz w:val="32"/>
          <w:u w:val="single"/>
        </w:rPr>
        <w:t xml:space="preserve">  </w:t>
      </w:r>
    </w:p>
    <w:p w:rsidR="007E64B5" w:rsidRDefault="00EA50CC" w:rsidP="00840E9F">
      <w:pPr>
        <w:spacing w:beforeLines="50" w:line="348" w:lineRule="auto"/>
        <w:ind w:firstLineChars="450" w:firstLine="1414"/>
        <w:rPr>
          <w:rFonts w:eastAsia="仿宋_GB2312"/>
          <w:sz w:val="32"/>
          <w:u w:val="single"/>
        </w:rPr>
      </w:pPr>
      <w:r>
        <w:rPr>
          <w:rFonts w:eastAsia="仿宋_GB2312" w:hint="eastAsia"/>
          <w:sz w:val="32"/>
        </w:rPr>
        <w:t>项目名称：</w:t>
      </w:r>
      <w:r>
        <w:rPr>
          <w:rFonts w:eastAsia="仿宋_GB2312" w:hint="eastAsia"/>
          <w:sz w:val="32"/>
          <w:u w:val="single"/>
        </w:rPr>
        <w:t>县道养护项目</w:t>
      </w:r>
      <w:r>
        <w:rPr>
          <w:rFonts w:eastAsia="仿宋_GB2312" w:hint="eastAsia"/>
          <w:sz w:val="32"/>
          <w:u w:val="single"/>
        </w:rPr>
        <w:t xml:space="preserve">                               </w:t>
      </w:r>
      <w:r w:rsidR="005E7262">
        <w:rPr>
          <w:rFonts w:eastAsia="仿宋_GB2312"/>
          <w:sz w:val="32"/>
          <w:u w:val="single"/>
        </w:rPr>
        <w:t xml:space="preserve">    </w:t>
      </w:r>
    </w:p>
    <w:p w:rsidR="007E64B5" w:rsidRDefault="005E7262" w:rsidP="00840E9F">
      <w:pPr>
        <w:spacing w:beforeLines="50" w:line="348" w:lineRule="auto"/>
        <w:ind w:firstLineChars="450" w:firstLine="1414"/>
        <w:rPr>
          <w:rFonts w:eastAsia="仿宋_GB2312"/>
          <w:sz w:val="32"/>
        </w:rPr>
      </w:pPr>
      <w:r>
        <w:rPr>
          <w:rFonts w:eastAsia="仿宋_GB2312" w:hint="eastAsia"/>
          <w:sz w:val="32"/>
        </w:rPr>
        <w:t>项目单位</w:t>
      </w:r>
      <w:r w:rsidR="00EA50CC">
        <w:rPr>
          <w:rFonts w:eastAsia="仿宋_GB2312" w:hint="eastAsia"/>
          <w:sz w:val="32"/>
          <w:u w:val="single"/>
        </w:rPr>
        <w:t>：临湘市公路建设和养护中心</w:t>
      </w:r>
      <w:r>
        <w:rPr>
          <w:rFonts w:eastAsia="仿宋_GB2312" w:hint="eastAsia"/>
          <w:sz w:val="32"/>
          <w:u w:val="single"/>
        </w:rPr>
        <w:t xml:space="preserve">          </w:t>
      </w:r>
    </w:p>
    <w:p w:rsidR="007E64B5" w:rsidRDefault="005E7262" w:rsidP="00840E9F">
      <w:pPr>
        <w:spacing w:beforeLines="50" w:line="348" w:lineRule="auto"/>
        <w:ind w:firstLineChars="450" w:firstLine="1414"/>
        <w:rPr>
          <w:rFonts w:eastAsia="仿宋_GB2312"/>
          <w:sz w:val="32"/>
          <w:u w:val="single"/>
        </w:rPr>
      </w:pPr>
      <w:r>
        <w:rPr>
          <w:rFonts w:eastAsia="仿宋_GB2312" w:hint="eastAsia"/>
          <w:sz w:val="32"/>
        </w:rPr>
        <w:t>主管部门</w:t>
      </w:r>
      <w:r w:rsidR="00EA50CC">
        <w:rPr>
          <w:rFonts w:eastAsia="仿宋_GB2312" w:hint="eastAsia"/>
          <w:sz w:val="32"/>
          <w:u w:val="single"/>
        </w:rPr>
        <w:t>：临湘市公路建设和养护中心</w:t>
      </w:r>
      <w:r w:rsidR="00EA50CC">
        <w:rPr>
          <w:rFonts w:eastAsia="仿宋_GB2312" w:hint="eastAsia"/>
          <w:sz w:val="32"/>
          <w:u w:val="single"/>
        </w:rPr>
        <w:t xml:space="preserve">    </w:t>
      </w:r>
      <w:r>
        <w:rPr>
          <w:rFonts w:eastAsia="仿宋_GB2312" w:hint="eastAsia"/>
          <w:sz w:val="32"/>
          <w:u w:val="single"/>
        </w:rPr>
        <w:t xml:space="preserve">    </w:t>
      </w:r>
    </w:p>
    <w:p w:rsidR="007E64B5" w:rsidRDefault="005E7262" w:rsidP="00840E9F">
      <w:pPr>
        <w:spacing w:beforeLines="50" w:line="348" w:lineRule="auto"/>
        <w:ind w:firstLineChars="450" w:firstLine="1414"/>
        <w:rPr>
          <w:rFonts w:eastAsia="仿宋_GB2312"/>
          <w:sz w:val="32"/>
        </w:rPr>
      </w:pPr>
      <w:r>
        <w:rPr>
          <w:rFonts w:eastAsia="仿宋_GB2312" w:hint="eastAsia"/>
          <w:sz w:val="32"/>
        </w:rPr>
        <w:t>评价方式：</w:t>
      </w:r>
      <w:r>
        <w:rPr>
          <w:rFonts w:eastAsia="仿宋_GB2312" w:hint="eastAsia"/>
          <w:sz w:val="28"/>
          <w:szCs w:val="28"/>
        </w:rPr>
        <w:t>部门（单位）绩效自评</w:t>
      </w:r>
    </w:p>
    <w:p w:rsidR="007E64B5" w:rsidRDefault="005E7262" w:rsidP="00840E9F">
      <w:pPr>
        <w:spacing w:beforeLines="50" w:line="348" w:lineRule="auto"/>
        <w:ind w:firstLineChars="450" w:firstLine="1414"/>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7E64B5" w:rsidRDefault="007E64B5" w:rsidP="00840E9F">
      <w:pPr>
        <w:spacing w:beforeLines="50" w:line="348" w:lineRule="auto"/>
        <w:ind w:firstLineChars="150" w:firstLine="411"/>
        <w:rPr>
          <w:rFonts w:eastAsia="仿宋_GB2312"/>
          <w:sz w:val="28"/>
          <w:szCs w:val="28"/>
        </w:rPr>
      </w:pPr>
    </w:p>
    <w:p w:rsidR="007E64B5" w:rsidRDefault="005E7262">
      <w:pPr>
        <w:spacing w:line="348" w:lineRule="auto"/>
        <w:jc w:val="center"/>
        <w:rPr>
          <w:rFonts w:eastAsia="仿宋_GB2312"/>
          <w:sz w:val="32"/>
        </w:rPr>
      </w:pPr>
      <w:r>
        <w:rPr>
          <w:rFonts w:eastAsia="仿宋_GB2312" w:hint="eastAsia"/>
          <w:sz w:val="32"/>
        </w:rPr>
        <w:t>报告日期：</w:t>
      </w:r>
      <w:r>
        <w:rPr>
          <w:rFonts w:eastAsia="仿宋_GB2312" w:hint="eastAsia"/>
          <w:sz w:val="32"/>
        </w:rPr>
        <w:t xml:space="preserve"> </w:t>
      </w:r>
      <w:r w:rsidR="005D723F">
        <w:rPr>
          <w:rFonts w:eastAsia="仿宋_GB2312" w:hint="eastAsia"/>
          <w:sz w:val="32"/>
        </w:rPr>
        <w:t>2025</w:t>
      </w:r>
      <w:r>
        <w:rPr>
          <w:rFonts w:eastAsia="仿宋_GB2312" w:hint="eastAsia"/>
          <w:sz w:val="32"/>
        </w:rPr>
        <w:t>年</w:t>
      </w:r>
      <w:r>
        <w:rPr>
          <w:rFonts w:eastAsia="仿宋_GB2312" w:hint="eastAsia"/>
          <w:sz w:val="32"/>
        </w:rPr>
        <w:t xml:space="preserve"> </w:t>
      </w:r>
      <w:r w:rsidR="005D723F">
        <w:rPr>
          <w:rFonts w:eastAsia="仿宋_GB2312" w:hint="eastAsia"/>
          <w:sz w:val="32"/>
        </w:rPr>
        <w:t>06</w:t>
      </w:r>
      <w:r>
        <w:rPr>
          <w:rFonts w:eastAsia="仿宋_GB2312" w:hint="eastAsia"/>
          <w:sz w:val="32"/>
        </w:rPr>
        <w:t>月</w:t>
      </w:r>
      <w:r>
        <w:rPr>
          <w:rFonts w:eastAsia="仿宋_GB2312" w:hint="eastAsia"/>
          <w:sz w:val="32"/>
        </w:rPr>
        <w:t xml:space="preserve"> </w:t>
      </w:r>
      <w:r w:rsidR="005D723F">
        <w:rPr>
          <w:rFonts w:eastAsia="仿宋_GB2312" w:hint="eastAsia"/>
          <w:sz w:val="32"/>
        </w:rPr>
        <w:t>16</w:t>
      </w:r>
      <w:r>
        <w:rPr>
          <w:rFonts w:eastAsia="仿宋_GB2312" w:hint="eastAsia"/>
          <w:sz w:val="32"/>
        </w:rPr>
        <w:t>日</w:t>
      </w:r>
    </w:p>
    <w:p w:rsidR="007E64B5" w:rsidRDefault="005E7262">
      <w:pPr>
        <w:spacing w:line="348" w:lineRule="auto"/>
        <w:jc w:val="center"/>
        <w:rPr>
          <w:rFonts w:eastAsia="仿宋_GB2312"/>
          <w:sz w:val="32"/>
        </w:rPr>
      </w:pPr>
      <w:r>
        <w:rPr>
          <w:rFonts w:eastAsia="仿宋_GB2312" w:hint="eastAsia"/>
          <w:sz w:val="32"/>
        </w:rPr>
        <w:lastRenderedPageBreak/>
        <w:t>临湘市财政局（制）</w:t>
      </w:r>
    </w:p>
    <w:p w:rsidR="007E64B5" w:rsidRDefault="007E64B5">
      <w:pPr>
        <w:spacing w:line="348" w:lineRule="auto"/>
        <w:jc w:val="center"/>
        <w:rPr>
          <w:rFonts w:eastAsia="仿宋_GB2312"/>
          <w:sz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6"/>
        <w:gridCol w:w="449"/>
        <w:gridCol w:w="318"/>
        <w:gridCol w:w="400"/>
        <w:gridCol w:w="98"/>
        <w:gridCol w:w="1134"/>
        <w:gridCol w:w="261"/>
        <w:gridCol w:w="150"/>
        <w:gridCol w:w="225"/>
        <w:gridCol w:w="585"/>
        <w:gridCol w:w="120"/>
        <w:gridCol w:w="219"/>
        <w:gridCol w:w="1232"/>
        <w:gridCol w:w="598"/>
        <w:gridCol w:w="6"/>
        <w:gridCol w:w="246"/>
        <w:gridCol w:w="1418"/>
        <w:gridCol w:w="832"/>
      </w:tblGrid>
      <w:tr w:rsidR="007E64B5" w:rsidTr="005D723F">
        <w:trPr>
          <w:trHeight w:val="680"/>
          <w:jc w:val="center"/>
        </w:trPr>
        <w:tc>
          <w:tcPr>
            <w:tcW w:w="9517" w:type="dxa"/>
            <w:gridSpan w:val="18"/>
            <w:vAlign w:val="center"/>
          </w:tcPr>
          <w:p w:rsidR="007E64B5" w:rsidRDefault="005E7262">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proofErr w:type="gramStart"/>
            <w:r>
              <w:rPr>
                <w:rFonts w:eastAsia="仿宋_GB2312" w:hint="eastAsia"/>
                <w:b/>
                <w:sz w:val="24"/>
              </w:rPr>
              <w:t>况</w:t>
            </w:r>
            <w:proofErr w:type="gramEnd"/>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项目负责人</w:t>
            </w:r>
          </w:p>
        </w:tc>
        <w:tc>
          <w:tcPr>
            <w:tcW w:w="3291" w:type="dxa"/>
            <w:gridSpan w:val="9"/>
            <w:vAlign w:val="center"/>
          </w:tcPr>
          <w:p w:rsidR="007E64B5" w:rsidRDefault="007561A7">
            <w:pPr>
              <w:rPr>
                <w:rFonts w:eastAsia="仿宋_GB2312"/>
                <w:szCs w:val="21"/>
              </w:rPr>
            </w:pPr>
            <w:r>
              <w:rPr>
                <w:rFonts w:eastAsia="仿宋_GB2312" w:hint="eastAsia"/>
                <w:szCs w:val="21"/>
              </w:rPr>
              <w:t>李胜祥</w:t>
            </w:r>
          </w:p>
        </w:tc>
        <w:tc>
          <w:tcPr>
            <w:tcW w:w="1451" w:type="dxa"/>
            <w:gridSpan w:val="2"/>
            <w:vAlign w:val="center"/>
          </w:tcPr>
          <w:p w:rsidR="007E64B5" w:rsidRDefault="005E7262">
            <w:pPr>
              <w:rPr>
                <w:rFonts w:eastAsia="仿宋_GB2312"/>
                <w:szCs w:val="21"/>
              </w:rPr>
            </w:pPr>
            <w:r>
              <w:rPr>
                <w:rFonts w:eastAsia="仿宋_GB2312" w:hint="eastAsia"/>
                <w:szCs w:val="21"/>
              </w:rPr>
              <w:t>联系电话</w:t>
            </w:r>
          </w:p>
        </w:tc>
        <w:tc>
          <w:tcPr>
            <w:tcW w:w="3100" w:type="dxa"/>
            <w:gridSpan w:val="5"/>
            <w:vAlign w:val="center"/>
          </w:tcPr>
          <w:p w:rsidR="007E64B5" w:rsidRDefault="00061850">
            <w:pPr>
              <w:rPr>
                <w:rFonts w:eastAsia="仿宋_GB2312"/>
                <w:szCs w:val="21"/>
              </w:rPr>
            </w:pPr>
            <w:r>
              <w:rPr>
                <w:rFonts w:eastAsia="仿宋_GB2312" w:hint="eastAsia"/>
                <w:szCs w:val="21"/>
              </w:rPr>
              <w:t>13574004417</w:t>
            </w:r>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项目地址</w:t>
            </w:r>
          </w:p>
        </w:tc>
        <w:tc>
          <w:tcPr>
            <w:tcW w:w="3291" w:type="dxa"/>
            <w:gridSpan w:val="9"/>
            <w:vAlign w:val="center"/>
          </w:tcPr>
          <w:p w:rsidR="007E64B5" w:rsidRDefault="00470AE3">
            <w:pPr>
              <w:rPr>
                <w:rFonts w:eastAsia="仿宋_GB2312"/>
                <w:szCs w:val="21"/>
              </w:rPr>
            </w:pPr>
            <w:r>
              <w:rPr>
                <w:rFonts w:eastAsia="仿宋_GB2312" w:hint="eastAsia"/>
                <w:szCs w:val="21"/>
              </w:rPr>
              <w:t>临湘</w:t>
            </w:r>
            <w:proofErr w:type="gramStart"/>
            <w:r>
              <w:rPr>
                <w:rFonts w:eastAsia="仿宋_GB2312" w:hint="eastAsia"/>
                <w:szCs w:val="21"/>
              </w:rPr>
              <w:t>羊楼司至</w:t>
            </w:r>
            <w:proofErr w:type="gramEnd"/>
            <w:r>
              <w:rPr>
                <w:rFonts w:eastAsia="仿宋_GB2312" w:hint="eastAsia"/>
                <w:szCs w:val="21"/>
              </w:rPr>
              <w:t>五里牌路段</w:t>
            </w:r>
          </w:p>
        </w:tc>
        <w:tc>
          <w:tcPr>
            <w:tcW w:w="1451" w:type="dxa"/>
            <w:gridSpan w:val="2"/>
            <w:vAlign w:val="center"/>
          </w:tcPr>
          <w:p w:rsidR="007E64B5" w:rsidRDefault="005E7262">
            <w:pPr>
              <w:rPr>
                <w:rFonts w:eastAsia="仿宋_GB2312"/>
                <w:szCs w:val="21"/>
              </w:rPr>
            </w:pPr>
            <w:proofErr w:type="gramStart"/>
            <w:r>
              <w:rPr>
                <w:rFonts w:eastAsia="仿宋_GB2312" w:hint="eastAsia"/>
                <w:szCs w:val="21"/>
              </w:rPr>
              <w:t>邮</w:t>
            </w:r>
            <w:proofErr w:type="gramEnd"/>
            <w:r>
              <w:rPr>
                <w:rFonts w:eastAsia="仿宋_GB2312" w:hint="eastAsia"/>
                <w:szCs w:val="21"/>
              </w:rPr>
              <w:t xml:space="preserve">  </w:t>
            </w:r>
            <w:r>
              <w:rPr>
                <w:rFonts w:eastAsia="仿宋_GB2312" w:hint="eastAsia"/>
                <w:szCs w:val="21"/>
              </w:rPr>
              <w:t>编</w:t>
            </w:r>
          </w:p>
        </w:tc>
        <w:tc>
          <w:tcPr>
            <w:tcW w:w="3100" w:type="dxa"/>
            <w:gridSpan w:val="5"/>
            <w:vAlign w:val="center"/>
          </w:tcPr>
          <w:p w:rsidR="007E64B5" w:rsidRDefault="00470AE3">
            <w:pPr>
              <w:rPr>
                <w:rFonts w:eastAsia="仿宋_GB2312"/>
                <w:szCs w:val="21"/>
              </w:rPr>
            </w:pPr>
            <w:r>
              <w:rPr>
                <w:rFonts w:eastAsia="仿宋_GB2312" w:hint="eastAsia"/>
                <w:szCs w:val="21"/>
              </w:rPr>
              <w:t>414399</w:t>
            </w:r>
          </w:p>
        </w:tc>
      </w:tr>
      <w:tr w:rsidR="007E64B5" w:rsidTr="005D723F">
        <w:trPr>
          <w:trHeight w:val="795"/>
          <w:jc w:val="center"/>
        </w:trPr>
        <w:tc>
          <w:tcPr>
            <w:tcW w:w="1675" w:type="dxa"/>
            <w:gridSpan w:val="2"/>
            <w:vAlign w:val="center"/>
          </w:tcPr>
          <w:p w:rsidR="007E64B5" w:rsidRDefault="005E7262">
            <w:pPr>
              <w:rPr>
                <w:rFonts w:eastAsia="仿宋_GB2312"/>
                <w:szCs w:val="21"/>
              </w:rPr>
            </w:pPr>
            <w:r>
              <w:rPr>
                <w:rFonts w:eastAsia="仿宋_GB2312" w:hint="eastAsia"/>
                <w:szCs w:val="21"/>
              </w:rPr>
              <w:t>项目起止时间</w:t>
            </w:r>
          </w:p>
        </w:tc>
        <w:tc>
          <w:tcPr>
            <w:tcW w:w="7842" w:type="dxa"/>
            <w:gridSpan w:val="16"/>
            <w:vAlign w:val="center"/>
          </w:tcPr>
          <w:p w:rsidR="007E64B5" w:rsidRDefault="007561A7" w:rsidP="007561A7">
            <w:pPr>
              <w:ind w:firstLineChars="496" w:firstLine="1012"/>
              <w:rPr>
                <w:rFonts w:eastAsia="仿宋_GB2312"/>
                <w:szCs w:val="21"/>
              </w:rPr>
            </w:pPr>
            <w:r>
              <w:rPr>
                <w:rFonts w:eastAsia="仿宋_GB2312" w:hint="eastAsia"/>
                <w:szCs w:val="21"/>
              </w:rPr>
              <w:t>2024</w:t>
            </w:r>
            <w:r w:rsidR="005E7262">
              <w:rPr>
                <w:rFonts w:eastAsia="仿宋_GB2312" w:hint="eastAsia"/>
                <w:szCs w:val="21"/>
              </w:rPr>
              <w:t>年</w:t>
            </w:r>
            <w:r w:rsidR="005E7262">
              <w:rPr>
                <w:rFonts w:eastAsia="仿宋_GB2312" w:hint="eastAsia"/>
                <w:szCs w:val="21"/>
              </w:rPr>
              <w:t xml:space="preserve"> </w:t>
            </w:r>
            <w:r>
              <w:rPr>
                <w:rFonts w:eastAsia="仿宋_GB2312" w:hint="eastAsia"/>
                <w:szCs w:val="21"/>
              </w:rPr>
              <w:t>12</w:t>
            </w:r>
            <w:r w:rsidR="005E7262">
              <w:rPr>
                <w:rFonts w:eastAsia="仿宋_GB2312" w:hint="eastAsia"/>
                <w:szCs w:val="21"/>
              </w:rPr>
              <w:t xml:space="preserve"> </w:t>
            </w:r>
            <w:r w:rsidR="005E7262">
              <w:rPr>
                <w:rFonts w:eastAsia="仿宋_GB2312" w:hint="eastAsia"/>
                <w:szCs w:val="21"/>
              </w:rPr>
              <w:t>月起至</w:t>
            </w:r>
            <w:r>
              <w:rPr>
                <w:rFonts w:eastAsia="仿宋_GB2312" w:hint="eastAsia"/>
                <w:szCs w:val="21"/>
              </w:rPr>
              <w:t xml:space="preserve">  </w:t>
            </w:r>
            <w:r w:rsidR="005E7262">
              <w:rPr>
                <w:rFonts w:eastAsia="仿宋_GB2312" w:hint="eastAsia"/>
                <w:szCs w:val="21"/>
              </w:rPr>
              <w:t xml:space="preserve"> </w:t>
            </w:r>
            <w:r>
              <w:rPr>
                <w:rFonts w:eastAsia="仿宋_GB2312" w:hint="eastAsia"/>
                <w:szCs w:val="21"/>
              </w:rPr>
              <w:t>2026</w:t>
            </w:r>
            <w:r w:rsidR="005E7262">
              <w:rPr>
                <w:rFonts w:eastAsia="仿宋_GB2312" w:hint="eastAsia"/>
                <w:szCs w:val="21"/>
              </w:rPr>
              <w:t>年</w:t>
            </w:r>
            <w:r w:rsidR="005E7262">
              <w:rPr>
                <w:rFonts w:eastAsia="仿宋_GB2312" w:hint="eastAsia"/>
                <w:szCs w:val="21"/>
              </w:rPr>
              <w:t xml:space="preserve"> </w:t>
            </w:r>
            <w:r>
              <w:rPr>
                <w:rFonts w:eastAsia="仿宋_GB2312" w:hint="eastAsia"/>
                <w:szCs w:val="21"/>
              </w:rPr>
              <w:t xml:space="preserve">12 </w:t>
            </w:r>
            <w:r w:rsidR="005E7262">
              <w:rPr>
                <w:rFonts w:eastAsia="仿宋_GB2312" w:hint="eastAsia"/>
                <w:szCs w:val="21"/>
              </w:rPr>
              <w:t>月止</w:t>
            </w:r>
          </w:p>
        </w:tc>
      </w:tr>
      <w:tr w:rsidR="007E64B5" w:rsidTr="005D723F">
        <w:trPr>
          <w:trHeight w:val="834"/>
          <w:jc w:val="center"/>
        </w:trPr>
        <w:tc>
          <w:tcPr>
            <w:tcW w:w="1675" w:type="dxa"/>
            <w:gridSpan w:val="2"/>
            <w:vAlign w:val="center"/>
          </w:tcPr>
          <w:p w:rsidR="007E64B5" w:rsidRDefault="005E7262">
            <w:pPr>
              <w:spacing w:line="400" w:lineRule="exact"/>
              <w:jc w:val="center"/>
              <w:rPr>
                <w:rFonts w:eastAsia="仿宋_GB2312"/>
                <w:szCs w:val="21"/>
              </w:rPr>
            </w:pPr>
            <w:r>
              <w:rPr>
                <w:rFonts w:eastAsia="仿宋_GB2312" w:hint="eastAsia"/>
                <w:szCs w:val="21"/>
              </w:rPr>
              <w:t>计划安排资金</w:t>
            </w:r>
          </w:p>
          <w:p w:rsidR="007E64B5" w:rsidRDefault="005E7262">
            <w:pPr>
              <w:spacing w:line="400" w:lineRule="exact"/>
              <w:jc w:val="center"/>
              <w:rPr>
                <w:rFonts w:eastAsia="仿宋_GB2312"/>
                <w:szCs w:val="21"/>
              </w:rPr>
            </w:pPr>
            <w:r>
              <w:rPr>
                <w:rFonts w:eastAsia="仿宋_GB2312" w:hint="eastAsia"/>
                <w:szCs w:val="21"/>
              </w:rPr>
              <w:t>（万元）</w:t>
            </w:r>
          </w:p>
        </w:tc>
        <w:tc>
          <w:tcPr>
            <w:tcW w:w="816" w:type="dxa"/>
            <w:gridSpan w:val="3"/>
            <w:vAlign w:val="center"/>
          </w:tcPr>
          <w:p w:rsidR="007E64B5" w:rsidRDefault="00470AE3">
            <w:pPr>
              <w:spacing w:line="400" w:lineRule="exact"/>
              <w:jc w:val="center"/>
              <w:rPr>
                <w:rFonts w:eastAsia="仿宋_GB2312"/>
                <w:szCs w:val="21"/>
              </w:rPr>
            </w:pPr>
            <w:r>
              <w:rPr>
                <w:rFonts w:eastAsia="仿宋_GB2312" w:hint="eastAsia"/>
                <w:szCs w:val="21"/>
              </w:rPr>
              <w:t>16909</w:t>
            </w:r>
          </w:p>
        </w:tc>
        <w:tc>
          <w:tcPr>
            <w:tcW w:w="1545" w:type="dxa"/>
            <w:gridSpan w:val="3"/>
            <w:vAlign w:val="center"/>
          </w:tcPr>
          <w:p w:rsidR="007E64B5" w:rsidRDefault="005E7262">
            <w:pPr>
              <w:spacing w:line="400" w:lineRule="exact"/>
              <w:jc w:val="center"/>
              <w:rPr>
                <w:rFonts w:eastAsia="仿宋_GB2312"/>
                <w:szCs w:val="21"/>
              </w:rPr>
            </w:pPr>
            <w:r>
              <w:rPr>
                <w:rFonts w:eastAsia="仿宋_GB2312" w:hint="eastAsia"/>
                <w:szCs w:val="21"/>
              </w:rPr>
              <w:t>实际到位资金</w:t>
            </w:r>
          </w:p>
          <w:p w:rsidR="007E64B5" w:rsidRDefault="005E7262">
            <w:pPr>
              <w:spacing w:line="400" w:lineRule="exact"/>
              <w:jc w:val="center"/>
              <w:rPr>
                <w:rFonts w:eastAsia="仿宋_GB2312"/>
                <w:szCs w:val="21"/>
              </w:rPr>
            </w:pPr>
            <w:r>
              <w:rPr>
                <w:rFonts w:eastAsia="仿宋_GB2312" w:hint="eastAsia"/>
                <w:szCs w:val="21"/>
              </w:rPr>
              <w:t>（万元）</w:t>
            </w:r>
          </w:p>
        </w:tc>
        <w:tc>
          <w:tcPr>
            <w:tcW w:w="810" w:type="dxa"/>
            <w:gridSpan w:val="2"/>
            <w:vAlign w:val="center"/>
          </w:tcPr>
          <w:p w:rsidR="007E64B5" w:rsidRDefault="00470AE3">
            <w:pPr>
              <w:spacing w:line="400" w:lineRule="exact"/>
              <w:jc w:val="center"/>
              <w:rPr>
                <w:rFonts w:eastAsia="仿宋_GB2312"/>
                <w:szCs w:val="21"/>
              </w:rPr>
            </w:pPr>
            <w:r>
              <w:rPr>
                <w:rFonts w:eastAsia="仿宋_GB2312" w:hint="eastAsia"/>
                <w:szCs w:val="21"/>
              </w:rPr>
              <w:t>16909</w:t>
            </w:r>
          </w:p>
        </w:tc>
        <w:tc>
          <w:tcPr>
            <w:tcW w:w="1571" w:type="dxa"/>
            <w:gridSpan w:val="3"/>
            <w:vAlign w:val="center"/>
          </w:tcPr>
          <w:p w:rsidR="007E64B5" w:rsidRDefault="005E7262">
            <w:pPr>
              <w:spacing w:line="400" w:lineRule="exact"/>
              <w:jc w:val="center"/>
              <w:rPr>
                <w:rFonts w:eastAsia="仿宋_GB2312"/>
                <w:szCs w:val="21"/>
              </w:rPr>
            </w:pPr>
            <w:r>
              <w:rPr>
                <w:rFonts w:eastAsia="仿宋_GB2312" w:hint="eastAsia"/>
                <w:szCs w:val="21"/>
              </w:rPr>
              <w:t>实际支出</w:t>
            </w:r>
          </w:p>
          <w:p w:rsidR="007E64B5" w:rsidRDefault="005E7262">
            <w:pPr>
              <w:spacing w:line="400" w:lineRule="exact"/>
              <w:jc w:val="center"/>
              <w:rPr>
                <w:rFonts w:eastAsia="仿宋_GB2312"/>
                <w:szCs w:val="21"/>
              </w:rPr>
            </w:pPr>
            <w:r>
              <w:rPr>
                <w:rFonts w:eastAsia="仿宋_GB2312" w:hint="eastAsia"/>
                <w:szCs w:val="21"/>
              </w:rPr>
              <w:t>（万元）</w:t>
            </w:r>
          </w:p>
        </w:tc>
        <w:tc>
          <w:tcPr>
            <w:tcW w:w="850" w:type="dxa"/>
            <w:gridSpan w:val="3"/>
            <w:vAlign w:val="center"/>
          </w:tcPr>
          <w:p w:rsidR="007E64B5" w:rsidRDefault="00470AE3">
            <w:pPr>
              <w:spacing w:line="400" w:lineRule="exact"/>
              <w:jc w:val="center"/>
              <w:rPr>
                <w:rFonts w:eastAsia="仿宋_GB2312"/>
                <w:szCs w:val="21"/>
              </w:rPr>
            </w:pPr>
            <w:r>
              <w:rPr>
                <w:rFonts w:eastAsia="仿宋_GB2312" w:hint="eastAsia"/>
                <w:szCs w:val="21"/>
              </w:rPr>
              <w:t>7600</w:t>
            </w:r>
          </w:p>
        </w:tc>
        <w:tc>
          <w:tcPr>
            <w:tcW w:w="1418" w:type="dxa"/>
            <w:vAlign w:val="center"/>
          </w:tcPr>
          <w:p w:rsidR="007E64B5" w:rsidRDefault="005E7262">
            <w:pPr>
              <w:spacing w:line="400" w:lineRule="exact"/>
              <w:jc w:val="center"/>
              <w:rPr>
                <w:rFonts w:eastAsia="仿宋_GB2312"/>
                <w:szCs w:val="21"/>
              </w:rPr>
            </w:pPr>
            <w:r>
              <w:rPr>
                <w:rFonts w:eastAsia="仿宋_GB2312" w:hint="eastAsia"/>
                <w:szCs w:val="21"/>
              </w:rPr>
              <w:t>结余（万元）</w:t>
            </w:r>
          </w:p>
        </w:tc>
        <w:tc>
          <w:tcPr>
            <w:tcW w:w="832" w:type="dxa"/>
            <w:vAlign w:val="center"/>
          </w:tcPr>
          <w:p w:rsidR="007E64B5" w:rsidRDefault="00470AE3">
            <w:pPr>
              <w:spacing w:line="400" w:lineRule="exact"/>
              <w:jc w:val="center"/>
              <w:rPr>
                <w:rFonts w:eastAsia="仿宋_GB2312"/>
                <w:szCs w:val="21"/>
              </w:rPr>
            </w:pPr>
            <w:r>
              <w:rPr>
                <w:rFonts w:eastAsia="仿宋_GB2312" w:hint="eastAsia"/>
                <w:szCs w:val="21"/>
              </w:rPr>
              <w:t>9309</w:t>
            </w:r>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其中：中央财政</w:t>
            </w:r>
          </w:p>
        </w:tc>
        <w:tc>
          <w:tcPr>
            <w:tcW w:w="816" w:type="dxa"/>
            <w:gridSpan w:val="3"/>
            <w:vAlign w:val="center"/>
          </w:tcPr>
          <w:p w:rsidR="007E64B5" w:rsidRDefault="007561A7">
            <w:pPr>
              <w:rPr>
                <w:rFonts w:eastAsia="仿宋_GB2312"/>
                <w:szCs w:val="21"/>
              </w:rPr>
            </w:pPr>
            <w:r>
              <w:rPr>
                <w:rFonts w:eastAsia="仿宋_GB2312" w:hint="eastAsia"/>
                <w:szCs w:val="21"/>
              </w:rPr>
              <w:t>16909</w:t>
            </w:r>
          </w:p>
        </w:tc>
        <w:tc>
          <w:tcPr>
            <w:tcW w:w="1545" w:type="dxa"/>
            <w:gridSpan w:val="3"/>
            <w:vAlign w:val="center"/>
          </w:tcPr>
          <w:p w:rsidR="007E64B5" w:rsidRDefault="005E7262">
            <w:pPr>
              <w:rPr>
                <w:rFonts w:eastAsia="仿宋_GB2312"/>
                <w:szCs w:val="21"/>
              </w:rPr>
            </w:pPr>
            <w:r>
              <w:rPr>
                <w:rFonts w:eastAsia="仿宋_GB2312" w:hint="eastAsia"/>
                <w:szCs w:val="21"/>
              </w:rPr>
              <w:t>其中：中央财政</w:t>
            </w:r>
          </w:p>
        </w:tc>
        <w:tc>
          <w:tcPr>
            <w:tcW w:w="810" w:type="dxa"/>
            <w:gridSpan w:val="2"/>
            <w:vAlign w:val="center"/>
          </w:tcPr>
          <w:p w:rsidR="007E64B5" w:rsidRDefault="007561A7">
            <w:pPr>
              <w:rPr>
                <w:rFonts w:eastAsia="仿宋_GB2312"/>
                <w:szCs w:val="21"/>
              </w:rPr>
            </w:pPr>
            <w:r>
              <w:rPr>
                <w:rFonts w:eastAsia="仿宋_GB2312" w:hint="eastAsia"/>
                <w:szCs w:val="21"/>
              </w:rPr>
              <w:t>16909</w:t>
            </w:r>
          </w:p>
        </w:tc>
        <w:tc>
          <w:tcPr>
            <w:tcW w:w="1571" w:type="dxa"/>
            <w:gridSpan w:val="3"/>
            <w:vAlign w:val="center"/>
          </w:tcPr>
          <w:p w:rsidR="007E64B5" w:rsidRDefault="005E7262">
            <w:pPr>
              <w:rPr>
                <w:rFonts w:eastAsia="仿宋_GB2312"/>
                <w:szCs w:val="21"/>
              </w:rPr>
            </w:pPr>
            <w:r>
              <w:rPr>
                <w:rFonts w:eastAsia="仿宋_GB2312" w:hint="eastAsia"/>
                <w:szCs w:val="21"/>
              </w:rPr>
              <w:t>其中：中央财政</w:t>
            </w:r>
          </w:p>
        </w:tc>
        <w:tc>
          <w:tcPr>
            <w:tcW w:w="850" w:type="dxa"/>
            <w:gridSpan w:val="3"/>
            <w:vAlign w:val="center"/>
          </w:tcPr>
          <w:p w:rsidR="007E64B5" w:rsidRDefault="007561A7">
            <w:pPr>
              <w:rPr>
                <w:rFonts w:eastAsia="仿宋_GB2312"/>
                <w:szCs w:val="21"/>
              </w:rPr>
            </w:pPr>
            <w:r>
              <w:rPr>
                <w:rFonts w:eastAsia="仿宋_GB2312" w:hint="eastAsia"/>
                <w:szCs w:val="21"/>
              </w:rPr>
              <w:t>7600</w:t>
            </w:r>
          </w:p>
        </w:tc>
        <w:tc>
          <w:tcPr>
            <w:tcW w:w="1418" w:type="dxa"/>
            <w:vAlign w:val="center"/>
          </w:tcPr>
          <w:p w:rsidR="007E64B5" w:rsidRDefault="005E7262">
            <w:pPr>
              <w:rPr>
                <w:rFonts w:eastAsia="仿宋_GB2312"/>
                <w:szCs w:val="21"/>
              </w:rPr>
            </w:pPr>
            <w:r>
              <w:rPr>
                <w:rFonts w:eastAsia="仿宋_GB2312" w:hint="eastAsia"/>
                <w:szCs w:val="21"/>
              </w:rPr>
              <w:t>其中：中央财政</w:t>
            </w:r>
          </w:p>
        </w:tc>
        <w:tc>
          <w:tcPr>
            <w:tcW w:w="832" w:type="dxa"/>
            <w:vAlign w:val="center"/>
          </w:tcPr>
          <w:p w:rsidR="007E64B5" w:rsidRDefault="007561A7">
            <w:pPr>
              <w:rPr>
                <w:rFonts w:eastAsia="仿宋_GB2312"/>
                <w:szCs w:val="21"/>
              </w:rPr>
            </w:pPr>
            <w:r>
              <w:rPr>
                <w:rFonts w:eastAsia="仿宋_GB2312" w:hint="eastAsia"/>
                <w:szCs w:val="21"/>
              </w:rPr>
              <w:t>9309</w:t>
            </w:r>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省财政</w:t>
            </w:r>
          </w:p>
        </w:tc>
        <w:tc>
          <w:tcPr>
            <w:tcW w:w="816" w:type="dxa"/>
            <w:gridSpan w:val="3"/>
            <w:vAlign w:val="center"/>
          </w:tcPr>
          <w:p w:rsidR="007E64B5" w:rsidRDefault="007E64B5">
            <w:pPr>
              <w:rPr>
                <w:rFonts w:eastAsia="仿宋_GB2312"/>
                <w:szCs w:val="21"/>
              </w:rPr>
            </w:pPr>
          </w:p>
        </w:tc>
        <w:tc>
          <w:tcPr>
            <w:tcW w:w="1545" w:type="dxa"/>
            <w:gridSpan w:val="3"/>
            <w:vAlign w:val="center"/>
          </w:tcPr>
          <w:p w:rsidR="007E64B5" w:rsidRDefault="005E7262">
            <w:pPr>
              <w:rPr>
                <w:rFonts w:eastAsia="仿宋_GB2312"/>
                <w:szCs w:val="21"/>
              </w:rPr>
            </w:pPr>
            <w:r>
              <w:rPr>
                <w:rFonts w:eastAsia="仿宋_GB2312" w:hint="eastAsia"/>
                <w:szCs w:val="21"/>
              </w:rPr>
              <w:t>省财政</w:t>
            </w:r>
          </w:p>
        </w:tc>
        <w:tc>
          <w:tcPr>
            <w:tcW w:w="810" w:type="dxa"/>
            <w:gridSpan w:val="2"/>
            <w:vAlign w:val="center"/>
          </w:tcPr>
          <w:p w:rsidR="007E64B5" w:rsidRDefault="007E64B5">
            <w:pPr>
              <w:rPr>
                <w:rFonts w:eastAsia="仿宋_GB2312"/>
                <w:szCs w:val="21"/>
              </w:rPr>
            </w:pPr>
          </w:p>
        </w:tc>
        <w:tc>
          <w:tcPr>
            <w:tcW w:w="1571" w:type="dxa"/>
            <w:gridSpan w:val="3"/>
            <w:vAlign w:val="center"/>
          </w:tcPr>
          <w:p w:rsidR="007E64B5" w:rsidRDefault="005E7262">
            <w:pPr>
              <w:rPr>
                <w:rFonts w:eastAsia="仿宋_GB2312"/>
                <w:szCs w:val="21"/>
              </w:rPr>
            </w:pPr>
            <w:r>
              <w:rPr>
                <w:rFonts w:eastAsia="仿宋_GB2312" w:hint="eastAsia"/>
                <w:szCs w:val="21"/>
              </w:rPr>
              <w:t>省财政</w:t>
            </w:r>
          </w:p>
        </w:tc>
        <w:tc>
          <w:tcPr>
            <w:tcW w:w="850" w:type="dxa"/>
            <w:gridSpan w:val="3"/>
            <w:vAlign w:val="center"/>
          </w:tcPr>
          <w:p w:rsidR="007E64B5" w:rsidRDefault="007E64B5">
            <w:pPr>
              <w:rPr>
                <w:rFonts w:eastAsia="仿宋_GB2312"/>
                <w:szCs w:val="21"/>
              </w:rPr>
            </w:pPr>
          </w:p>
        </w:tc>
        <w:tc>
          <w:tcPr>
            <w:tcW w:w="1418" w:type="dxa"/>
            <w:vAlign w:val="center"/>
          </w:tcPr>
          <w:p w:rsidR="007E64B5" w:rsidRDefault="005E7262">
            <w:pPr>
              <w:rPr>
                <w:rFonts w:eastAsia="仿宋_GB2312"/>
                <w:szCs w:val="21"/>
              </w:rPr>
            </w:pPr>
            <w:r>
              <w:rPr>
                <w:rFonts w:eastAsia="仿宋_GB2312" w:hint="eastAsia"/>
                <w:szCs w:val="21"/>
              </w:rPr>
              <w:t>省财政</w:t>
            </w:r>
          </w:p>
        </w:tc>
        <w:tc>
          <w:tcPr>
            <w:tcW w:w="832" w:type="dxa"/>
            <w:vAlign w:val="center"/>
          </w:tcPr>
          <w:p w:rsidR="007E64B5" w:rsidRDefault="007E64B5">
            <w:pPr>
              <w:rPr>
                <w:rFonts w:eastAsia="仿宋_GB2312"/>
                <w:szCs w:val="21"/>
              </w:rPr>
            </w:pPr>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市财政</w:t>
            </w:r>
          </w:p>
        </w:tc>
        <w:tc>
          <w:tcPr>
            <w:tcW w:w="816" w:type="dxa"/>
            <w:gridSpan w:val="3"/>
            <w:vAlign w:val="center"/>
          </w:tcPr>
          <w:p w:rsidR="007E64B5" w:rsidRDefault="007E64B5">
            <w:pPr>
              <w:rPr>
                <w:rFonts w:eastAsia="仿宋_GB2312"/>
                <w:szCs w:val="21"/>
              </w:rPr>
            </w:pPr>
          </w:p>
        </w:tc>
        <w:tc>
          <w:tcPr>
            <w:tcW w:w="1545" w:type="dxa"/>
            <w:gridSpan w:val="3"/>
            <w:vAlign w:val="center"/>
          </w:tcPr>
          <w:p w:rsidR="007E64B5" w:rsidRDefault="005E7262">
            <w:pPr>
              <w:rPr>
                <w:rFonts w:eastAsia="仿宋_GB2312"/>
                <w:szCs w:val="21"/>
              </w:rPr>
            </w:pPr>
            <w:r>
              <w:rPr>
                <w:rFonts w:eastAsia="仿宋_GB2312" w:hint="eastAsia"/>
                <w:szCs w:val="21"/>
              </w:rPr>
              <w:t>市财政</w:t>
            </w:r>
          </w:p>
        </w:tc>
        <w:tc>
          <w:tcPr>
            <w:tcW w:w="810" w:type="dxa"/>
            <w:gridSpan w:val="2"/>
            <w:vAlign w:val="center"/>
          </w:tcPr>
          <w:p w:rsidR="007E64B5" w:rsidRDefault="007E64B5">
            <w:pPr>
              <w:rPr>
                <w:rFonts w:eastAsia="仿宋_GB2312"/>
                <w:szCs w:val="21"/>
              </w:rPr>
            </w:pPr>
          </w:p>
        </w:tc>
        <w:tc>
          <w:tcPr>
            <w:tcW w:w="1571" w:type="dxa"/>
            <w:gridSpan w:val="3"/>
            <w:vAlign w:val="center"/>
          </w:tcPr>
          <w:p w:rsidR="007E64B5" w:rsidRDefault="005E7262">
            <w:pPr>
              <w:rPr>
                <w:rFonts w:eastAsia="仿宋_GB2312"/>
                <w:szCs w:val="21"/>
              </w:rPr>
            </w:pPr>
            <w:r>
              <w:rPr>
                <w:rFonts w:eastAsia="仿宋_GB2312" w:hint="eastAsia"/>
                <w:szCs w:val="21"/>
              </w:rPr>
              <w:t>市财政</w:t>
            </w:r>
          </w:p>
        </w:tc>
        <w:tc>
          <w:tcPr>
            <w:tcW w:w="850" w:type="dxa"/>
            <w:gridSpan w:val="3"/>
            <w:vAlign w:val="center"/>
          </w:tcPr>
          <w:p w:rsidR="007E64B5" w:rsidRDefault="007E64B5">
            <w:pPr>
              <w:rPr>
                <w:rFonts w:eastAsia="仿宋_GB2312"/>
                <w:szCs w:val="21"/>
              </w:rPr>
            </w:pPr>
          </w:p>
        </w:tc>
        <w:tc>
          <w:tcPr>
            <w:tcW w:w="1418" w:type="dxa"/>
            <w:vAlign w:val="center"/>
          </w:tcPr>
          <w:p w:rsidR="007E64B5" w:rsidRDefault="005E7262">
            <w:pPr>
              <w:rPr>
                <w:rFonts w:eastAsia="仿宋_GB2312"/>
                <w:szCs w:val="21"/>
              </w:rPr>
            </w:pPr>
            <w:r>
              <w:rPr>
                <w:rFonts w:eastAsia="仿宋_GB2312" w:hint="eastAsia"/>
                <w:szCs w:val="21"/>
              </w:rPr>
              <w:t>市财政</w:t>
            </w:r>
          </w:p>
        </w:tc>
        <w:tc>
          <w:tcPr>
            <w:tcW w:w="832" w:type="dxa"/>
            <w:vAlign w:val="center"/>
          </w:tcPr>
          <w:p w:rsidR="007E64B5" w:rsidRDefault="007E64B5">
            <w:pPr>
              <w:rPr>
                <w:rFonts w:eastAsia="仿宋_GB2312"/>
                <w:szCs w:val="21"/>
              </w:rPr>
            </w:pPr>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县市区财政</w:t>
            </w:r>
          </w:p>
        </w:tc>
        <w:tc>
          <w:tcPr>
            <w:tcW w:w="816" w:type="dxa"/>
            <w:gridSpan w:val="3"/>
            <w:vAlign w:val="center"/>
          </w:tcPr>
          <w:p w:rsidR="007E64B5" w:rsidRDefault="007E64B5">
            <w:pPr>
              <w:rPr>
                <w:rFonts w:eastAsia="仿宋_GB2312"/>
                <w:szCs w:val="21"/>
              </w:rPr>
            </w:pPr>
          </w:p>
        </w:tc>
        <w:tc>
          <w:tcPr>
            <w:tcW w:w="1545" w:type="dxa"/>
            <w:gridSpan w:val="3"/>
            <w:vAlign w:val="center"/>
          </w:tcPr>
          <w:p w:rsidR="007E64B5" w:rsidRDefault="005E7262">
            <w:pPr>
              <w:rPr>
                <w:rFonts w:eastAsia="仿宋_GB2312"/>
                <w:szCs w:val="21"/>
              </w:rPr>
            </w:pPr>
            <w:r>
              <w:rPr>
                <w:rFonts w:eastAsia="仿宋_GB2312" w:hint="eastAsia"/>
                <w:szCs w:val="21"/>
              </w:rPr>
              <w:t>县市区财政</w:t>
            </w:r>
          </w:p>
        </w:tc>
        <w:tc>
          <w:tcPr>
            <w:tcW w:w="810" w:type="dxa"/>
            <w:gridSpan w:val="2"/>
            <w:vAlign w:val="center"/>
          </w:tcPr>
          <w:p w:rsidR="007E64B5" w:rsidRDefault="007E64B5">
            <w:pPr>
              <w:rPr>
                <w:rFonts w:eastAsia="仿宋_GB2312"/>
                <w:szCs w:val="21"/>
              </w:rPr>
            </w:pPr>
          </w:p>
        </w:tc>
        <w:tc>
          <w:tcPr>
            <w:tcW w:w="1571" w:type="dxa"/>
            <w:gridSpan w:val="3"/>
            <w:vAlign w:val="center"/>
          </w:tcPr>
          <w:p w:rsidR="007E64B5" w:rsidRDefault="005E7262">
            <w:pPr>
              <w:rPr>
                <w:rFonts w:eastAsia="仿宋_GB2312"/>
                <w:szCs w:val="21"/>
              </w:rPr>
            </w:pPr>
            <w:r>
              <w:rPr>
                <w:rFonts w:eastAsia="仿宋_GB2312" w:hint="eastAsia"/>
                <w:szCs w:val="21"/>
              </w:rPr>
              <w:t>县市区财政</w:t>
            </w:r>
          </w:p>
        </w:tc>
        <w:tc>
          <w:tcPr>
            <w:tcW w:w="850" w:type="dxa"/>
            <w:gridSpan w:val="3"/>
            <w:vAlign w:val="center"/>
          </w:tcPr>
          <w:p w:rsidR="007E64B5" w:rsidRDefault="007E64B5">
            <w:pPr>
              <w:rPr>
                <w:rFonts w:eastAsia="仿宋_GB2312"/>
                <w:szCs w:val="21"/>
              </w:rPr>
            </w:pPr>
          </w:p>
        </w:tc>
        <w:tc>
          <w:tcPr>
            <w:tcW w:w="1418" w:type="dxa"/>
            <w:vAlign w:val="center"/>
          </w:tcPr>
          <w:p w:rsidR="007E64B5" w:rsidRDefault="005E7262">
            <w:pPr>
              <w:rPr>
                <w:rFonts w:eastAsia="仿宋_GB2312"/>
                <w:szCs w:val="21"/>
              </w:rPr>
            </w:pPr>
            <w:r>
              <w:rPr>
                <w:rFonts w:eastAsia="仿宋_GB2312" w:hint="eastAsia"/>
                <w:szCs w:val="21"/>
              </w:rPr>
              <w:t>县市区财政</w:t>
            </w:r>
          </w:p>
        </w:tc>
        <w:tc>
          <w:tcPr>
            <w:tcW w:w="832" w:type="dxa"/>
            <w:vAlign w:val="center"/>
          </w:tcPr>
          <w:p w:rsidR="007E64B5" w:rsidRDefault="007E64B5">
            <w:pPr>
              <w:rPr>
                <w:rFonts w:eastAsia="仿宋_GB2312"/>
                <w:szCs w:val="21"/>
              </w:rPr>
            </w:pPr>
          </w:p>
        </w:tc>
      </w:tr>
      <w:tr w:rsidR="007E64B5" w:rsidTr="005D723F">
        <w:trPr>
          <w:jc w:val="center"/>
        </w:trPr>
        <w:tc>
          <w:tcPr>
            <w:tcW w:w="1675" w:type="dxa"/>
            <w:gridSpan w:val="2"/>
            <w:vAlign w:val="center"/>
          </w:tcPr>
          <w:p w:rsidR="007E64B5" w:rsidRDefault="005E7262">
            <w:pPr>
              <w:rPr>
                <w:rFonts w:eastAsia="仿宋_GB2312"/>
                <w:szCs w:val="21"/>
              </w:rPr>
            </w:pPr>
            <w:r>
              <w:rPr>
                <w:rFonts w:eastAsia="仿宋_GB2312" w:hint="eastAsia"/>
                <w:szCs w:val="21"/>
              </w:rPr>
              <w:t>其它</w:t>
            </w:r>
          </w:p>
        </w:tc>
        <w:tc>
          <w:tcPr>
            <w:tcW w:w="816" w:type="dxa"/>
            <w:gridSpan w:val="3"/>
            <w:vAlign w:val="center"/>
          </w:tcPr>
          <w:p w:rsidR="007E64B5" w:rsidRDefault="007E64B5">
            <w:pPr>
              <w:rPr>
                <w:rFonts w:eastAsia="仿宋_GB2312"/>
                <w:szCs w:val="21"/>
              </w:rPr>
            </w:pPr>
          </w:p>
        </w:tc>
        <w:tc>
          <w:tcPr>
            <w:tcW w:w="1545" w:type="dxa"/>
            <w:gridSpan w:val="3"/>
            <w:vAlign w:val="center"/>
          </w:tcPr>
          <w:p w:rsidR="007E64B5" w:rsidRDefault="005E7262">
            <w:pPr>
              <w:rPr>
                <w:rFonts w:eastAsia="仿宋_GB2312"/>
                <w:szCs w:val="21"/>
              </w:rPr>
            </w:pPr>
            <w:r>
              <w:rPr>
                <w:rFonts w:eastAsia="仿宋_GB2312" w:hint="eastAsia"/>
                <w:szCs w:val="21"/>
              </w:rPr>
              <w:t>其它</w:t>
            </w:r>
          </w:p>
        </w:tc>
        <w:tc>
          <w:tcPr>
            <w:tcW w:w="810" w:type="dxa"/>
            <w:gridSpan w:val="2"/>
            <w:vAlign w:val="center"/>
          </w:tcPr>
          <w:p w:rsidR="007E64B5" w:rsidRDefault="007E64B5">
            <w:pPr>
              <w:rPr>
                <w:rFonts w:eastAsia="仿宋_GB2312"/>
                <w:szCs w:val="21"/>
              </w:rPr>
            </w:pPr>
          </w:p>
        </w:tc>
        <w:tc>
          <w:tcPr>
            <w:tcW w:w="1571" w:type="dxa"/>
            <w:gridSpan w:val="3"/>
            <w:vAlign w:val="center"/>
          </w:tcPr>
          <w:p w:rsidR="007E64B5" w:rsidRDefault="005E7262">
            <w:pPr>
              <w:rPr>
                <w:rFonts w:eastAsia="仿宋_GB2312"/>
                <w:szCs w:val="21"/>
              </w:rPr>
            </w:pPr>
            <w:r>
              <w:rPr>
                <w:rFonts w:eastAsia="仿宋_GB2312" w:hint="eastAsia"/>
                <w:szCs w:val="21"/>
              </w:rPr>
              <w:t>其它</w:t>
            </w:r>
          </w:p>
        </w:tc>
        <w:tc>
          <w:tcPr>
            <w:tcW w:w="850" w:type="dxa"/>
            <w:gridSpan w:val="3"/>
            <w:vAlign w:val="center"/>
          </w:tcPr>
          <w:p w:rsidR="007E64B5" w:rsidRDefault="007E64B5">
            <w:pPr>
              <w:rPr>
                <w:rFonts w:eastAsia="仿宋_GB2312"/>
                <w:szCs w:val="21"/>
              </w:rPr>
            </w:pPr>
          </w:p>
        </w:tc>
        <w:tc>
          <w:tcPr>
            <w:tcW w:w="1418" w:type="dxa"/>
            <w:vAlign w:val="center"/>
          </w:tcPr>
          <w:p w:rsidR="007E64B5" w:rsidRDefault="005E7262">
            <w:pPr>
              <w:rPr>
                <w:rFonts w:eastAsia="仿宋_GB2312"/>
                <w:szCs w:val="21"/>
              </w:rPr>
            </w:pPr>
            <w:r>
              <w:rPr>
                <w:rFonts w:eastAsia="仿宋_GB2312" w:hint="eastAsia"/>
                <w:szCs w:val="21"/>
              </w:rPr>
              <w:t>其它</w:t>
            </w:r>
          </w:p>
        </w:tc>
        <w:tc>
          <w:tcPr>
            <w:tcW w:w="832" w:type="dxa"/>
            <w:vAlign w:val="center"/>
          </w:tcPr>
          <w:p w:rsidR="007E64B5" w:rsidRDefault="007E64B5">
            <w:pPr>
              <w:rPr>
                <w:rFonts w:eastAsia="仿宋_GB2312"/>
                <w:szCs w:val="21"/>
              </w:rPr>
            </w:pPr>
          </w:p>
        </w:tc>
      </w:tr>
      <w:tr w:rsidR="007E64B5" w:rsidTr="005D723F">
        <w:trPr>
          <w:trHeight w:val="680"/>
          <w:jc w:val="center"/>
        </w:trPr>
        <w:tc>
          <w:tcPr>
            <w:tcW w:w="9517" w:type="dxa"/>
            <w:gridSpan w:val="18"/>
            <w:tcBorders>
              <w:bottom w:val="single" w:sz="4" w:space="0" w:color="auto"/>
            </w:tcBorders>
            <w:vAlign w:val="center"/>
          </w:tcPr>
          <w:p w:rsidR="007E64B5" w:rsidRDefault="005E7262">
            <w:pPr>
              <w:jc w:val="center"/>
              <w:rPr>
                <w:rFonts w:eastAsia="仿宋_GB2312"/>
                <w:b/>
                <w:sz w:val="24"/>
              </w:rPr>
            </w:pPr>
            <w:r>
              <w:rPr>
                <w:rFonts w:eastAsia="仿宋_GB2312" w:hint="eastAsia"/>
                <w:b/>
                <w:sz w:val="24"/>
              </w:rPr>
              <w:t>二、项目支出明细情况</w:t>
            </w:r>
          </w:p>
        </w:tc>
      </w:tr>
      <w:tr w:rsidR="007E64B5" w:rsidTr="005D723F">
        <w:trPr>
          <w:trHeight w:hRule="exact" w:val="624"/>
          <w:jc w:val="center"/>
        </w:trPr>
        <w:tc>
          <w:tcPr>
            <w:tcW w:w="2491" w:type="dxa"/>
            <w:gridSpan w:val="5"/>
            <w:tcBorders>
              <w:bottom w:val="single" w:sz="4" w:space="0" w:color="auto"/>
            </w:tcBorders>
            <w:vAlign w:val="center"/>
          </w:tcPr>
          <w:p w:rsidR="007E64B5" w:rsidRDefault="005E7262">
            <w:pPr>
              <w:spacing w:line="400" w:lineRule="exact"/>
              <w:jc w:val="center"/>
              <w:rPr>
                <w:rFonts w:eastAsia="仿宋_GB2312"/>
                <w:szCs w:val="21"/>
              </w:rPr>
            </w:pPr>
            <w:r>
              <w:rPr>
                <w:rFonts w:eastAsia="仿宋_GB2312" w:hint="eastAsia"/>
                <w:szCs w:val="21"/>
              </w:rPr>
              <w:t>支出内容</w:t>
            </w:r>
          </w:p>
        </w:tc>
        <w:tc>
          <w:tcPr>
            <w:tcW w:w="1395" w:type="dxa"/>
            <w:gridSpan w:val="2"/>
            <w:tcBorders>
              <w:bottom w:val="single" w:sz="4" w:space="0" w:color="auto"/>
            </w:tcBorders>
            <w:vAlign w:val="center"/>
          </w:tcPr>
          <w:p w:rsidR="007E64B5" w:rsidRDefault="005E7262">
            <w:pPr>
              <w:jc w:val="center"/>
              <w:rPr>
                <w:rFonts w:eastAsia="仿宋_GB2312"/>
                <w:szCs w:val="21"/>
              </w:rPr>
            </w:pPr>
            <w:r>
              <w:rPr>
                <w:rFonts w:eastAsia="仿宋_GB2312" w:hint="eastAsia"/>
                <w:szCs w:val="21"/>
              </w:rPr>
              <w:t>实际支出数</w:t>
            </w:r>
          </w:p>
        </w:tc>
        <w:tc>
          <w:tcPr>
            <w:tcW w:w="3129" w:type="dxa"/>
            <w:gridSpan w:val="7"/>
            <w:tcBorders>
              <w:bottom w:val="single" w:sz="4" w:space="0" w:color="auto"/>
            </w:tcBorders>
            <w:vAlign w:val="center"/>
          </w:tcPr>
          <w:p w:rsidR="007E64B5" w:rsidRDefault="005E7262">
            <w:pPr>
              <w:jc w:val="center"/>
              <w:rPr>
                <w:rFonts w:eastAsia="仿宋_GB2312"/>
                <w:szCs w:val="21"/>
              </w:rPr>
            </w:pPr>
            <w:r>
              <w:rPr>
                <w:rFonts w:eastAsia="仿宋_GB2312" w:hint="eastAsia"/>
                <w:szCs w:val="21"/>
              </w:rPr>
              <w:t>会计凭证号</w:t>
            </w:r>
          </w:p>
        </w:tc>
        <w:tc>
          <w:tcPr>
            <w:tcW w:w="2502" w:type="dxa"/>
            <w:gridSpan w:val="4"/>
            <w:tcBorders>
              <w:bottom w:val="single" w:sz="4" w:space="0" w:color="auto"/>
            </w:tcBorders>
            <w:vAlign w:val="center"/>
          </w:tcPr>
          <w:p w:rsidR="007E64B5" w:rsidRDefault="005E7262">
            <w:pPr>
              <w:jc w:val="center"/>
              <w:rPr>
                <w:rFonts w:eastAsia="仿宋_GB2312"/>
                <w:szCs w:val="21"/>
              </w:rPr>
            </w:pPr>
            <w:r>
              <w:rPr>
                <w:rFonts w:eastAsia="仿宋_GB2312" w:hint="eastAsia"/>
                <w:szCs w:val="21"/>
              </w:rPr>
              <w:t>备注</w:t>
            </w:r>
          </w:p>
        </w:tc>
      </w:tr>
      <w:tr w:rsidR="00470AE3" w:rsidTr="005D723F">
        <w:trPr>
          <w:trHeight w:hRule="exact" w:val="809"/>
          <w:jc w:val="center"/>
        </w:trPr>
        <w:tc>
          <w:tcPr>
            <w:tcW w:w="2491" w:type="dxa"/>
            <w:gridSpan w:val="5"/>
            <w:vAlign w:val="center"/>
          </w:tcPr>
          <w:p w:rsidR="00470AE3" w:rsidRPr="005D723F" w:rsidRDefault="00470AE3" w:rsidP="00470AE3">
            <w:pPr>
              <w:spacing w:line="220" w:lineRule="exact"/>
              <w:jc w:val="center"/>
              <w:rPr>
                <w:rFonts w:eastAsia="仿宋_GB2312"/>
                <w:szCs w:val="21"/>
              </w:rPr>
            </w:pPr>
            <w:r w:rsidRPr="005D723F">
              <w:rPr>
                <w:rFonts w:eastAsia="仿宋_GB2312"/>
                <w:szCs w:val="21"/>
              </w:rPr>
              <w:t> G107</w:t>
            </w:r>
            <w:r w:rsidRPr="005D723F">
              <w:rPr>
                <w:rFonts w:eastAsia="仿宋_GB2312"/>
                <w:szCs w:val="21"/>
              </w:rPr>
              <w:t>岳阳市改线工程（临湘</w:t>
            </w:r>
            <w:proofErr w:type="gramStart"/>
            <w:r w:rsidRPr="005D723F">
              <w:rPr>
                <w:rFonts w:eastAsia="仿宋_GB2312"/>
                <w:szCs w:val="21"/>
              </w:rPr>
              <w:t>羊楼司至</w:t>
            </w:r>
            <w:proofErr w:type="gramEnd"/>
            <w:r w:rsidRPr="005D723F">
              <w:rPr>
                <w:rFonts w:eastAsia="仿宋_GB2312"/>
                <w:szCs w:val="21"/>
              </w:rPr>
              <w:t>五里牌路段）</w:t>
            </w:r>
            <w:r w:rsidRPr="005D723F">
              <w:rPr>
                <w:rFonts w:eastAsia="仿宋_GB2312" w:hint="eastAsia"/>
                <w:szCs w:val="21"/>
              </w:rPr>
              <w:t>（</w:t>
            </w:r>
            <w:r w:rsidRPr="005D723F">
              <w:rPr>
                <w:rFonts w:eastAsia="仿宋_GB2312" w:hint="eastAsia"/>
                <w:szCs w:val="21"/>
              </w:rPr>
              <w:t>16909</w:t>
            </w:r>
            <w:r w:rsidRPr="005D723F">
              <w:rPr>
                <w:rFonts w:eastAsia="仿宋_GB2312" w:hint="eastAsia"/>
                <w:szCs w:val="21"/>
              </w:rPr>
              <w:t>万）</w:t>
            </w: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76000000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12</w:t>
            </w:r>
            <w:r w:rsidRPr="005D723F">
              <w:rPr>
                <w:rFonts w:eastAsia="仿宋_GB2312" w:hint="eastAsia"/>
                <w:szCs w:val="21"/>
              </w:rPr>
              <w:t>月</w:t>
            </w:r>
            <w:r w:rsidRPr="005D723F">
              <w:rPr>
                <w:rFonts w:eastAsia="仿宋_GB2312" w:hint="eastAsia"/>
                <w:szCs w:val="21"/>
              </w:rPr>
              <w:t>55#</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restart"/>
            <w:vAlign w:val="center"/>
          </w:tcPr>
          <w:p w:rsidR="00470AE3" w:rsidRPr="005D723F" w:rsidRDefault="00470AE3" w:rsidP="00470AE3">
            <w:pPr>
              <w:spacing w:line="220" w:lineRule="exact"/>
              <w:jc w:val="center"/>
              <w:rPr>
                <w:rFonts w:eastAsia="仿宋_GB2312"/>
                <w:szCs w:val="21"/>
              </w:rPr>
            </w:pPr>
            <w:r w:rsidRPr="005D723F">
              <w:rPr>
                <w:rFonts w:eastAsia="仿宋_GB2312"/>
                <w:szCs w:val="21"/>
              </w:rPr>
              <w:t>S203</w:t>
            </w:r>
            <w:proofErr w:type="gramStart"/>
            <w:r w:rsidRPr="005D723F">
              <w:rPr>
                <w:rFonts w:eastAsia="仿宋_GB2312"/>
                <w:szCs w:val="21"/>
              </w:rPr>
              <w:t>羊楼司至</w:t>
            </w:r>
            <w:proofErr w:type="gramEnd"/>
            <w:r w:rsidRPr="005D723F">
              <w:rPr>
                <w:rFonts w:eastAsia="仿宋_GB2312"/>
                <w:szCs w:val="21"/>
              </w:rPr>
              <w:t>和平公路路面改善工程</w:t>
            </w:r>
            <w:r w:rsidRPr="005D723F">
              <w:rPr>
                <w:rFonts w:eastAsia="仿宋_GB2312" w:hint="eastAsia"/>
                <w:szCs w:val="21"/>
              </w:rPr>
              <w:t>（</w:t>
            </w:r>
            <w:r w:rsidRPr="005D723F">
              <w:rPr>
                <w:rFonts w:eastAsia="仿宋_GB2312" w:hint="eastAsia"/>
                <w:szCs w:val="21"/>
              </w:rPr>
              <w:t>300</w:t>
            </w:r>
            <w:r w:rsidRPr="005D723F">
              <w:rPr>
                <w:rFonts w:eastAsia="仿宋_GB2312" w:hint="eastAsia"/>
                <w:szCs w:val="21"/>
              </w:rPr>
              <w:t>万</w:t>
            </w:r>
            <w:r w:rsidRPr="005D723F">
              <w:rPr>
                <w:rFonts w:eastAsia="仿宋_GB2312" w:hint="eastAsia"/>
                <w:szCs w:val="21"/>
              </w:rPr>
              <w:t>+746</w:t>
            </w:r>
            <w:r w:rsidRPr="005D723F">
              <w:rPr>
                <w:rFonts w:eastAsia="仿宋_GB2312" w:hint="eastAsia"/>
                <w:szCs w:val="21"/>
              </w:rPr>
              <w:t>万）</w:t>
            </w:r>
          </w:p>
        </w:tc>
        <w:tc>
          <w:tcPr>
            <w:tcW w:w="1395" w:type="dxa"/>
            <w:gridSpan w:val="2"/>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5460000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80#</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rsidP="00470AE3">
            <w:pPr>
              <w:spacing w:line="220" w:lineRule="exact"/>
              <w:jc w:val="center"/>
              <w:rPr>
                <w:rFonts w:eastAsia="仿宋_GB2312"/>
                <w:szCs w:val="21"/>
              </w:rPr>
            </w:pPr>
          </w:p>
        </w:tc>
        <w:tc>
          <w:tcPr>
            <w:tcW w:w="1395" w:type="dxa"/>
            <w:gridSpan w:val="2"/>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2000000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81#</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rsidP="00470AE3">
            <w:pPr>
              <w:spacing w:line="220" w:lineRule="exact"/>
              <w:jc w:val="center"/>
              <w:rPr>
                <w:rFonts w:eastAsia="仿宋_GB2312"/>
                <w:szCs w:val="21"/>
              </w:rPr>
            </w:pPr>
          </w:p>
        </w:tc>
        <w:tc>
          <w:tcPr>
            <w:tcW w:w="1395" w:type="dxa"/>
            <w:gridSpan w:val="2"/>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3000000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10</w:t>
            </w:r>
            <w:r w:rsidRPr="005D723F">
              <w:rPr>
                <w:rFonts w:eastAsia="仿宋_GB2312" w:hint="eastAsia"/>
                <w:szCs w:val="21"/>
              </w:rPr>
              <w:t>月</w:t>
            </w:r>
            <w:r w:rsidRPr="005D723F">
              <w:rPr>
                <w:rFonts w:eastAsia="仿宋_GB2312" w:hint="eastAsia"/>
                <w:szCs w:val="21"/>
              </w:rPr>
              <w:t>19#</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restart"/>
            <w:vAlign w:val="center"/>
          </w:tcPr>
          <w:p w:rsidR="00470AE3" w:rsidRPr="005D723F" w:rsidRDefault="00470AE3" w:rsidP="00470AE3">
            <w:pPr>
              <w:spacing w:line="220" w:lineRule="exact"/>
              <w:jc w:val="center"/>
              <w:rPr>
                <w:rFonts w:eastAsia="仿宋_GB2312"/>
                <w:szCs w:val="21"/>
              </w:rPr>
            </w:pPr>
            <w:r w:rsidRPr="005D723F">
              <w:rPr>
                <w:rFonts w:eastAsia="仿宋_GB2312" w:hint="eastAsia"/>
                <w:szCs w:val="21"/>
              </w:rPr>
              <w:t>县道养护经费</w:t>
            </w:r>
          </w:p>
          <w:p w:rsidR="00470AE3" w:rsidRPr="005D723F" w:rsidRDefault="00470AE3" w:rsidP="00470AE3">
            <w:pPr>
              <w:jc w:val="center"/>
              <w:rPr>
                <w:rFonts w:eastAsia="仿宋_GB2312"/>
                <w:szCs w:val="21"/>
              </w:rPr>
            </w:pPr>
            <w:r w:rsidRPr="005D723F">
              <w:rPr>
                <w:rFonts w:eastAsia="仿宋_GB2312" w:hint="eastAsia"/>
                <w:szCs w:val="21"/>
              </w:rPr>
              <w:lastRenderedPageBreak/>
              <w:t>(134</w:t>
            </w:r>
            <w:r w:rsidRPr="005D723F">
              <w:rPr>
                <w:rFonts w:eastAsia="仿宋_GB2312" w:hint="eastAsia"/>
                <w:szCs w:val="21"/>
              </w:rPr>
              <w:t>万）</w:t>
            </w: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lastRenderedPageBreak/>
              <w:t>168753.44</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59#</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1086246.56</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73#</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tcBorders>
              <w:bottom w:val="single" w:sz="4" w:space="0" w:color="auto"/>
            </w:tcBorders>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85000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1</w:t>
            </w:r>
            <w:r w:rsidRPr="005D723F">
              <w:rPr>
                <w:rFonts w:eastAsia="仿宋_GB2312" w:hint="eastAsia"/>
                <w:szCs w:val="21"/>
              </w:rPr>
              <w:t>月</w:t>
            </w:r>
            <w:r w:rsidRPr="005D723F">
              <w:rPr>
                <w:rFonts w:eastAsia="仿宋_GB2312" w:hint="eastAsia"/>
                <w:szCs w:val="21"/>
              </w:rPr>
              <w:t>19#</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restart"/>
            <w:vAlign w:val="center"/>
          </w:tcPr>
          <w:p w:rsidR="00470AE3" w:rsidRPr="005D723F" w:rsidRDefault="00470AE3" w:rsidP="00470AE3">
            <w:pPr>
              <w:jc w:val="center"/>
              <w:rPr>
                <w:rFonts w:eastAsia="仿宋_GB2312"/>
                <w:szCs w:val="21"/>
              </w:rPr>
            </w:pPr>
            <w:r w:rsidRPr="005D723F">
              <w:rPr>
                <w:rFonts w:eastAsia="仿宋_GB2312" w:hint="eastAsia"/>
                <w:szCs w:val="21"/>
              </w:rPr>
              <w:t>交通安全设施精细化提升工程</w:t>
            </w:r>
            <w:r w:rsidRPr="005D723F">
              <w:rPr>
                <w:rFonts w:eastAsia="仿宋_GB2312" w:hint="eastAsia"/>
                <w:szCs w:val="21"/>
              </w:rPr>
              <w:t>(191</w:t>
            </w:r>
            <w:r w:rsidRPr="005D723F">
              <w:rPr>
                <w:rFonts w:eastAsia="仿宋_GB2312" w:hint="eastAsia"/>
                <w:szCs w:val="21"/>
              </w:rPr>
              <w:t>万）</w:t>
            </w: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28600</w:t>
            </w:r>
          </w:p>
        </w:tc>
        <w:tc>
          <w:tcPr>
            <w:tcW w:w="3129" w:type="dxa"/>
            <w:gridSpan w:val="7"/>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12</w:t>
            </w:r>
            <w:r w:rsidRPr="005D723F">
              <w:rPr>
                <w:rFonts w:eastAsia="仿宋_GB2312" w:hint="eastAsia"/>
                <w:szCs w:val="21"/>
              </w:rPr>
              <w:t>月</w:t>
            </w:r>
            <w:r w:rsidRPr="005D723F">
              <w:rPr>
                <w:rFonts w:eastAsia="仿宋_GB2312" w:hint="eastAsia"/>
                <w:szCs w:val="21"/>
              </w:rPr>
              <w:t>19#</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16353</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12</w:t>
            </w:r>
            <w:r w:rsidRPr="005D723F">
              <w:rPr>
                <w:rFonts w:eastAsia="仿宋_GB2312" w:hint="eastAsia"/>
                <w:szCs w:val="21"/>
              </w:rPr>
              <w:t>月</w:t>
            </w:r>
            <w:r w:rsidRPr="005D723F">
              <w:rPr>
                <w:rFonts w:eastAsia="仿宋_GB2312" w:hint="eastAsia"/>
                <w:szCs w:val="21"/>
              </w:rPr>
              <w:t>20#</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tcBorders>
              <w:bottom w:val="single" w:sz="4" w:space="0" w:color="auto"/>
            </w:tcBorders>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1764867</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12</w:t>
            </w:r>
            <w:r w:rsidRPr="005D723F">
              <w:rPr>
                <w:rFonts w:eastAsia="仿宋_GB2312" w:hint="eastAsia"/>
                <w:szCs w:val="21"/>
              </w:rPr>
              <w:t>月</w:t>
            </w:r>
            <w:r w:rsidRPr="005D723F">
              <w:rPr>
                <w:rFonts w:eastAsia="仿宋_GB2312" w:hint="eastAsia"/>
                <w:szCs w:val="21"/>
              </w:rPr>
              <w:t>21#</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restart"/>
            <w:vAlign w:val="center"/>
          </w:tcPr>
          <w:p w:rsidR="00470AE3" w:rsidRPr="005D723F" w:rsidRDefault="00470AE3">
            <w:pPr>
              <w:jc w:val="center"/>
              <w:rPr>
                <w:rFonts w:eastAsia="仿宋_GB2312"/>
                <w:szCs w:val="21"/>
              </w:rPr>
            </w:pPr>
            <w:r w:rsidRPr="005D723F">
              <w:rPr>
                <w:rFonts w:eastAsia="仿宋_GB2312" w:hint="eastAsia"/>
                <w:szCs w:val="21"/>
              </w:rPr>
              <w:t>G107</w:t>
            </w:r>
            <w:r w:rsidRPr="005D723F">
              <w:rPr>
                <w:rFonts w:eastAsia="仿宋_GB2312" w:hint="eastAsia"/>
                <w:szCs w:val="21"/>
              </w:rPr>
              <w:t>大修工程款（</w:t>
            </w:r>
            <w:r w:rsidRPr="005D723F">
              <w:rPr>
                <w:rFonts w:eastAsia="仿宋_GB2312" w:hint="eastAsia"/>
                <w:szCs w:val="21"/>
              </w:rPr>
              <w:t>200</w:t>
            </w:r>
            <w:r w:rsidRPr="005D723F">
              <w:rPr>
                <w:rFonts w:eastAsia="仿宋_GB2312" w:hint="eastAsia"/>
                <w:szCs w:val="21"/>
              </w:rPr>
              <w:t>万）</w:t>
            </w: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1060000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30#</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110000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27#</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200000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25#</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100000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26#</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250000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28#</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vMerge/>
            <w:tcBorders>
              <w:bottom w:val="single" w:sz="4" w:space="0" w:color="auto"/>
            </w:tcBorders>
            <w:vAlign w:val="center"/>
          </w:tcPr>
          <w:p w:rsidR="00470AE3" w:rsidRPr="005D723F" w:rsidRDefault="00470AE3">
            <w:pPr>
              <w:jc w:val="center"/>
              <w:rPr>
                <w:rFonts w:eastAsia="仿宋_GB2312"/>
                <w:szCs w:val="21"/>
              </w:rPr>
            </w:pPr>
          </w:p>
        </w:tc>
        <w:tc>
          <w:tcPr>
            <w:tcW w:w="1395" w:type="dxa"/>
            <w:gridSpan w:val="2"/>
            <w:tcBorders>
              <w:bottom w:val="single" w:sz="4" w:space="0" w:color="auto"/>
            </w:tcBorders>
            <w:vAlign w:val="center"/>
          </w:tcPr>
          <w:p w:rsidR="00470AE3" w:rsidRPr="005D723F" w:rsidRDefault="00470AE3">
            <w:pPr>
              <w:jc w:val="center"/>
              <w:rPr>
                <w:rFonts w:eastAsia="仿宋_GB2312"/>
                <w:szCs w:val="21"/>
              </w:rPr>
            </w:pPr>
            <w:r w:rsidRPr="005D723F">
              <w:rPr>
                <w:rFonts w:eastAsia="仿宋_GB2312" w:hint="eastAsia"/>
                <w:szCs w:val="21"/>
              </w:rPr>
              <w:t>280000</w:t>
            </w:r>
          </w:p>
        </w:tc>
        <w:tc>
          <w:tcPr>
            <w:tcW w:w="3129" w:type="dxa"/>
            <w:gridSpan w:val="7"/>
            <w:tcBorders>
              <w:bottom w:val="single" w:sz="4" w:space="0" w:color="auto"/>
            </w:tcBorders>
            <w:vAlign w:val="center"/>
          </w:tcPr>
          <w:p w:rsidR="00470AE3" w:rsidRPr="005D723F" w:rsidRDefault="00470AE3" w:rsidP="00470AE3">
            <w:pPr>
              <w:jc w:val="center"/>
              <w:rPr>
                <w:rFonts w:eastAsia="仿宋_GB2312"/>
                <w:szCs w:val="21"/>
              </w:rPr>
            </w:pPr>
            <w:r w:rsidRPr="005D723F">
              <w:rPr>
                <w:rFonts w:eastAsia="仿宋_GB2312" w:hint="eastAsia"/>
                <w:szCs w:val="21"/>
              </w:rPr>
              <w:t>2</w:t>
            </w:r>
            <w:r w:rsidRPr="005D723F">
              <w:rPr>
                <w:rFonts w:eastAsia="仿宋_GB2312" w:hint="eastAsia"/>
                <w:szCs w:val="21"/>
              </w:rPr>
              <w:t>月</w:t>
            </w:r>
            <w:r w:rsidRPr="005D723F">
              <w:rPr>
                <w:rFonts w:eastAsia="仿宋_GB2312" w:hint="eastAsia"/>
                <w:szCs w:val="21"/>
              </w:rPr>
              <w:t>29#</w:t>
            </w:r>
          </w:p>
        </w:tc>
        <w:tc>
          <w:tcPr>
            <w:tcW w:w="2502" w:type="dxa"/>
            <w:gridSpan w:val="4"/>
            <w:tcBorders>
              <w:bottom w:val="single" w:sz="4" w:space="0" w:color="auto"/>
            </w:tcBorders>
            <w:vAlign w:val="center"/>
          </w:tcPr>
          <w:p w:rsidR="00470AE3" w:rsidRPr="005D723F" w:rsidRDefault="00470AE3">
            <w:pPr>
              <w:jc w:val="center"/>
              <w:rPr>
                <w:rFonts w:eastAsia="仿宋_GB2312"/>
                <w:szCs w:val="21"/>
              </w:rPr>
            </w:pPr>
          </w:p>
        </w:tc>
      </w:tr>
      <w:tr w:rsidR="00470AE3" w:rsidTr="005D723F">
        <w:trPr>
          <w:trHeight w:hRule="exact" w:val="624"/>
          <w:jc w:val="center"/>
        </w:trPr>
        <w:tc>
          <w:tcPr>
            <w:tcW w:w="2491" w:type="dxa"/>
            <w:gridSpan w:val="5"/>
            <w:tcBorders>
              <w:bottom w:val="single" w:sz="4" w:space="0" w:color="auto"/>
            </w:tcBorders>
            <w:vAlign w:val="center"/>
          </w:tcPr>
          <w:p w:rsidR="00470AE3" w:rsidRPr="005D723F" w:rsidRDefault="00470AE3">
            <w:pPr>
              <w:jc w:val="center"/>
              <w:rPr>
                <w:rFonts w:eastAsia="仿宋_GB2312"/>
                <w:b/>
                <w:sz w:val="24"/>
              </w:rPr>
            </w:pPr>
            <w:r w:rsidRPr="005D723F">
              <w:rPr>
                <w:rFonts w:eastAsia="仿宋_GB2312" w:hint="eastAsia"/>
                <w:szCs w:val="21"/>
              </w:rPr>
              <w:t>支出合计</w:t>
            </w:r>
          </w:p>
        </w:tc>
        <w:tc>
          <w:tcPr>
            <w:tcW w:w="1395" w:type="dxa"/>
            <w:gridSpan w:val="2"/>
            <w:tcBorders>
              <w:bottom w:val="single" w:sz="4" w:space="0" w:color="auto"/>
            </w:tcBorders>
            <w:vAlign w:val="center"/>
          </w:tcPr>
          <w:p w:rsidR="00470AE3" w:rsidRPr="005D723F" w:rsidRDefault="00470AE3">
            <w:pPr>
              <w:jc w:val="center"/>
              <w:rPr>
                <w:rFonts w:eastAsia="仿宋_GB2312"/>
                <w:b/>
                <w:sz w:val="24"/>
              </w:rPr>
            </w:pPr>
          </w:p>
        </w:tc>
        <w:tc>
          <w:tcPr>
            <w:tcW w:w="3135" w:type="dxa"/>
            <w:gridSpan w:val="8"/>
            <w:tcBorders>
              <w:bottom w:val="single" w:sz="4" w:space="0" w:color="auto"/>
            </w:tcBorders>
            <w:vAlign w:val="center"/>
          </w:tcPr>
          <w:p w:rsidR="00470AE3" w:rsidRPr="005D723F" w:rsidRDefault="00470AE3">
            <w:pPr>
              <w:jc w:val="center"/>
              <w:rPr>
                <w:rFonts w:eastAsia="仿宋_GB2312"/>
                <w:b/>
                <w:sz w:val="24"/>
              </w:rPr>
            </w:pPr>
          </w:p>
        </w:tc>
        <w:tc>
          <w:tcPr>
            <w:tcW w:w="2496" w:type="dxa"/>
            <w:gridSpan w:val="3"/>
            <w:tcBorders>
              <w:bottom w:val="single" w:sz="4" w:space="0" w:color="auto"/>
            </w:tcBorders>
            <w:vAlign w:val="center"/>
          </w:tcPr>
          <w:p w:rsidR="00470AE3" w:rsidRPr="005D723F" w:rsidRDefault="00470AE3">
            <w:pPr>
              <w:jc w:val="center"/>
              <w:rPr>
                <w:rFonts w:eastAsia="仿宋_GB2312"/>
                <w:b/>
                <w:sz w:val="24"/>
              </w:rPr>
            </w:pPr>
          </w:p>
        </w:tc>
      </w:tr>
      <w:tr w:rsidR="00470AE3" w:rsidTr="005D723F">
        <w:trPr>
          <w:trHeight w:hRule="exact" w:val="544"/>
          <w:jc w:val="center"/>
        </w:trPr>
        <w:tc>
          <w:tcPr>
            <w:tcW w:w="9517" w:type="dxa"/>
            <w:gridSpan w:val="18"/>
            <w:tcBorders>
              <w:bottom w:val="single" w:sz="4" w:space="0" w:color="auto"/>
            </w:tcBorders>
            <w:vAlign w:val="center"/>
          </w:tcPr>
          <w:p w:rsidR="00470AE3" w:rsidRPr="005D723F" w:rsidRDefault="00470AE3">
            <w:pPr>
              <w:jc w:val="center"/>
              <w:rPr>
                <w:rFonts w:eastAsia="仿宋_GB2312"/>
                <w:b/>
                <w:sz w:val="24"/>
              </w:rPr>
            </w:pPr>
            <w:r w:rsidRPr="005D723F">
              <w:rPr>
                <w:rFonts w:eastAsia="仿宋_GB2312" w:hint="eastAsia"/>
                <w:b/>
                <w:sz w:val="24"/>
              </w:rPr>
              <w:t>三、项目绩效自评情况</w:t>
            </w:r>
          </w:p>
        </w:tc>
      </w:tr>
      <w:tr w:rsidR="00470AE3" w:rsidTr="005D723F">
        <w:trPr>
          <w:trHeight w:hRule="exact" w:val="567"/>
          <w:jc w:val="center"/>
        </w:trPr>
        <w:tc>
          <w:tcPr>
            <w:tcW w:w="1226" w:type="dxa"/>
            <w:vMerge w:val="restart"/>
            <w:vAlign w:val="center"/>
          </w:tcPr>
          <w:p w:rsidR="00470AE3" w:rsidRPr="005D723F" w:rsidRDefault="00470AE3">
            <w:pPr>
              <w:spacing w:line="400" w:lineRule="exact"/>
              <w:jc w:val="center"/>
              <w:rPr>
                <w:rFonts w:eastAsia="仿宋_GB2312"/>
                <w:szCs w:val="21"/>
              </w:rPr>
            </w:pPr>
            <w:r w:rsidRPr="005D723F">
              <w:rPr>
                <w:rFonts w:eastAsia="仿宋_GB2312" w:hint="eastAsia"/>
                <w:sz w:val="24"/>
              </w:rPr>
              <w:t>项目绩效定性目标及实施计划完成情况</w:t>
            </w:r>
          </w:p>
        </w:tc>
        <w:tc>
          <w:tcPr>
            <w:tcW w:w="5191" w:type="dxa"/>
            <w:gridSpan w:val="12"/>
            <w:tcBorders>
              <w:bottom w:val="single" w:sz="4" w:space="0" w:color="auto"/>
            </w:tcBorders>
            <w:vAlign w:val="center"/>
          </w:tcPr>
          <w:p w:rsidR="00470AE3" w:rsidRPr="005D723F" w:rsidRDefault="00470AE3">
            <w:pPr>
              <w:spacing w:line="400" w:lineRule="exact"/>
              <w:jc w:val="center"/>
              <w:rPr>
                <w:rFonts w:eastAsia="仿宋_GB2312"/>
                <w:b/>
                <w:sz w:val="24"/>
              </w:rPr>
            </w:pPr>
            <w:r w:rsidRPr="005D723F">
              <w:rPr>
                <w:rFonts w:eastAsia="仿宋_GB2312" w:hint="eastAsia"/>
                <w:b/>
                <w:sz w:val="24"/>
              </w:rPr>
              <w:t>预</w:t>
            </w:r>
            <w:r w:rsidRPr="005D723F">
              <w:rPr>
                <w:rFonts w:eastAsia="仿宋_GB2312" w:hint="eastAsia"/>
                <w:b/>
                <w:sz w:val="24"/>
              </w:rPr>
              <w:t xml:space="preserve">  </w:t>
            </w:r>
            <w:r w:rsidRPr="005D723F">
              <w:rPr>
                <w:rFonts w:eastAsia="仿宋_GB2312" w:hint="eastAsia"/>
                <w:b/>
                <w:sz w:val="24"/>
              </w:rPr>
              <w:t>期</w:t>
            </w:r>
            <w:r w:rsidRPr="005D723F">
              <w:rPr>
                <w:rFonts w:eastAsia="仿宋_GB2312" w:hint="eastAsia"/>
                <w:b/>
                <w:sz w:val="24"/>
              </w:rPr>
              <w:t xml:space="preserve"> </w:t>
            </w:r>
            <w:r w:rsidRPr="005D723F">
              <w:rPr>
                <w:rFonts w:eastAsia="仿宋_GB2312" w:hint="eastAsia"/>
                <w:b/>
                <w:sz w:val="24"/>
              </w:rPr>
              <w:t>目</w:t>
            </w:r>
            <w:r w:rsidRPr="005D723F">
              <w:rPr>
                <w:rFonts w:eastAsia="仿宋_GB2312" w:hint="eastAsia"/>
                <w:b/>
                <w:sz w:val="24"/>
              </w:rPr>
              <w:t xml:space="preserve"> </w:t>
            </w:r>
            <w:r w:rsidRPr="005D723F">
              <w:rPr>
                <w:rFonts w:eastAsia="仿宋_GB2312" w:hint="eastAsia"/>
                <w:b/>
                <w:sz w:val="24"/>
              </w:rPr>
              <w:t>标</w:t>
            </w:r>
          </w:p>
        </w:tc>
        <w:tc>
          <w:tcPr>
            <w:tcW w:w="3100" w:type="dxa"/>
            <w:gridSpan w:val="5"/>
            <w:tcBorders>
              <w:bottom w:val="single" w:sz="4" w:space="0" w:color="auto"/>
            </w:tcBorders>
            <w:vAlign w:val="center"/>
          </w:tcPr>
          <w:p w:rsidR="00470AE3" w:rsidRPr="005D723F" w:rsidRDefault="00470AE3">
            <w:pPr>
              <w:spacing w:line="400" w:lineRule="exact"/>
              <w:jc w:val="center"/>
              <w:rPr>
                <w:rFonts w:eastAsia="仿宋_GB2312"/>
                <w:b/>
                <w:sz w:val="24"/>
              </w:rPr>
            </w:pPr>
            <w:r w:rsidRPr="005D723F">
              <w:rPr>
                <w:rFonts w:eastAsia="仿宋_GB2312" w:hint="eastAsia"/>
                <w:b/>
                <w:sz w:val="24"/>
              </w:rPr>
              <w:t>实际完成</w:t>
            </w:r>
          </w:p>
        </w:tc>
      </w:tr>
      <w:tr w:rsidR="00470AE3" w:rsidTr="005D723F">
        <w:trPr>
          <w:trHeight w:val="2726"/>
          <w:jc w:val="center"/>
        </w:trPr>
        <w:tc>
          <w:tcPr>
            <w:tcW w:w="1226" w:type="dxa"/>
            <w:vMerge/>
            <w:tcBorders>
              <w:bottom w:val="single" w:sz="4" w:space="0" w:color="auto"/>
            </w:tcBorders>
            <w:vAlign w:val="center"/>
          </w:tcPr>
          <w:p w:rsidR="00470AE3" w:rsidRPr="005D723F" w:rsidRDefault="00470AE3">
            <w:pPr>
              <w:jc w:val="center"/>
              <w:rPr>
                <w:rFonts w:eastAsia="仿宋_GB2312"/>
                <w:b/>
                <w:szCs w:val="21"/>
              </w:rPr>
            </w:pPr>
          </w:p>
        </w:tc>
        <w:tc>
          <w:tcPr>
            <w:tcW w:w="5191" w:type="dxa"/>
            <w:gridSpan w:val="12"/>
            <w:tcBorders>
              <w:bottom w:val="single" w:sz="4" w:space="0" w:color="auto"/>
            </w:tcBorders>
            <w:vAlign w:val="center"/>
          </w:tcPr>
          <w:p w:rsidR="00E0609C" w:rsidRPr="005D723F" w:rsidRDefault="00E0609C" w:rsidP="00E0609C">
            <w:pPr>
              <w:spacing w:line="240" w:lineRule="exact"/>
              <w:ind w:firstLineChars="200" w:firstLine="432"/>
              <w:jc w:val="left"/>
              <w:rPr>
                <w:rFonts w:ascii="仿宋" w:eastAsia="仿宋" w:hAnsi="仿宋" w:cs="仿宋"/>
                <w:spacing w:val="6"/>
                <w:szCs w:val="21"/>
              </w:rPr>
            </w:pPr>
            <w:r w:rsidRPr="005D723F">
              <w:rPr>
                <w:rFonts w:ascii="仿宋" w:eastAsia="仿宋" w:hAnsi="仿宋" w:cs="仿宋" w:hint="eastAsia"/>
                <w:spacing w:val="6"/>
                <w:szCs w:val="21"/>
              </w:rPr>
              <w:t>1、</w:t>
            </w:r>
            <w:r w:rsidRPr="005D723F">
              <w:rPr>
                <w:rFonts w:ascii="仿宋" w:eastAsia="仿宋" w:hAnsi="仿宋" w:cs="仿宋"/>
                <w:spacing w:val="6"/>
                <w:szCs w:val="21"/>
              </w:rPr>
              <w:t>G107岳阳市改线工程(临湘</w:t>
            </w:r>
            <w:proofErr w:type="gramStart"/>
            <w:r w:rsidRPr="005D723F">
              <w:rPr>
                <w:rFonts w:ascii="仿宋" w:eastAsia="仿宋" w:hAnsi="仿宋" w:cs="仿宋"/>
                <w:spacing w:val="6"/>
                <w:szCs w:val="21"/>
              </w:rPr>
              <w:t>羊楼司至</w:t>
            </w:r>
            <w:proofErr w:type="gramEnd"/>
            <w:r w:rsidRPr="005D723F">
              <w:rPr>
                <w:rFonts w:ascii="仿宋" w:eastAsia="仿宋" w:hAnsi="仿宋" w:cs="仿宋"/>
                <w:spacing w:val="6"/>
                <w:szCs w:val="21"/>
              </w:rPr>
              <w:t>五里牌段）。项目前期工作已完成，项目施工标于12月开标，目前已开工建设</w:t>
            </w:r>
            <w:r w:rsidRPr="005D723F">
              <w:rPr>
                <w:rFonts w:ascii="仿宋" w:eastAsia="仿宋" w:hAnsi="仿宋" w:cs="仿宋" w:hint="eastAsia"/>
                <w:spacing w:val="6"/>
                <w:szCs w:val="21"/>
              </w:rPr>
              <w:t>；</w:t>
            </w:r>
          </w:p>
          <w:p w:rsidR="00E0609C" w:rsidRPr="005D723F" w:rsidRDefault="00E0609C" w:rsidP="00E0609C">
            <w:pPr>
              <w:spacing w:line="240" w:lineRule="exact"/>
              <w:ind w:firstLineChars="200" w:firstLine="432"/>
              <w:jc w:val="left"/>
              <w:rPr>
                <w:rFonts w:ascii="仿宋" w:eastAsia="仿宋" w:hAnsi="仿宋" w:cs="仿宋"/>
                <w:spacing w:val="6"/>
                <w:szCs w:val="21"/>
              </w:rPr>
            </w:pPr>
            <w:r w:rsidRPr="005D723F">
              <w:rPr>
                <w:rFonts w:ascii="仿宋" w:eastAsia="仿宋" w:hAnsi="仿宋" w:cs="仿宋" w:hint="eastAsia"/>
                <w:spacing w:val="6"/>
                <w:szCs w:val="21"/>
              </w:rPr>
              <w:t>2、</w:t>
            </w:r>
            <w:r w:rsidRPr="005D723F">
              <w:rPr>
                <w:rFonts w:ascii="仿宋" w:eastAsia="仿宋" w:hAnsi="仿宋" w:cs="仿宋"/>
                <w:spacing w:val="6"/>
                <w:szCs w:val="21"/>
              </w:rPr>
              <w:t>临湘市S203、S206、S208、S301等线交通安全设施精细化提升工程。该项目工程于2024年11月正式开工建设，已于2024年12月完工。</w:t>
            </w:r>
          </w:p>
          <w:p w:rsidR="00E0609C" w:rsidRPr="005D723F" w:rsidRDefault="00E0609C" w:rsidP="00E0609C">
            <w:pPr>
              <w:spacing w:line="240" w:lineRule="exact"/>
              <w:ind w:firstLineChars="200" w:firstLine="432"/>
              <w:jc w:val="left"/>
              <w:rPr>
                <w:rFonts w:ascii="仿宋" w:eastAsia="仿宋" w:hAnsi="仿宋" w:cs="仿宋"/>
                <w:spacing w:val="6"/>
                <w:szCs w:val="21"/>
              </w:rPr>
            </w:pPr>
            <w:r w:rsidRPr="005D723F">
              <w:rPr>
                <w:rFonts w:ascii="仿宋" w:eastAsia="仿宋" w:hAnsi="仿宋" w:cs="仿宋" w:hint="eastAsia"/>
                <w:spacing w:val="6"/>
                <w:szCs w:val="21"/>
              </w:rPr>
              <w:t>3.承担</w:t>
            </w:r>
            <w:proofErr w:type="gramStart"/>
            <w:r w:rsidRPr="005D723F">
              <w:rPr>
                <w:rFonts w:ascii="仿宋" w:eastAsia="仿宋" w:hAnsi="仿宋" w:cs="仿宋" w:hint="eastAsia"/>
                <w:spacing w:val="6"/>
                <w:szCs w:val="21"/>
              </w:rPr>
              <w:t>本市列养公路</w:t>
            </w:r>
            <w:proofErr w:type="gramEnd"/>
            <w:r w:rsidRPr="005D723F">
              <w:rPr>
                <w:rFonts w:ascii="仿宋" w:eastAsia="仿宋" w:hAnsi="仿宋" w:cs="仿宋" w:hint="eastAsia"/>
                <w:spacing w:val="6"/>
                <w:szCs w:val="21"/>
              </w:rPr>
              <w:t>路基、路面、桥涵及其附属设施的日常管理、养护维修工作；</w:t>
            </w:r>
          </w:p>
          <w:p w:rsidR="00470AE3" w:rsidRPr="005D723F" w:rsidRDefault="00E0609C" w:rsidP="00E0609C">
            <w:pPr>
              <w:spacing w:line="240" w:lineRule="exact"/>
              <w:jc w:val="left"/>
              <w:rPr>
                <w:rFonts w:ascii="仿宋" w:eastAsia="仿宋" w:hAnsi="仿宋" w:cs="仿宋"/>
                <w:spacing w:val="6"/>
                <w:szCs w:val="21"/>
              </w:rPr>
            </w:pPr>
            <w:r w:rsidRPr="005D723F">
              <w:rPr>
                <w:rFonts w:ascii="仿宋" w:eastAsia="仿宋" w:hAnsi="仿宋" w:cs="仿宋" w:hint="eastAsia"/>
                <w:spacing w:val="6"/>
                <w:szCs w:val="21"/>
              </w:rPr>
              <w:t>4.</w:t>
            </w:r>
            <w:proofErr w:type="gramStart"/>
            <w:r w:rsidRPr="005D723F">
              <w:rPr>
                <w:rFonts w:ascii="仿宋" w:eastAsia="仿宋" w:hAnsi="仿宋" w:cs="仿宋" w:hint="eastAsia"/>
                <w:spacing w:val="6"/>
                <w:szCs w:val="21"/>
              </w:rPr>
              <w:t>负责列养公路</w:t>
            </w:r>
            <w:proofErr w:type="gramEnd"/>
            <w:r w:rsidRPr="005D723F">
              <w:rPr>
                <w:rFonts w:ascii="仿宋" w:eastAsia="仿宋" w:hAnsi="仿宋" w:cs="仿宋" w:hint="eastAsia"/>
                <w:spacing w:val="6"/>
                <w:szCs w:val="21"/>
              </w:rPr>
              <w:t>大中修、危桥改造、公路水毁修复以及公路应急处置工作。</w:t>
            </w:r>
          </w:p>
        </w:tc>
        <w:tc>
          <w:tcPr>
            <w:tcW w:w="3100" w:type="dxa"/>
            <w:gridSpan w:val="5"/>
            <w:tcBorders>
              <w:bottom w:val="single" w:sz="4" w:space="0" w:color="auto"/>
            </w:tcBorders>
            <w:vAlign w:val="center"/>
          </w:tcPr>
          <w:p w:rsidR="00470AE3" w:rsidRPr="005D723F" w:rsidRDefault="009637D7">
            <w:pPr>
              <w:spacing w:line="400" w:lineRule="exact"/>
              <w:jc w:val="center"/>
              <w:rPr>
                <w:rFonts w:eastAsia="仿宋_GB2312"/>
                <w:b/>
                <w:szCs w:val="21"/>
              </w:rPr>
            </w:pPr>
            <w:r w:rsidRPr="005D723F">
              <w:rPr>
                <w:rFonts w:eastAsia="仿宋_GB2312" w:hint="eastAsia"/>
                <w:sz w:val="24"/>
              </w:rPr>
              <w:t>达到预期目的，基本完成预定工作任务</w:t>
            </w:r>
          </w:p>
        </w:tc>
      </w:tr>
      <w:tr w:rsidR="00470AE3" w:rsidTr="00061850">
        <w:trPr>
          <w:trHeight w:hRule="exact" w:val="730"/>
          <w:jc w:val="center"/>
        </w:trPr>
        <w:tc>
          <w:tcPr>
            <w:tcW w:w="1226" w:type="dxa"/>
            <w:vMerge w:val="restart"/>
            <w:vAlign w:val="center"/>
          </w:tcPr>
          <w:p w:rsidR="00470AE3" w:rsidRPr="005D723F" w:rsidRDefault="00470AE3">
            <w:pPr>
              <w:jc w:val="center"/>
              <w:rPr>
                <w:rFonts w:eastAsia="仿宋_GB2312"/>
                <w:szCs w:val="21"/>
              </w:rPr>
            </w:pPr>
            <w:r w:rsidRPr="005D723F">
              <w:rPr>
                <w:rFonts w:eastAsia="仿宋_GB2312" w:hint="eastAsia"/>
                <w:sz w:val="24"/>
              </w:rPr>
              <w:t>项目绩效定量目标</w:t>
            </w:r>
            <w:r w:rsidRPr="005D723F">
              <w:rPr>
                <w:rFonts w:eastAsia="仿宋_GB2312" w:hint="eastAsia"/>
                <w:sz w:val="24"/>
              </w:rPr>
              <w:lastRenderedPageBreak/>
              <w:t>（指标）及完成情况</w:t>
            </w:r>
          </w:p>
        </w:tc>
        <w:tc>
          <w:tcPr>
            <w:tcW w:w="1167" w:type="dxa"/>
            <w:gridSpan w:val="3"/>
            <w:vAlign w:val="center"/>
          </w:tcPr>
          <w:p w:rsidR="00470AE3" w:rsidRPr="005D723F" w:rsidRDefault="00470AE3">
            <w:pPr>
              <w:jc w:val="center"/>
              <w:rPr>
                <w:rFonts w:eastAsia="仿宋_GB2312"/>
                <w:sz w:val="24"/>
              </w:rPr>
            </w:pPr>
            <w:r w:rsidRPr="005D723F">
              <w:rPr>
                <w:rFonts w:eastAsia="仿宋_GB2312" w:hint="eastAsia"/>
                <w:sz w:val="24"/>
              </w:rPr>
              <w:lastRenderedPageBreak/>
              <w:t>一级指标</w:t>
            </w:r>
          </w:p>
        </w:tc>
        <w:tc>
          <w:tcPr>
            <w:tcW w:w="1232" w:type="dxa"/>
            <w:gridSpan w:val="2"/>
            <w:tcBorders>
              <w:bottom w:val="single" w:sz="4" w:space="0" w:color="auto"/>
            </w:tcBorders>
            <w:vAlign w:val="center"/>
          </w:tcPr>
          <w:p w:rsidR="00470AE3" w:rsidRPr="005D723F" w:rsidRDefault="00470AE3">
            <w:pPr>
              <w:spacing w:line="360" w:lineRule="exact"/>
              <w:jc w:val="center"/>
              <w:rPr>
                <w:rFonts w:eastAsia="仿宋_GB2312"/>
                <w:sz w:val="24"/>
              </w:rPr>
            </w:pPr>
            <w:r w:rsidRPr="005D723F">
              <w:rPr>
                <w:rFonts w:eastAsia="仿宋_GB2312" w:hint="eastAsia"/>
                <w:sz w:val="24"/>
              </w:rPr>
              <w:t>二级指标</w:t>
            </w:r>
          </w:p>
        </w:tc>
        <w:tc>
          <w:tcPr>
            <w:tcW w:w="1560" w:type="dxa"/>
            <w:gridSpan w:val="6"/>
            <w:tcBorders>
              <w:bottom w:val="single" w:sz="4" w:space="0" w:color="auto"/>
            </w:tcBorders>
            <w:vAlign w:val="center"/>
          </w:tcPr>
          <w:p w:rsidR="00470AE3" w:rsidRPr="005D723F" w:rsidRDefault="00470AE3">
            <w:pPr>
              <w:spacing w:line="360" w:lineRule="exact"/>
              <w:jc w:val="center"/>
              <w:rPr>
                <w:rFonts w:eastAsia="仿宋_GB2312"/>
                <w:sz w:val="24"/>
              </w:rPr>
            </w:pPr>
            <w:r w:rsidRPr="005D723F">
              <w:rPr>
                <w:rFonts w:eastAsia="仿宋_GB2312" w:hint="eastAsia"/>
                <w:sz w:val="24"/>
              </w:rPr>
              <w:t>指标内容</w:t>
            </w:r>
          </w:p>
        </w:tc>
        <w:tc>
          <w:tcPr>
            <w:tcW w:w="1232" w:type="dxa"/>
            <w:tcBorders>
              <w:bottom w:val="single" w:sz="4" w:space="0" w:color="auto"/>
            </w:tcBorders>
            <w:vAlign w:val="center"/>
          </w:tcPr>
          <w:p w:rsidR="00470AE3" w:rsidRPr="005D723F" w:rsidRDefault="00470AE3">
            <w:pPr>
              <w:spacing w:line="360" w:lineRule="exact"/>
              <w:jc w:val="center"/>
              <w:rPr>
                <w:rFonts w:eastAsia="仿宋_GB2312"/>
                <w:sz w:val="24"/>
              </w:rPr>
            </w:pPr>
            <w:r w:rsidRPr="005D723F">
              <w:rPr>
                <w:rFonts w:eastAsia="仿宋_GB2312" w:hint="eastAsia"/>
                <w:sz w:val="24"/>
              </w:rPr>
              <w:t>指标（目标）值</w:t>
            </w:r>
          </w:p>
        </w:tc>
        <w:tc>
          <w:tcPr>
            <w:tcW w:w="3100" w:type="dxa"/>
            <w:gridSpan w:val="5"/>
            <w:tcBorders>
              <w:bottom w:val="single" w:sz="4" w:space="0" w:color="auto"/>
            </w:tcBorders>
            <w:vAlign w:val="center"/>
          </w:tcPr>
          <w:p w:rsidR="00470AE3" w:rsidRPr="005D723F" w:rsidRDefault="00470AE3">
            <w:pPr>
              <w:jc w:val="center"/>
              <w:rPr>
                <w:rFonts w:eastAsia="仿宋_GB2312"/>
                <w:sz w:val="24"/>
              </w:rPr>
            </w:pPr>
            <w:r w:rsidRPr="005D723F">
              <w:rPr>
                <w:rFonts w:eastAsia="仿宋_GB2312" w:hint="eastAsia"/>
                <w:sz w:val="24"/>
              </w:rPr>
              <w:t>实际完成值</w:t>
            </w:r>
          </w:p>
        </w:tc>
      </w:tr>
      <w:tr w:rsidR="009637D7" w:rsidTr="00061850">
        <w:trPr>
          <w:trHeight w:hRule="exact" w:val="53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restart"/>
            <w:vAlign w:val="center"/>
          </w:tcPr>
          <w:p w:rsidR="009637D7" w:rsidRPr="005D723F" w:rsidRDefault="009637D7">
            <w:pPr>
              <w:jc w:val="center"/>
              <w:rPr>
                <w:rFonts w:eastAsia="仿宋_GB2312"/>
                <w:szCs w:val="21"/>
              </w:rPr>
            </w:pPr>
            <w:r w:rsidRPr="005D723F">
              <w:rPr>
                <w:rFonts w:eastAsia="仿宋_GB2312" w:hint="eastAsia"/>
                <w:szCs w:val="21"/>
              </w:rPr>
              <w:t>项目产出</w:t>
            </w:r>
            <w:r w:rsidRPr="005D723F">
              <w:rPr>
                <w:rFonts w:eastAsia="仿宋_GB2312" w:hint="eastAsia"/>
                <w:szCs w:val="21"/>
              </w:rPr>
              <w:lastRenderedPageBreak/>
              <w:t>指标</w:t>
            </w:r>
          </w:p>
        </w:tc>
        <w:tc>
          <w:tcPr>
            <w:tcW w:w="1232" w:type="dxa"/>
            <w:gridSpan w:val="2"/>
            <w:vMerge w:val="restart"/>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lastRenderedPageBreak/>
              <w:t>数量指标</w:t>
            </w: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Cs w:val="21"/>
              </w:rPr>
            </w:pPr>
            <w:r w:rsidRPr="005D723F">
              <w:rPr>
                <w:rFonts w:ascii="仿宋_GB2312" w:eastAsia="仿宋_GB2312" w:hAnsi="仿宋_GB2312" w:cs="仿宋_GB2312" w:hint="eastAsia"/>
                <w:szCs w:val="21"/>
              </w:rPr>
              <w:t>完成当年工作量</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100%</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4"/>
              </w:rPr>
            </w:pPr>
            <w:r w:rsidRPr="005D723F">
              <w:rPr>
                <w:rFonts w:ascii="仿宋_GB2312" w:eastAsia="仿宋_GB2312" w:hAnsi="仿宋_GB2312" w:cs="仿宋_GB2312" w:hint="eastAsia"/>
                <w:sz w:val="24"/>
              </w:rPr>
              <w:t>100%完成</w:t>
            </w:r>
          </w:p>
        </w:tc>
      </w:tr>
      <w:tr w:rsidR="009637D7" w:rsidTr="00061850">
        <w:trPr>
          <w:trHeight w:hRule="exact" w:val="53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Merge/>
            <w:vAlign w:val="center"/>
          </w:tcPr>
          <w:p w:rsidR="009637D7" w:rsidRPr="005D723F" w:rsidRDefault="009637D7">
            <w:pPr>
              <w:spacing w:line="360" w:lineRule="exact"/>
              <w:jc w:val="center"/>
              <w:rPr>
                <w:rFonts w:eastAsia="仿宋_GB2312"/>
                <w:szCs w:val="21"/>
              </w:rPr>
            </w:pP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Cs w:val="21"/>
              </w:rPr>
            </w:pPr>
            <w:r w:rsidRPr="005D723F">
              <w:rPr>
                <w:rFonts w:ascii="仿宋_GB2312" w:eastAsia="仿宋_GB2312" w:hAnsi="仿宋_GB2312" w:cs="仿宋_GB2312" w:hint="eastAsia"/>
                <w:szCs w:val="21"/>
              </w:rPr>
              <w:t>完成当年预算</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100%</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4"/>
              </w:rPr>
            </w:pPr>
            <w:r w:rsidRPr="005D723F">
              <w:rPr>
                <w:rFonts w:ascii="仿宋_GB2312" w:eastAsia="仿宋_GB2312" w:hAnsi="仿宋_GB2312" w:cs="仿宋_GB2312" w:hint="eastAsia"/>
                <w:sz w:val="24"/>
              </w:rPr>
              <w:t>100%完成</w:t>
            </w:r>
          </w:p>
        </w:tc>
      </w:tr>
      <w:tr w:rsidR="009637D7" w:rsidTr="00061850">
        <w:trPr>
          <w:trHeight w:hRule="exact" w:val="53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Merge w:val="restart"/>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质量指标</w:t>
            </w: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Cs w:val="21"/>
              </w:rPr>
            </w:pPr>
            <w:r w:rsidRPr="005D723F">
              <w:rPr>
                <w:rFonts w:ascii="仿宋_GB2312" w:eastAsia="仿宋_GB2312" w:hAnsi="仿宋_GB2312" w:cs="仿宋_GB2312" w:hint="eastAsia"/>
                <w:szCs w:val="21"/>
              </w:rPr>
              <w:t>资金到位率</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100%</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4"/>
              </w:rPr>
            </w:pPr>
            <w:r w:rsidRPr="005D723F">
              <w:rPr>
                <w:rFonts w:ascii="仿宋_GB2312" w:eastAsia="仿宋_GB2312" w:hAnsi="仿宋_GB2312" w:cs="仿宋_GB2312" w:hint="eastAsia"/>
                <w:sz w:val="24"/>
              </w:rPr>
              <w:t>100%完成</w:t>
            </w:r>
          </w:p>
        </w:tc>
      </w:tr>
      <w:tr w:rsidR="009637D7" w:rsidTr="00061850">
        <w:trPr>
          <w:trHeight w:hRule="exact" w:val="53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Merge/>
            <w:vAlign w:val="center"/>
          </w:tcPr>
          <w:p w:rsidR="009637D7" w:rsidRPr="005D723F" w:rsidRDefault="009637D7">
            <w:pPr>
              <w:spacing w:line="360" w:lineRule="exact"/>
              <w:jc w:val="center"/>
              <w:rPr>
                <w:rFonts w:eastAsia="仿宋_GB2312"/>
                <w:szCs w:val="21"/>
              </w:rPr>
            </w:pP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Cs w:val="21"/>
              </w:rPr>
            </w:pPr>
            <w:r w:rsidRPr="005D723F">
              <w:rPr>
                <w:rFonts w:ascii="仿宋_GB2312" w:eastAsia="仿宋_GB2312" w:hAnsi="仿宋_GB2312" w:cs="仿宋_GB2312" w:hint="eastAsia"/>
                <w:szCs w:val="21"/>
              </w:rPr>
              <w:t>固定资产利用率</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100%</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4"/>
              </w:rPr>
            </w:pPr>
            <w:r w:rsidRPr="005D723F">
              <w:rPr>
                <w:rFonts w:ascii="仿宋_GB2312" w:eastAsia="仿宋_GB2312" w:hAnsi="仿宋_GB2312" w:cs="仿宋_GB2312" w:hint="eastAsia"/>
                <w:sz w:val="24"/>
              </w:rPr>
              <w:t>100%完成</w:t>
            </w:r>
          </w:p>
        </w:tc>
      </w:tr>
      <w:tr w:rsidR="009637D7" w:rsidTr="00061850">
        <w:trPr>
          <w:trHeight w:hRule="exact" w:val="53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时效指标</w:t>
            </w: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Cs w:val="21"/>
              </w:rPr>
            </w:pPr>
            <w:r w:rsidRPr="005D723F">
              <w:rPr>
                <w:rFonts w:ascii="仿宋_GB2312" w:eastAsia="仿宋_GB2312" w:hAnsi="仿宋_GB2312" w:cs="仿宋_GB2312" w:hint="eastAsia"/>
                <w:szCs w:val="21"/>
              </w:rPr>
              <w:t>当年完成工作</w:t>
            </w:r>
            <w:r w:rsidR="005D723F">
              <w:rPr>
                <w:rFonts w:ascii="仿宋_GB2312" w:eastAsia="仿宋_GB2312" w:hAnsi="仿宋_GB2312" w:cs="仿宋_GB2312" w:hint="eastAsia"/>
                <w:szCs w:val="21"/>
              </w:rPr>
              <w:t>量</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新宋体" w:eastAsia="新宋体" w:hAnsi="新宋体" w:cs="新宋体"/>
                <w:sz w:val="24"/>
              </w:rPr>
            </w:pPr>
            <w:r w:rsidRPr="005D723F">
              <w:rPr>
                <w:rFonts w:ascii="仿宋_GB2312" w:eastAsia="仿宋_GB2312" w:hAnsi="仿宋_GB2312" w:cs="仿宋_GB2312" w:hint="eastAsia"/>
                <w:sz w:val="22"/>
                <w:szCs w:val="22"/>
              </w:rPr>
              <w:t>100%</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新宋体" w:eastAsia="新宋体" w:hAnsi="新宋体" w:cs="新宋体"/>
                <w:szCs w:val="21"/>
              </w:rPr>
            </w:pPr>
            <w:r w:rsidRPr="005D723F">
              <w:rPr>
                <w:rFonts w:ascii="仿宋_GB2312" w:eastAsia="仿宋_GB2312" w:hAnsi="仿宋_GB2312" w:cs="仿宋_GB2312" w:hint="eastAsia"/>
                <w:sz w:val="24"/>
              </w:rPr>
              <w:t>100%完成</w:t>
            </w:r>
          </w:p>
        </w:tc>
      </w:tr>
      <w:tr w:rsidR="009637D7" w:rsidTr="00061850">
        <w:trPr>
          <w:trHeight w:hRule="exact" w:val="53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成本指标</w:t>
            </w: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Cs w:val="21"/>
              </w:rPr>
            </w:pPr>
            <w:r w:rsidRPr="005D723F">
              <w:rPr>
                <w:rFonts w:ascii="仿宋_GB2312" w:eastAsia="仿宋_GB2312" w:hAnsi="仿宋_GB2312" w:cs="仿宋_GB2312" w:hint="eastAsia"/>
                <w:szCs w:val="21"/>
              </w:rPr>
              <w:t>控制在预算内</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100%</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4"/>
              </w:rPr>
            </w:pPr>
            <w:r w:rsidRPr="005D723F">
              <w:rPr>
                <w:rFonts w:ascii="仿宋_GB2312" w:eastAsia="仿宋_GB2312" w:hAnsi="仿宋_GB2312" w:cs="仿宋_GB2312" w:hint="eastAsia"/>
                <w:sz w:val="24"/>
              </w:rPr>
              <w:t>100%完成</w:t>
            </w:r>
          </w:p>
        </w:tc>
      </w:tr>
      <w:tr w:rsidR="009637D7" w:rsidTr="00061850">
        <w:trPr>
          <w:trHeight w:hRule="exact" w:val="1026"/>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restart"/>
            <w:vAlign w:val="center"/>
          </w:tcPr>
          <w:p w:rsidR="009637D7" w:rsidRPr="005D723F" w:rsidRDefault="009637D7">
            <w:pPr>
              <w:jc w:val="center"/>
              <w:rPr>
                <w:rFonts w:eastAsia="仿宋_GB2312"/>
                <w:szCs w:val="21"/>
              </w:rPr>
            </w:pPr>
            <w:r w:rsidRPr="005D723F">
              <w:rPr>
                <w:rFonts w:eastAsia="仿宋_GB2312" w:hint="eastAsia"/>
                <w:szCs w:val="21"/>
              </w:rPr>
              <w:t>项目效益指标</w:t>
            </w:r>
          </w:p>
        </w:tc>
        <w:tc>
          <w:tcPr>
            <w:tcW w:w="1232" w:type="dxa"/>
            <w:gridSpan w:val="2"/>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经济效益</w:t>
            </w:r>
          </w:p>
          <w:p w:rsidR="009637D7" w:rsidRPr="005D723F" w:rsidRDefault="009637D7">
            <w:pPr>
              <w:spacing w:line="360" w:lineRule="exact"/>
              <w:jc w:val="center"/>
              <w:rPr>
                <w:rFonts w:eastAsia="仿宋_GB2312"/>
                <w:szCs w:val="21"/>
              </w:rPr>
            </w:pPr>
            <w:r w:rsidRPr="005D723F">
              <w:rPr>
                <w:rFonts w:eastAsia="仿宋_GB2312" w:hint="eastAsia"/>
                <w:szCs w:val="21"/>
              </w:rPr>
              <w:t>指标</w:t>
            </w:r>
          </w:p>
        </w:tc>
        <w:tc>
          <w:tcPr>
            <w:tcW w:w="1560" w:type="dxa"/>
            <w:gridSpan w:val="6"/>
            <w:tcBorders>
              <w:bottom w:val="single" w:sz="4" w:space="0" w:color="auto"/>
            </w:tcBorders>
            <w:vAlign w:val="center"/>
          </w:tcPr>
          <w:p w:rsidR="009637D7" w:rsidRPr="005D723F" w:rsidRDefault="009637D7" w:rsidP="005D723F">
            <w:pPr>
              <w:autoSpaceDN w:val="0"/>
              <w:spacing w:line="360" w:lineRule="exact"/>
              <w:jc w:val="left"/>
              <w:textAlignment w:val="center"/>
              <w:rPr>
                <w:rFonts w:ascii="仿宋_GB2312" w:eastAsia="仿宋_GB2312" w:hAnsi="仿宋_GB2312" w:cs="仿宋_GB2312"/>
                <w:sz w:val="15"/>
                <w:szCs w:val="22"/>
              </w:rPr>
            </w:pPr>
            <w:r w:rsidRPr="005D723F">
              <w:rPr>
                <w:rFonts w:ascii="仿宋_GB2312" w:eastAsia="仿宋_GB2312" w:hAnsi="仿宋_GB2312" w:cs="仿宋_GB2312" w:hint="eastAsia"/>
                <w:sz w:val="18"/>
                <w:szCs w:val="22"/>
              </w:rPr>
              <w:t>确保道路运输安全及城区交通秩序持续好转。</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16"/>
                <w:szCs w:val="22"/>
              </w:rPr>
            </w:pPr>
            <w:r w:rsidRPr="005D723F">
              <w:rPr>
                <w:rFonts w:ascii="仿宋_GB2312" w:eastAsia="仿宋_GB2312" w:hAnsi="仿宋_GB2312" w:cs="仿宋_GB2312" w:hint="eastAsia"/>
                <w:sz w:val="16"/>
                <w:szCs w:val="22"/>
              </w:rPr>
              <w:t>经济效益明显</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社会效益明显</w:t>
            </w:r>
          </w:p>
        </w:tc>
      </w:tr>
      <w:tr w:rsidR="009637D7" w:rsidTr="00061850">
        <w:trPr>
          <w:trHeight w:hRule="exact" w:val="875"/>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社会效益</w:t>
            </w:r>
          </w:p>
          <w:p w:rsidR="009637D7" w:rsidRPr="005D723F" w:rsidRDefault="009637D7">
            <w:pPr>
              <w:spacing w:line="360" w:lineRule="exact"/>
              <w:jc w:val="center"/>
              <w:rPr>
                <w:rFonts w:eastAsia="仿宋_GB2312"/>
                <w:szCs w:val="21"/>
              </w:rPr>
            </w:pPr>
            <w:r w:rsidRPr="005D723F">
              <w:rPr>
                <w:rFonts w:eastAsia="仿宋_GB2312" w:hint="eastAsia"/>
                <w:szCs w:val="21"/>
              </w:rPr>
              <w:t>指标</w:t>
            </w:r>
          </w:p>
        </w:tc>
        <w:tc>
          <w:tcPr>
            <w:tcW w:w="1560" w:type="dxa"/>
            <w:gridSpan w:val="6"/>
            <w:tcBorders>
              <w:bottom w:val="single" w:sz="4" w:space="0" w:color="auto"/>
            </w:tcBorders>
            <w:vAlign w:val="center"/>
          </w:tcPr>
          <w:p w:rsidR="009637D7" w:rsidRPr="005D723F" w:rsidRDefault="009637D7" w:rsidP="00CB6B9A">
            <w:pPr>
              <w:autoSpaceDN w:val="0"/>
              <w:spacing w:line="400" w:lineRule="exact"/>
              <w:jc w:val="left"/>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为城镇居民经济增长创造条件</w:t>
            </w:r>
            <w:r w:rsidR="00CB6B9A">
              <w:rPr>
                <w:rFonts w:ascii="仿宋_GB2312" w:eastAsia="仿宋_GB2312" w:hAnsi="仿宋_GB2312" w:cs="仿宋_GB2312" w:hint="eastAsia"/>
                <w:sz w:val="22"/>
                <w:szCs w:val="22"/>
              </w:rPr>
              <w:t>。</w:t>
            </w:r>
            <w:r w:rsidRPr="005D723F">
              <w:rPr>
                <w:rFonts w:ascii="仿宋_GB2312" w:eastAsia="仿宋_GB2312" w:hAnsi="仿宋_GB2312" w:cs="仿宋_GB2312" w:hint="eastAsia"/>
                <w:sz w:val="22"/>
                <w:szCs w:val="22"/>
              </w:rPr>
              <w:t>助推乡村旅游产业发展</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完成</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经济效益明显</w:t>
            </w:r>
          </w:p>
        </w:tc>
      </w:tr>
      <w:tr w:rsidR="009637D7" w:rsidTr="00061850">
        <w:trPr>
          <w:trHeight w:hRule="exact" w:val="755"/>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生态效益</w:t>
            </w:r>
          </w:p>
          <w:p w:rsidR="009637D7" w:rsidRPr="005D723F" w:rsidRDefault="009637D7">
            <w:pPr>
              <w:spacing w:line="360" w:lineRule="exact"/>
              <w:jc w:val="center"/>
              <w:rPr>
                <w:rFonts w:eastAsia="仿宋_GB2312"/>
                <w:szCs w:val="21"/>
              </w:rPr>
            </w:pPr>
            <w:r w:rsidRPr="005D723F">
              <w:rPr>
                <w:rFonts w:eastAsia="仿宋_GB2312" w:hint="eastAsia"/>
                <w:szCs w:val="21"/>
              </w:rPr>
              <w:t>指标</w:t>
            </w: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降噪降阻</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完成</w:t>
            </w:r>
          </w:p>
        </w:tc>
        <w:tc>
          <w:tcPr>
            <w:tcW w:w="3100" w:type="dxa"/>
            <w:gridSpan w:val="5"/>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生态效益明显</w:t>
            </w:r>
          </w:p>
        </w:tc>
      </w:tr>
      <w:tr w:rsidR="009637D7" w:rsidTr="00061850">
        <w:trPr>
          <w:trHeight w:hRule="exact" w:val="709"/>
          <w:jc w:val="center"/>
        </w:trPr>
        <w:tc>
          <w:tcPr>
            <w:tcW w:w="1226" w:type="dxa"/>
            <w:vMerge/>
            <w:vAlign w:val="center"/>
          </w:tcPr>
          <w:p w:rsidR="009637D7" w:rsidRPr="005D723F" w:rsidRDefault="009637D7">
            <w:pPr>
              <w:jc w:val="center"/>
              <w:rPr>
                <w:rFonts w:eastAsia="仿宋_GB2312"/>
                <w:szCs w:val="21"/>
              </w:rPr>
            </w:pPr>
          </w:p>
        </w:tc>
        <w:tc>
          <w:tcPr>
            <w:tcW w:w="1167" w:type="dxa"/>
            <w:gridSpan w:val="3"/>
            <w:vMerge/>
            <w:vAlign w:val="center"/>
          </w:tcPr>
          <w:p w:rsidR="009637D7" w:rsidRPr="005D723F" w:rsidRDefault="009637D7">
            <w:pPr>
              <w:jc w:val="center"/>
              <w:rPr>
                <w:rFonts w:eastAsia="仿宋_GB2312"/>
                <w:szCs w:val="21"/>
              </w:rPr>
            </w:pPr>
          </w:p>
        </w:tc>
        <w:tc>
          <w:tcPr>
            <w:tcW w:w="1232" w:type="dxa"/>
            <w:gridSpan w:val="2"/>
            <w:vAlign w:val="center"/>
          </w:tcPr>
          <w:p w:rsidR="009637D7" w:rsidRPr="005D723F" w:rsidRDefault="009637D7">
            <w:pPr>
              <w:spacing w:line="360" w:lineRule="exact"/>
              <w:jc w:val="center"/>
              <w:rPr>
                <w:rFonts w:eastAsia="仿宋_GB2312"/>
                <w:szCs w:val="21"/>
              </w:rPr>
            </w:pPr>
            <w:r w:rsidRPr="005D723F">
              <w:rPr>
                <w:rFonts w:eastAsia="仿宋_GB2312" w:hint="eastAsia"/>
                <w:szCs w:val="21"/>
              </w:rPr>
              <w:t>服务对象满意度</w:t>
            </w:r>
          </w:p>
          <w:p w:rsidR="009637D7" w:rsidRPr="005D723F" w:rsidRDefault="009637D7">
            <w:pPr>
              <w:spacing w:line="360" w:lineRule="exact"/>
              <w:jc w:val="center"/>
              <w:rPr>
                <w:rFonts w:eastAsia="仿宋_GB2312"/>
                <w:szCs w:val="21"/>
              </w:rPr>
            </w:pPr>
            <w:r w:rsidRPr="005D723F">
              <w:rPr>
                <w:rFonts w:eastAsia="仿宋_GB2312" w:hint="eastAsia"/>
                <w:szCs w:val="21"/>
              </w:rPr>
              <w:t>指标</w:t>
            </w:r>
          </w:p>
        </w:tc>
        <w:tc>
          <w:tcPr>
            <w:tcW w:w="1560" w:type="dxa"/>
            <w:gridSpan w:val="6"/>
            <w:tcBorders>
              <w:bottom w:val="single" w:sz="4" w:space="0" w:color="auto"/>
            </w:tcBorders>
            <w:vAlign w:val="center"/>
          </w:tcPr>
          <w:p w:rsidR="009637D7" w:rsidRPr="005D723F" w:rsidRDefault="009637D7" w:rsidP="009637D7">
            <w:pPr>
              <w:autoSpaceDN w:val="0"/>
              <w:spacing w:line="400" w:lineRule="exact"/>
              <w:jc w:val="left"/>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18"/>
                <w:szCs w:val="22"/>
              </w:rPr>
              <w:t>12345热线综合指标</w:t>
            </w:r>
          </w:p>
        </w:tc>
        <w:tc>
          <w:tcPr>
            <w:tcW w:w="1232" w:type="dxa"/>
            <w:tcBorders>
              <w:bottom w:val="single" w:sz="4" w:space="0" w:color="auto"/>
            </w:tcBorders>
            <w:vAlign w:val="center"/>
          </w:tcPr>
          <w:p w:rsidR="009637D7" w:rsidRPr="005D723F" w:rsidRDefault="009637D7" w:rsidP="009637D7">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18"/>
                <w:szCs w:val="22"/>
              </w:rPr>
              <w:t>95%满意</w:t>
            </w:r>
          </w:p>
        </w:tc>
        <w:tc>
          <w:tcPr>
            <w:tcW w:w="3100" w:type="dxa"/>
            <w:gridSpan w:val="5"/>
            <w:tcBorders>
              <w:bottom w:val="single" w:sz="4" w:space="0" w:color="auto"/>
            </w:tcBorders>
            <w:vAlign w:val="center"/>
          </w:tcPr>
          <w:p w:rsidR="009637D7" w:rsidRPr="005D723F" w:rsidRDefault="009637D7" w:rsidP="005D723F">
            <w:pPr>
              <w:autoSpaceDN w:val="0"/>
              <w:spacing w:line="400" w:lineRule="exact"/>
              <w:jc w:val="center"/>
              <w:textAlignment w:val="center"/>
              <w:rPr>
                <w:rFonts w:ascii="仿宋_GB2312" w:eastAsia="仿宋_GB2312" w:hAnsi="仿宋_GB2312" w:cs="仿宋_GB2312"/>
                <w:sz w:val="22"/>
                <w:szCs w:val="22"/>
              </w:rPr>
            </w:pPr>
            <w:r w:rsidRPr="005D723F">
              <w:rPr>
                <w:rFonts w:ascii="仿宋_GB2312" w:eastAsia="仿宋_GB2312" w:hAnsi="仿宋_GB2312" w:cs="仿宋_GB2312" w:hint="eastAsia"/>
                <w:sz w:val="22"/>
                <w:szCs w:val="22"/>
              </w:rPr>
              <w:t>月均值综合指标</w:t>
            </w:r>
            <w:r w:rsidR="005D723F">
              <w:rPr>
                <w:rFonts w:ascii="仿宋_GB2312" w:eastAsia="仿宋_GB2312" w:hAnsi="仿宋_GB2312" w:cs="仿宋_GB2312" w:hint="eastAsia"/>
                <w:sz w:val="22"/>
                <w:szCs w:val="22"/>
              </w:rPr>
              <w:t>达90</w:t>
            </w:r>
          </w:p>
        </w:tc>
      </w:tr>
      <w:tr w:rsidR="009637D7" w:rsidTr="005D723F">
        <w:trPr>
          <w:trHeight w:hRule="exact" w:val="567"/>
          <w:jc w:val="center"/>
        </w:trPr>
        <w:tc>
          <w:tcPr>
            <w:tcW w:w="2393" w:type="dxa"/>
            <w:gridSpan w:val="4"/>
            <w:tcBorders>
              <w:bottom w:val="single" w:sz="4" w:space="0" w:color="auto"/>
            </w:tcBorders>
            <w:vAlign w:val="center"/>
          </w:tcPr>
          <w:p w:rsidR="009637D7" w:rsidRDefault="009637D7">
            <w:pPr>
              <w:jc w:val="center"/>
              <w:rPr>
                <w:rFonts w:eastAsia="仿宋_GB2312"/>
                <w:szCs w:val="21"/>
              </w:rPr>
            </w:pPr>
            <w:r>
              <w:rPr>
                <w:rFonts w:eastAsia="仿宋_GB2312" w:hint="eastAsia"/>
                <w:bCs/>
                <w:szCs w:val="21"/>
              </w:rPr>
              <w:t>绩效自评综合得分</w:t>
            </w:r>
          </w:p>
        </w:tc>
        <w:tc>
          <w:tcPr>
            <w:tcW w:w="7124" w:type="dxa"/>
            <w:gridSpan w:val="14"/>
            <w:tcBorders>
              <w:bottom w:val="single" w:sz="4" w:space="0" w:color="auto"/>
            </w:tcBorders>
            <w:vAlign w:val="center"/>
          </w:tcPr>
          <w:p w:rsidR="009637D7" w:rsidRDefault="00CB6B9A" w:rsidP="00AF0F15">
            <w:pPr>
              <w:jc w:val="center"/>
              <w:rPr>
                <w:rFonts w:eastAsia="仿宋_GB2312"/>
                <w:szCs w:val="21"/>
              </w:rPr>
            </w:pPr>
            <w:r>
              <w:rPr>
                <w:rFonts w:eastAsia="仿宋_GB2312" w:hint="eastAsia"/>
                <w:szCs w:val="21"/>
              </w:rPr>
              <w:t>99</w:t>
            </w:r>
            <w:r>
              <w:rPr>
                <w:rFonts w:eastAsia="仿宋_GB2312" w:hint="eastAsia"/>
                <w:szCs w:val="21"/>
              </w:rPr>
              <w:t>分</w:t>
            </w:r>
          </w:p>
        </w:tc>
      </w:tr>
      <w:tr w:rsidR="009637D7" w:rsidTr="005D723F">
        <w:trPr>
          <w:trHeight w:hRule="exact" w:val="567"/>
          <w:jc w:val="center"/>
        </w:trPr>
        <w:tc>
          <w:tcPr>
            <w:tcW w:w="2393" w:type="dxa"/>
            <w:gridSpan w:val="4"/>
            <w:tcBorders>
              <w:bottom w:val="single" w:sz="4" w:space="0" w:color="auto"/>
            </w:tcBorders>
            <w:vAlign w:val="center"/>
          </w:tcPr>
          <w:p w:rsidR="009637D7" w:rsidRDefault="009637D7">
            <w:pPr>
              <w:jc w:val="center"/>
              <w:rPr>
                <w:rFonts w:eastAsia="仿宋_GB2312"/>
                <w:bCs/>
                <w:szCs w:val="21"/>
              </w:rPr>
            </w:pPr>
            <w:r>
              <w:rPr>
                <w:rFonts w:eastAsia="仿宋_GB2312" w:hint="eastAsia"/>
                <w:bCs/>
                <w:szCs w:val="21"/>
              </w:rPr>
              <w:t>评价等次</w:t>
            </w:r>
          </w:p>
        </w:tc>
        <w:tc>
          <w:tcPr>
            <w:tcW w:w="7124" w:type="dxa"/>
            <w:gridSpan w:val="14"/>
            <w:tcBorders>
              <w:bottom w:val="single" w:sz="4" w:space="0" w:color="auto"/>
            </w:tcBorders>
            <w:vAlign w:val="center"/>
          </w:tcPr>
          <w:p w:rsidR="009637D7" w:rsidRDefault="00AF0F15" w:rsidP="00AF0F15">
            <w:pPr>
              <w:jc w:val="center"/>
              <w:rPr>
                <w:rFonts w:eastAsia="仿宋_GB2312"/>
                <w:szCs w:val="21"/>
              </w:rPr>
            </w:pPr>
            <w:r>
              <w:rPr>
                <w:rFonts w:eastAsia="仿宋_GB2312" w:hint="eastAsia"/>
                <w:szCs w:val="21"/>
              </w:rPr>
              <w:t>优秀</w:t>
            </w:r>
          </w:p>
        </w:tc>
      </w:tr>
      <w:tr w:rsidR="009637D7" w:rsidTr="005D723F">
        <w:trPr>
          <w:trHeight w:hRule="exact" w:val="680"/>
          <w:jc w:val="center"/>
        </w:trPr>
        <w:tc>
          <w:tcPr>
            <w:tcW w:w="9517" w:type="dxa"/>
            <w:gridSpan w:val="18"/>
            <w:vAlign w:val="center"/>
          </w:tcPr>
          <w:p w:rsidR="009637D7" w:rsidRDefault="009637D7">
            <w:pPr>
              <w:jc w:val="center"/>
              <w:rPr>
                <w:rFonts w:eastAsia="仿宋_GB2312"/>
                <w:b/>
                <w:sz w:val="24"/>
              </w:rPr>
            </w:pPr>
            <w:r>
              <w:rPr>
                <w:rFonts w:eastAsia="仿宋_GB2312" w:hint="eastAsia"/>
                <w:b/>
                <w:sz w:val="24"/>
              </w:rPr>
              <w:t>四、评价人员</w:t>
            </w:r>
          </w:p>
        </w:tc>
      </w:tr>
      <w:tr w:rsidR="009637D7" w:rsidTr="005D723F">
        <w:trPr>
          <w:trHeight w:hRule="exact" w:val="567"/>
          <w:jc w:val="center"/>
        </w:trPr>
        <w:tc>
          <w:tcPr>
            <w:tcW w:w="1993" w:type="dxa"/>
            <w:gridSpan w:val="3"/>
            <w:vAlign w:val="center"/>
          </w:tcPr>
          <w:p w:rsidR="009637D7" w:rsidRDefault="009637D7">
            <w:pPr>
              <w:jc w:val="center"/>
              <w:rPr>
                <w:rFonts w:eastAsia="仿宋_GB2312"/>
                <w:szCs w:val="21"/>
              </w:rPr>
            </w:pPr>
            <w:r>
              <w:rPr>
                <w:rFonts w:eastAsia="仿宋_GB2312" w:hint="eastAsia"/>
                <w:szCs w:val="21"/>
              </w:rPr>
              <w:t>姓名</w:t>
            </w:r>
          </w:p>
        </w:tc>
        <w:tc>
          <w:tcPr>
            <w:tcW w:w="2268" w:type="dxa"/>
            <w:gridSpan w:val="6"/>
            <w:vAlign w:val="center"/>
          </w:tcPr>
          <w:p w:rsidR="009637D7" w:rsidRDefault="009637D7">
            <w:pPr>
              <w:jc w:val="center"/>
              <w:rPr>
                <w:rFonts w:eastAsia="仿宋_GB2312"/>
                <w:szCs w:val="21"/>
              </w:rPr>
            </w:pPr>
            <w:r>
              <w:rPr>
                <w:rFonts w:eastAsia="仿宋_GB2312" w:hint="eastAsia"/>
                <w:szCs w:val="21"/>
              </w:rPr>
              <w:t>职称</w:t>
            </w:r>
            <w:r>
              <w:rPr>
                <w:rFonts w:eastAsia="仿宋_GB2312" w:hint="eastAsia"/>
                <w:szCs w:val="21"/>
              </w:rPr>
              <w:t>/</w:t>
            </w:r>
            <w:r>
              <w:rPr>
                <w:rFonts w:eastAsia="仿宋_GB2312" w:hint="eastAsia"/>
                <w:szCs w:val="21"/>
              </w:rPr>
              <w:t>职务</w:t>
            </w:r>
          </w:p>
        </w:tc>
        <w:tc>
          <w:tcPr>
            <w:tcW w:w="2156" w:type="dxa"/>
            <w:gridSpan w:val="4"/>
            <w:vAlign w:val="center"/>
          </w:tcPr>
          <w:p w:rsidR="009637D7" w:rsidRDefault="009637D7">
            <w:pPr>
              <w:jc w:val="center"/>
              <w:rPr>
                <w:rFonts w:eastAsia="仿宋_GB2312"/>
                <w:szCs w:val="21"/>
              </w:rPr>
            </w:pPr>
            <w:r>
              <w:rPr>
                <w:rFonts w:eastAsia="仿宋_GB2312" w:hint="eastAsia"/>
                <w:szCs w:val="21"/>
              </w:rPr>
              <w:t>单</w:t>
            </w:r>
            <w:r>
              <w:rPr>
                <w:rFonts w:eastAsia="仿宋_GB2312" w:hint="eastAsia"/>
                <w:szCs w:val="21"/>
              </w:rPr>
              <w:t xml:space="preserve">  </w:t>
            </w:r>
            <w:r>
              <w:rPr>
                <w:rFonts w:eastAsia="仿宋_GB2312" w:hint="eastAsia"/>
                <w:szCs w:val="21"/>
              </w:rPr>
              <w:t>位</w:t>
            </w:r>
          </w:p>
        </w:tc>
        <w:tc>
          <w:tcPr>
            <w:tcW w:w="3100" w:type="dxa"/>
            <w:gridSpan w:val="5"/>
            <w:vAlign w:val="center"/>
          </w:tcPr>
          <w:p w:rsidR="009637D7" w:rsidRDefault="009637D7">
            <w:pPr>
              <w:jc w:val="center"/>
              <w:rPr>
                <w:rFonts w:eastAsia="仿宋_GB2312"/>
                <w:szCs w:val="21"/>
              </w:rPr>
            </w:pPr>
            <w:r>
              <w:rPr>
                <w:rFonts w:eastAsia="仿宋_GB2312" w:hint="eastAsia"/>
                <w:szCs w:val="21"/>
              </w:rPr>
              <w:t>签字</w:t>
            </w:r>
          </w:p>
        </w:tc>
      </w:tr>
      <w:tr w:rsidR="009637D7" w:rsidTr="00061850">
        <w:trPr>
          <w:trHeight w:hRule="exact" w:val="725"/>
          <w:jc w:val="center"/>
        </w:trPr>
        <w:tc>
          <w:tcPr>
            <w:tcW w:w="1993" w:type="dxa"/>
            <w:gridSpan w:val="3"/>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proofErr w:type="gramStart"/>
            <w:r w:rsidRPr="009637D7">
              <w:rPr>
                <w:rFonts w:ascii="仿宋_GB2312" w:eastAsia="仿宋_GB2312" w:hAnsi="仿宋_GB2312" w:cs="仿宋_GB2312" w:hint="eastAsia"/>
                <w:color w:val="000000"/>
                <w:sz w:val="22"/>
                <w:szCs w:val="28"/>
              </w:rPr>
              <w:t>罗喜军</w:t>
            </w:r>
            <w:proofErr w:type="gramEnd"/>
          </w:p>
        </w:tc>
        <w:tc>
          <w:tcPr>
            <w:tcW w:w="2268" w:type="dxa"/>
            <w:gridSpan w:val="6"/>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党委书记、主任</w:t>
            </w:r>
          </w:p>
        </w:tc>
        <w:tc>
          <w:tcPr>
            <w:tcW w:w="2156" w:type="dxa"/>
            <w:gridSpan w:val="4"/>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临湘市公路建设和养护中心</w:t>
            </w:r>
          </w:p>
        </w:tc>
        <w:tc>
          <w:tcPr>
            <w:tcW w:w="3100" w:type="dxa"/>
            <w:gridSpan w:val="5"/>
            <w:vAlign w:val="center"/>
          </w:tcPr>
          <w:p w:rsidR="009637D7" w:rsidRDefault="009637D7">
            <w:pPr>
              <w:rPr>
                <w:rFonts w:eastAsia="仿宋_GB2312"/>
                <w:szCs w:val="21"/>
              </w:rPr>
            </w:pPr>
          </w:p>
        </w:tc>
      </w:tr>
      <w:tr w:rsidR="009637D7" w:rsidTr="00061850">
        <w:trPr>
          <w:trHeight w:hRule="exact" w:val="707"/>
          <w:jc w:val="center"/>
        </w:trPr>
        <w:tc>
          <w:tcPr>
            <w:tcW w:w="1993" w:type="dxa"/>
            <w:gridSpan w:val="3"/>
            <w:vAlign w:val="center"/>
          </w:tcPr>
          <w:p w:rsidR="009637D7" w:rsidRPr="009637D7" w:rsidRDefault="00061850"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李玉虎</w:t>
            </w:r>
          </w:p>
        </w:tc>
        <w:tc>
          <w:tcPr>
            <w:tcW w:w="2268" w:type="dxa"/>
            <w:gridSpan w:val="6"/>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党委委员、副主任</w:t>
            </w:r>
          </w:p>
        </w:tc>
        <w:tc>
          <w:tcPr>
            <w:tcW w:w="2156" w:type="dxa"/>
            <w:gridSpan w:val="4"/>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临湘市公路建设和养护中心</w:t>
            </w:r>
          </w:p>
        </w:tc>
        <w:tc>
          <w:tcPr>
            <w:tcW w:w="3100" w:type="dxa"/>
            <w:gridSpan w:val="5"/>
            <w:vAlign w:val="center"/>
          </w:tcPr>
          <w:p w:rsidR="009637D7" w:rsidRDefault="009637D7">
            <w:pPr>
              <w:rPr>
                <w:rFonts w:eastAsia="仿宋_GB2312"/>
                <w:szCs w:val="21"/>
              </w:rPr>
            </w:pPr>
          </w:p>
        </w:tc>
      </w:tr>
      <w:tr w:rsidR="009637D7" w:rsidTr="00061850">
        <w:trPr>
          <w:trHeight w:hRule="exact" w:val="703"/>
          <w:jc w:val="center"/>
        </w:trPr>
        <w:tc>
          <w:tcPr>
            <w:tcW w:w="1993" w:type="dxa"/>
            <w:gridSpan w:val="3"/>
            <w:vAlign w:val="center"/>
          </w:tcPr>
          <w:p w:rsidR="009637D7" w:rsidRPr="009637D7" w:rsidRDefault="00061850"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姚剑峰</w:t>
            </w:r>
          </w:p>
        </w:tc>
        <w:tc>
          <w:tcPr>
            <w:tcW w:w="2268" w:type="dxa"/>
            <w:gridSpan w:val="6"/>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党委委员、副主任</w:t>
            </w:r>
          </w:p>
        </w:tc>
        <w:tc>
          <w:tcPr>
            <w:tcW w:w="2156" w:type="dxa"/>
            <w:gridSpan w:val="4"/>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临湘市公路建设和养护中心</w:t>
            </w:r>
          </w:p>
        </w:tc>
        <w:tc>
          <w:tcPr>
            <w:tcW w:w="3100" w:type="dxa"/>
            <w:gridSpan w:val="5"/>
            <w:vAlign w:val="center"/>
          </w:tcPr>
          <w:p w:rsidR="009637D7" w:rsidRDefault="009637D7">
            <w:pPr>
              <w:rPr>
                <w:rFonts w:eastAsia="仿宋_GB2312"/>
                <w:szCs w:val="21"/>
              </w:rPr>
            </w:pPr>
          </w:p>
        </w:tc>
      </w:tr>
      <w:tr w:rsidR="009637D7" w:rsidTr="00061850">
        <w:trPr>
          <w:trHeight w:hRule="exact" w:val="698"/>
          <w:jc w:val="center"/>
        </w:trPr>
        <w:tc>
          <w:tcPr>
            <w:tcW w:w="1993" w:type="dxa"/>
            <w:gridSpan w:val="3"/>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proofErr w:type="gramStart"/>
            <w:r w:rsidRPr="009637D7">
              <w:rPr>
                <w:rFonts w:ascii="仿宋_GB2312" w:eastAsia="仿宋_GB2312" w:hAnsi="仿宋_GB2312" w:cs="仿宋_GB2312" w:hint="eastAsia"/>
                <w:color w:val="000000"/>
                <w:sz w:val="22"/>
                <w:szCs w:val="28"/>
              </w:rPr>
              <w:t>付聪</w:t>
            </w:r>
            <w:proofErr w:type="gramEnd"/>
          </w:p>
        </w:tc>
        <w:tc>
          <w:tcPr>
            <w:tcW w:w="2268" w:type="dxa"/>
            <w:gridSpan w:val="6"/>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党委委员、副主任</w:t>
            </w:r>
          </w:p>
        </w:tc>
        <w:tc>
          <w:tcPr>
            <w:tcW w:w="2156" w:type="dxa"/>
            <w:gridSpan w:val="4"/>
            <w:vAlign w:val="center"/>
          </w:tcPr>
          <w:p w:rsidR="009637D7" w:rsidRPr="009637D7" w:rsidRDefault="009637D7" w:rsidP="009637D7">
            <w:pPr>
              <w:autoSpaceDN w:val="0"/>
              <w:spacing w:line="400" w:lineRule="exact"/>
              <w:jc w:val="center"/>
              <w:textAlignment w:val="center"/>
              <w:rPr>
                <w:rFonts w:ascii="仿宋_GB2312" w:eastAsia="仿宋_GB2312" w:hAnsi="仿宋_GB2312" w:cs="仿宋_GB2312"/>
                <w:color w:val="000000"/>
                <w:sz w:val="22"/>
                <w:szCs w:val="28"/>
              </w:rPr>
            </w:pPr>
            <w:r w:rsidRPr="009637D7">
              <w:rPr>
                <w:rFonts w:ascii="仿宋_GB2312" w:eastAsia="仿宋_GB2312" w:hAnsi="仿宋_GB2312" w:cs="仿宋_GB2312" w:hint="eastAsia"/>
                <w:color w:val="000000"/>
                <w:sz w:val="22"/>
                <w:szCs w:val="28"/>
              </w:rPr>
              <w:t>临湘市公路建设和养护中心</w:t>
            </w:r>
          </w:p>
        </w:tc>
        <w:tc>
          <w:tcPr>
            <w:tcW w:w="3100" w:type="dxa"/>
            <w:gridSpan w:val="5"/>
            <w:vAlign w:val="center"/>
          </w:tcPr>
          <w:p w:rsidR="009637D7" w:rsidRDefault="009637D7">
            <w:pPr>
              <w:rPr>
                <w:rFonts w:eastAsia="仿宋_GB2312"/>
                <w:szCs w:val="21"/>
              </w:rPr>
            </w:pPr>
          </w:p>
        </w:tc>
      </w:tr>
      <w:tr w:rsidR="009637D7" w:rsidTr="005D723F">
        <w:trPr>
          <w:trHeight w:hRule="exact" w:val="1382"/>
          <w:jc w:val="center"/>
        </w:trPr>
        <w:tc>
          <w:tcPr>
            <w:tcW w:w="9517" w:type="dxa"/>
            <w:gridSpan w:val="18"/>
            <w:vAlign w:val="center"/>
          </w:tcPr>
          <w:p w:rsidR="009637D7" w:rsidRDefault="009637D7">
            <w:pPr>
              <w:spacing w:line="440" w:lineRule="exact"/>
              <w:rPr>
                <w:rFonts w:eastAsia="仿宋_GB2312"/>
                <w:szCs w:val="21"/>
              </w:rPr>
            </w:pPr>
            <w:proofErr w:type="gramStart"/>
            <w:r>
              <w:rPr>
                <w:rFonts w:eastAsia="仿宋_GB2312" w:hint="eastAsia"/>
                <w:szCs w:val="21"/>
              </w:rPr>
              <w:t>评价组</w:t>
            </w:r>
            <w:proofErr w:type="gramEnd"/>
            <w:r>
              <w:rPr>
                <w:rFonts w:eastAsia="仿宋_GB2312" w:hint="eastAsia"/>
                <w:szCs w:val="21"/>
              </w:rPr>
              <w:t>组长（签字）：</w:t>
            </w:r>
            <w:r>
              <w:rPr>
                <w:rFonts w:eastAsia="仿宋_GB2312" w:hint="eastAsia"/>
                <w:szCs w:val="21"/>
              </w:rPr>
              <w:t xml:space="preserve">         </w:t>
            </w: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9637D7" w:rsidTr="005D723F">
        <w:trPr>
          <w:trHeight w:val="2184"/>
          <w:jc w:val="center"/>
        </w:trPr>
        <w:tc>
          <w:tcPr>
            <w:tcW w:w="9517" w:type="dxa"/>
            <w:gridSpan w:val="18"/>
            <w:tcBorders>
              <w:bottom w:val="single" w:sz="4" w:space="0" w:color="auto"/>
            </w:tcBorders>
          </w:tcPr>
          <w:p w:rsidR="009637D7" w:rsidRDefault="009637D7">
            <w:pPr>
              <w:spacing w:line="440" w:lineRule="exact"/>
              <w:rPr>
                <w:rFonts w:eastAsia="仿宋_GB2312"/>
                <w:szCs w:val="21"/>
              </w:rPr>
            </w:pPr>
            <w:r>
              <w:rPr>
                <w:rFonts w:eastAsia="仿宋_GB2312" w:hint="eastAsia"/>
                <w:szCs w:val="21"/>
              </w:rPr>
              <w:lastRenderedPageBreak/>
              <w:t>项目单位意见：</w:t>
            </w: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r>
              <w:rPr>
                <w:rFonts w:eastAsia="仿宋_GB2312" w:hint="eastAsia"/>
                <w:szCs w:val="21"/>
              </w:rPr>
              <w:t xml:space="preserve">                                                </w:t>
            </w:r>
            <w:r>
              <w:rPr>
                <w:rFonts w:eastAsia="仿宋_GB2312" w:hint="eastAsia"/>
                <w:szCs w:val="21"/>
              </w:rPr>
              <w:t>项目单位负责人（签章）：</w:t>
            </w:r>
          </w:p>
          <w:p w:rsidR="009637D7" w:rsidRDefault="009637D7">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9637D7" w:rsidTr="005D723F">
        <w:trPr>
          <w:trHeight w:val="2265"/>
          <w:jc w:val="center"/>
        </w:trPr>
        <w:tc>
          <w:tcPr>
            <w:tcW w:w="9517" w:type="dxa"/>
            <w:gridSpan w:val="18"/>
          </w:tcPr>
          <w:p w:rsidR="009637D7" w:rsidRDefault="009637D7">
            <w:pPr>
              <w:spacing w:line="440" w:lineRule="exact"/>
              <w:rPr>
                <w:rFonts w:eastAsia="仿宋_GB2312"/>
                <w:szCs w:val="21"/>
              </w:rPr>
            </w:pPr>
            <w:r>
              <w:rPr>
                <w:rFonts w:eastAsia="仿宋_GB2312" w:hint="eastAsia"/>
                <w:szCs w:val="21"/>
              </w:rPr>
              <w:t>主管部门意见：</w:t>
            </w: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r>
              <w:rPr>
                <w:rFonts w:eastAsia="仿宋_GB2312" w:hint="eastAsia"/>
                <w:szCs w:val="21"/>
              </w:rPr>
              <w:t xml:space="preserve">                                                </w:t>
            </w:r>
            <w:r>
              <w:rPr>
                <w:rFonts w:eastAsia="仿宋_GB2312" w:hint="eastAsia"/>
                <w:szCs w:val="21"/>
              </w:rPr>
              <w:t>主管部门负责人（签章）：</w:t>
            </w:r>
          </w:p>
          <w:p w:rsidR="009637D7" w:rsidRDefault="009637D7">
            <w:pPr>
              <w:spacing w:line="440" w:lineRule="exact"/>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r w:rsidR="009637D7" w:rsidTr="005D723F">
        <w:trPr>
          <w:trHeight w:val="2568"/>
          <w:jc w:val="center"/>
        </w:trPr>
        <w:tc>
          <w:tcPr>
            <w:tcW w:w="9517" w:type="dxa"/>
            <w:gridSpan w:val="18"/>
            <w:tcBorders>
              <w:bottom w:val="single" w:sz="4" w:space="0" w:color="auto"/>
            </w:tcBorders>
          </w:tcPr>
          <w:p w:rsidR="009637D7" w:rsidRDefault="009637D7">
            <w:pPr>
              <w:spacing w:line="440" w:lineRule="exact"/>
              <w:rPr>
                <w:rFonts w:eastAsia="仿宋_GB2312"/>
                <w:szCs w:val="21"/>
              </w:rPr>
            </w:pPr>
            <w:r>
              <w:rPr>
                <w:rFonts w:eastAsia="仿宋_GB2312" w:hint="eastAsia"/>
                <w:szCs w:val="21"/>
              </w:rPr>
              <w:t>财政部门归口业务股室意见：</w:t>
            </w: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p>
          <w:p w:rsidR="009637D7" w:rsidRDefault="009637D7">
            <w:pPr>
              <w:spacing w:line="440" w:lineRule="exact"/>
              <w:rPr>
                <w:rFonts w:eastAsia="仿宋_GB2312"/>
                <w:szCs w:val="21"/>
              </w:rPr>
            </w:pPr>
            <w:r>
              <w:rPr>
                <w:rFonts w:eastAsia="仿宋_GB2312" w:hint="eastAsia"/>
                <w:szCs w:val="21"/>
              </w:rPr>
              <w:t xml:space="preserve">                                     </w:t>
            </w:r>
            <w:r>
              <w:rPr>
                <w:rFonts w:eastAsia="仿宋_GB2312" w:hint="eastAsia"/>
                <w:szCs w:val="21"/>
              </w:rPr>
              <w:t>财政部门归口业务股室负责人（签章）：</w:t>
            </w:r>
          </w:p>
          <w:p w:rsidR="009637D7" w:rsidRDefault="009637D7">
            <w:pPr>
              <w:spacing w:line="440" w:lineRule="exact"/>
              <w:rPr>
                <w:rFonts w:eastAsia="仿宋_GB2312"/>
                <w:szCs w:val="21"/>
              </w:rPr>
            </w:pPr>
            <w:r>
              <w:rPr>
                <w:rFonts w:eastAsia="仿宋_GB2312" w:hint="eastAsia"/>
                <w:szCs w:val="21"/>
              </w:rPr>
              <w:t xml:space="preserve">                                                                    </w:t>
            </w:r>
            <w:r>
              <w:rPr>
                <w:rFonts w:eastAsia="仿宋_GB2312" w:hint="eastAsia"/>
                <w:szCs w:val="21"/>
              </w:rPr>
              <w:t>年</w:t>
            </w:r>
            <w:r>
              <w:rPr>
                <w:rFonts w:eastAsia="仿宋_GB2312" w:hint="eastAsia"/>
                <w:szCs w:val="21"/>
              </w:rPr>
              <w:t xml:space="preserve">   </w:t>
            </w:r>
            <w:r>
              <w:rPr>
                <w:rFonts w:eastAsia="仿宋_GB2312" w:hint="eastAsia"/>
                <w:szCs w:val="21"/>
              </w:rPr>
              <w:t>月</w:t>
            </w:r>
            <w:r>
              <w:rPr>
                <w:rFonts w:eastAsia="仿宋_GB2312" w:hint="eastAsia"/>
                <w:szCs w:val="21"/>
              </w:rPr>
              <w:t xml:space="preserve">   </w:t>
            </w:r>
            <w:r>
              <w:rPr>
                <w:rFonts w:eastAsia="仿宋_GB2312" w:hint="eastAsia"/>
                <w:szCs w:val="21"/>
              </w:rPr>
              <w:t>日</w:t>
            </w:r>
          </w:p>
        </w:tc>
      </w:tr>
    </w:tbl>
    <w:p w:rsidR="007E64B5" w:rsidRDefault="005E7262" w:rsidP="009419A5">
      <w:pPr>
        <w:ind w:firstLineChars="200" w:firstLine="548"/>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7"/>
      </w:tblGrid>
      <w:tr w:rsidR="007E64B5">
        <w:trPr>
          <w:trHeight w:val="12998"/>
          <w:jc w:val="center"/>
        </w:trPr>
        <w:tc>
          <w:tcPr>
            <w:tcW w:w="8947" w:type="dxa"/>
          </w:tcPr>
          <w:p w:rsidR="007E64B5" w:rsidRDefault="005E7262">
            <w:pPr>
              <w:jc w:val="center"/>
              <w:rPr>
                <w:rFonts w:eastAsia="仿宋_GB2312"/>
                <w:b/>
                <w:bCs/>
                <w:sz w:val="28"/>
                <w:szCs w:val="28"/>
              </w:rPr>
            </w:pPr>
            <w:r>
              <w:rPr>
                <w:rFonts w:eastAsia="仿宋_GB2312" w:hint="eastAsia"/>
                <w:b/>
                <w:bCs/>
                <w:sz w:val="28"/>
                <w:szCs w:val="28"/>
              </w:rPr>
              <w:lastRenderedPageBreak/>
              <w:t>五、评价报告综述（文字部分）</w:t>
            </w:r>
          </w:p>
          <w:p w:rsidR="007E64B5" w:rsidRDefault="007E64B5" w:rsidP="009419A5">
            <w:pPr>
              <w:spacing w:line="440" w:lineRule="exact"/>
              <w:ind w:firstLineChars="200" w:firstLine="628"/>
              <w:rPr>
                <w:rFonts w:eastAsia="仿宋_GB2312"/>
                <w:sz w:val="32"/>
                <w:szCs w:val="32"/>
              </w:rPr>
            </w:pPr>
          </w:p>
          <w:p w:rsidR="007E64B5" w:rsidRPr="00E0609C" w:rsidRDefault="005E7262" w:rsidP="00E0609C">
            <w:pPr>
              <w:pStyle w:val="a7"/>
              <w:numPr>
                <w:ilvl w:val="0"/>
                <w:numId w:val="1"/>
              </w:numPr>
              <w:spacing w:line="440" w:lineRule="exact"/>
              <w:ind w:firstLineChars="0"/>
              <w:rPr>
                <w:rFonts w:ascii="楷体_GB2312" w:eastAsia="楷体_GB2312"/>
                <w:b/>
                <w:bCs/>
                <w:sz w:val="30"/>
                <w:szCs w:val="30"/>
              </w:rPr>
            </w:pPr>
            <w:r w:rsidRPr="00E0609C">
              <w:rPr>
                <w:rFonts w:ascii="楷体_GB2312" w:eastAsia="楷体_GB2312" w:hint="eastAsia"/>
                <w:b/>
                <w:bCs/>
                <w:sz w:val="30"/>
                <w:szCs w:val="30"/>
              </w:rPr>
              <w:t>项目基本概况</w:t>
            </w:r>
          </w:p>
          <w:p w:rsidR="00E0609C" w:rsidRDefault="00E0609C" w:rsidP="00E0609C">
            <w:pPr>
              <w:spacing w:line="440" w:lineRule="exact"/>
              <w:ind w:firstLineChars="200" w:firstLine="588"/>
              <w:rPr>
                <w:rFonts w:eastAsia="仿宋_GB2312"/>
                <w:sz w:val="30"/>
                <w:szCs w:val="30"/>
              </w:rPr>
            </w:pPr>
            <w:r w:rsidRPr="00E0609C">
              <w:rPr>
                <w:rFonts w:eastAsia="仿宋_GB2312"/>
                <w:sz w:val="30"/>
                <w:szCs w:val="30"/>
              </w:rPr>
              <w:t>G107</w:t>
            </w:r>
            <w:r w:rsidRPr="00E0609C">
              <w:rPr>
                <w:rFonts w:eastAsia="仿宋_GB2312"/>
                <w:sz w:val="30"/>
                <w:szCs w:val="30"/>
              </w:rPr>
              <w:t>岳阳市改线工程</w:t>
            </w:r>
            <w:r w:rsidRPr="00E0609C">
              <w:rPr>
                <w:rFonts w:eastAsia="仿宋_GB2312"/>
                <w:sz w:val="30"/>
                <w:szCs w:val="30"/>
              </w:rPr>
              <w:t>(</w:t>
            </w:r>
            <w:r w:rsidRPr="00E0609C">
              <w:rPr>
                <w:rFonts w:eastAsia="仿宋_GB2312"/>
                <w:sz w:val="30"/>
                <w:szCs w:val="30"/>
              </w:rPr>
              <w:t>临湘</w:t>
            </w:r>
            <w:proofErr w:type="gramStart"/>
            <w:r w:rsidRPr="00E0609C">
              <w:rPr>
                <w:rFonts w:eastAsia="仿宋_GB2312"/>
                <w:sz w:val="30"/>
                <w:szCs w:val="30"/>
              </w:rPr>
              <w:t>羊楼司至</w:t>
            </w:r>
            <w:proofErr w:type="gramEnd"/>
            <w:r w:rsidRPr="00E0609C">
              <w:rPr>
                <w:rFonts w:eastAsia="仿宋_GB2312"/>
                <w:sz w:val="30"/>
                <w:szCs w:val="30"/>
              </w:rPr>
              <w:t>五里牌</w:t>
            </w:r>
            <w:r>
              <w:rPr>
                <w:rFonts w:eastAsia="仿宋_GB2312" w:hint="eastAsia"/>
                <w:sz w:val="30"/>
                <w:szCs w:val="30"/>
              </w:rPr>
              <w:t>路</w:t>
            </w:r>
            <w:r w:rsidRPr="00E0609C">
              <w:rPr>
                <w:rFonts w:eastAsia="仿宋_GB2312"/>
                <w:sz w:val="30"/>
                <w:szCs w:val="30"/>
              </w:rPr>
              <w:t>段）。项目前期工作已完成，已到位超长期国债资金</w:t>
            </w:r>
            <w:r w:rsidRPr="00E0609C">
              <w:rPr>
                <w:rFonts w:eastAsia="仿宋_GB2312"/>
                <w:sz w:val="30"/>
                <w:szCs w:val="30"/>
              </w:rPr>
              <w:t>16909</w:t>
            </w:r>
            <w:r w:rsidRPr="00E0609C">
              <w:rPr>
                <w:rFonts w:eastAsia="仿宋_GB2312"/>
                <w:sz w:val="30"/>
                <w:szCs w:val="30"/>
              </w:rPr>
              <w:t>万元，项目施工标于</w:t>
            </w:r>
            <w:r w:rsidRPr="00E0609C">
              <w:rPr>
                <w:rFonts w:eastAsia="仿宋_GB2312"/>
                <w:sz w:val="30"/>
                <w:szCs w:val="30"/>
              </w:rPr>
              <w:t>12</w:t>
            </w:r>
            <w:r w:rsidRPr="00E0609C">
              <w:rPr>
                <w:rFonts w:eastAsia="仿宋_GB2312"/>
                <w:sz w:val="30"/>
                <w:szCs w:val="30"/>
              </w:rPr>
              <w:t>月</w:t>
            </w:r>
            <w:r w:rsidRPr="00E0609C">
              <w:rPr>
                <w:rFonts w:eastAsia="仿宋_GB2312"/>
                <w:sz w:val="30"/>
                <w:szCs w:val="30"/>
              </w:rPr>
              <w:t>24</w:t>
            </w:r>
            <w:r w:rsidRPr="00E0609C">
              <w:rPr>
                <w:rFonts w:eastAsia="仿宋_GB2312"/>
                <w:sz w:val="30"/>
                <w:szCs w:val="30"/>
              </w:rPr>
              <w:t>日开标，目前已开工建设。</w:t>
            </w:r>
          </w:p>
          <w:p w:rsidR="00E0609C" w:rsidRPr="00E0609C" w:rsidRDefault="00E0609C" w:rsidP="00E0609C">
            <w:pPr>
              <w:spacing w:line="440" w:lineRule="exact"/>
              <w:ind w:firstLineChars="200" w:firstLine="588"/>
              <w:rPr>
                <w:rFonts w:eastAsia="仿宋_GB2312"/>
                <w:sz w:val="30"/>
                <w:szCs w:val="30"/>
              </w:rPr>
            </w:pPr>
            <w:r w:rsidRPr="00E0609C">
              <w:rPr>
                <w:rFonts w:eastAsia="仿宋_GB2312" w:hint="eastAsia"/>
                <w:sz w:val="30"/>
                <w:szCs w:val="30"/>
              </w:rPr>
              <w:t>县道养护项目通过开展日常养护、预防性养护、季节性养护，</w:t>
            </w:r>
            <w:r w:rsidRPr="00E0609C">
              <w:rPr>
                <w:rFonts w:eastAsia="仿宋_GB2312"/>
                <w:sz w:val="30"/>
                <w:szCs w:val="30"/>
              </w:rPr>
              <w:t>严格按照公路日常养护</w:t>
            </w:r>
            <w:r w:rsidRPr="00E0609C">
              <w:rPr>
                <w:rFonts w:eastAsia="仿宋_GB2312"/>
                <w:sz w:val="30"/>
                <w:szCs w:val="30"/>
              </w:rPr>
              <w:t>“</w:t>
            </w:r>
            <w:r w:rsidRPr="00E0609C">
              <w:rPr>
                <w:rFonts w:eastAsia="仿宋_GB2312"/>
                <w:sz w:val="30"/>
                <w:szCs w:val="30"/>
              </w:rPr>
              <w:t>十无</w:t>
            </w:r>
            <w:r w:rsidRPr="00E0609C">
              <w:rPr>
                <w:rFonts w:eastAsia="仿宋_GB2312"/>
                <w:sz w:val="30"/>
                <w:szCs w:val="30"/>
              </w:rPr>
              <w:t>”</w:t>
            </w:r>
            <w:r w:rsidRPr="00E0609C">
              <w:rPr>
                <w:rFonts w:eastAsia="仿宋_GB2312"/>
                <w:sz w:val="30"/>
                <w:szCs w:val="30"/>
              </w:rPr>
              <w:t>标准和各项指标任务要求，积极开展公路日常养护、预防性养护、季节性养护，</w:t>
            </w:r>
            <w:r w:rsidRPr="00E0609C">
              <w:rPr>
                <w:rFonts w:eastAsia="仿宋_GB2312"/>
                <w:sz w:val="30"/>
                <w:szCs w:val="30"/>
              </w:rPr>
              <w:t>2024</w:t>
            </w:r>
            <w:r w:rsidRPr="00E0609C">
              <w:rPr>
                <w:rFonts w:eastAsia="仿宋_GB2312"/>
                <w:sz w:val="30"/>
                <w:szCs w:val="30"/>
              </w:rPr>
              <w:t>年第二、第三季度养护综合评定排名岳阳市第一名，公路路网建设日趋完善，路况水平显著提升</w:t>
            </w:r>
            <w:r>
              <w:rPr>
                <w:rFonts w:eastAsia="仿宋_GB2312" w:hint="eastAsia"/>
                <w:sz w:val="30"/>
                <w:szCs w:val="30"/>
              </w:rPr>
              <w:t>。</w:t>
            </w:r>
          </w:p>
          <w:p w:rsidR="007E64B5" w:rsidRDefault="005E7262" w:rsidP="00E0609C">
            <w:pPr>
              <w:spacing w:line="440" w:lineRule="exact"/>
              <w:ind w:firstLineChars="200" w:firstLine="591"/>
              <w:rPr>
                <w:rFonts w:ascii="楷体_GB2312" w:eastAsia="楷体_GB2312"/>
                <w:b/>
                <w:bCs/>
                <w:sz w:val="30"/>
                <w:szCs w:val="30"/>
              </w:rPr>
            </w:pPr>
            <w:r>
              <w:rPr>
                <w:rFonts w:ascii="楷体_GB2312" w:eastAsia="楷体_GB2312" w:hint="eastAsia"/>
                <w:b/>
                <w:bCs/>
                <w:sz w:val="30"/>
                <w:szCs w:val="30"/>
              </w:rPr>
              <w:t>（二）项目资金使用及管理情况</w:t>
            </w:r>
          </w:p>
          <w:p w:rsidR="005A34F4" w:rsidRDefault="005A34F4" w:rsidP="00E0609C">
            <w:pPr>
              <w:spacing w:line="440" w:lineRule="exact"/>
              <w:ind w:firstLineChars="200" w:firstLine="588"/>
              <w:rPr>
                <w:rFonts w:ascii="楷体_GB2312" w:eastAsia="楷体_GB2312"/>
                <w:b/>
                <w:bCs/>
                <w:sz w:val="30"/>
                <w:szCs w:val="30"/>
              </w:rPr>
            </w:pPr>
            <w:r>
              <w:rPr>
                <w:rFonts w:eastAsia="仿宋_GB2312" w:hint="eastAsia"/>
                <w:sz w:val="30"/>
                <w:szCs w:val="30"/>
              </w:rPr>
              <w:t>我中心在资金使用上，严格按照国家财经法规和机关财务管理制度规定，以及有关专项资金管理办法的规定开支。资金结付有完整的审批程序和手续，按照财经制度的有关要求，做到专款专用，专人保管，单位分管领导对资金的使用进行全程监督，保证资金使用的合</w:t>
            </w:r>
            <w:proofErr w:type="gramStart"/>
            <w:r>
              <w:rPr>
                <w:rFonts w:eastAsia="仿宋_GB2312" w:hint="eastAsia"/>
                <w:sz w:val="30"/>
                <w:szCs w:val="30"/>
              </w:rPr>
              <w:t>规</w:t>
            </w:r>
            <w:proofErr w:type="gramEnd"/>
            <w:r>
              <w:rPr>
                <w:rFonts w:eastAsia="仿宋_GB2312" w:hint="eastAsia"/>
                <w:sz w:val="30"/>
                <w:szCs w:val="30"/>
              </w:rPr>
              <w:t>性。资金使用无截留、挤占、挪用、虚列支出等情况。相关发票由财务室审核后，再由分管局领导审批、主要负责人签字同意报账后方可结算。加强预算管理和执行力度，确保资金安全，有效运行，积极服务临湘公路高质量发展。</w:t>
            </w:r>
          </w:p>
          <w:p w:rsidR="007E64B5" w:rsidRDefault="005E7262" w:rsidP="00E0609C">
            <w:pPr>
              <w:spacing w:line="440" w:lineRule="exact"/>
              <w:ind w:firstLineChars="200" w:firstLine="591"/>
              <w:rPr>
                <w:rFonts w:ascii="楷体_GB2312" w:eastAsia="楷体_GB2312"/>
                <w:b/>
                <w:bCs/>
                <w:sz w:val="30"/>
                <w:szCs w:val="30"/>
              </w:rPr>
            </w:pPr>
            <w:r>
              <w:rPr>
                <w:rFonts w:ascii="楷体_GB2312" w:eastAsia="楷体_GB2312" w:hint="eastAsia"/>
                <w:b/>
                <w:bCs/>
                <w:sz w:val="30"/>
                <w:szCs w:val="30"/>
              </w:rPr>
              <w:t>（三）项目组织实施情况</w:t>
            </w:r>
          </w:p>
          <w:p w:rsidR="005A34F4" w:rsidRPr="005A34F4" w:rsidRDefault="005A34F4" w:rsidP="00CB6B9A">
            <w:pPr>
              <w:spacing w:line="440" w:lineRule="exact"/>
              <w:ind w:firstLineChars="200" w:firstLine="628"/>
              <w:rPr>
                <w:rFonts w:eastAsia="仿宋_GB2312"/>
                <w:sz w:val="32"/>
                <w:szCs w:val="32"/>
              </w:rPr>
            </w:pPr>
            <w:r>
              <w:rPr>
                <w:rFonts w:eastAsia="仿宋_GB2312" w:hint="eastAsia"/>
                <w:sz w:val="32"/>
                <w:szCs w:val="32"/>
              </w:rPr>
              <w:t>本单位制定了项目实施方案及项目管理制度。全面落实项目工程建设质量责任制，严格把好工程质量关。加强工程质量监督。按项目施工进度拨付资金，保障了资金的专款专用，确保了项目的顺利实施。</w:t>
            </w:r>
          </w:p>
          <w:p w:rsidR="007E64B5" w:rsidRDefault="005E7262" w:rsidP="00E0609C">
            <w:pPr>
              <w:spacing w:line="440" w:lineRule="exact"/>
              <w:ind w:firstLineChars="200" w:firstLine="591"/>
              <w:rPr>
                <w:rFonts w:ascii="楷体_GB2312" w:eastAsia="楷体_GB2312"/>
                <w:b/>
                <w:bCs/>
                <w:sz w:val="30"/>
                <w:szCs w:val="30"/>
              </w:rPr>
            </w:pPr>
            <w:r>
              <w:rPr>
                <w:rFonts w:ascii="楷体_GB2312" w:eastAsia="楷体_GB2312" w:hint="eastAsia"/>
                <w:b/>
                <w:bCs/>
                <w:sz w:val="30"/>
                <w:szCs w:val="30"/>
              </w:rPr>
              <w:t>（四）综合评价情况及评价结论</w:t>
            </w:r>
          </w:p>
          <w:p w:rsidR="005A34F4" w:rsidRPr="005A34F4" w:rsidRDefault="005A34F4" w:rsidP="00E0609C">
            <w:pPr>
              <w:spacing w:line="440" w:lineRule="exact"/>
              <w:ind w:firstLineChars="300" w:firstLine="882"/>
              <w:rPr>
                <w:rFonts w:eastAsia="仿宋_GB2312"/>
                <w:sz w:val="30"/>
                <w:szCs w:val="30"/>
              </w:rPr>
            </w:pPr>
            <w:r>
              <w:rPr>
                <w:rFonts w:eastAsia="仿宋_GB2312" w:hint="eastAsia"/>
                <w:sz w:val="30"/>
                <w:szCs w:val="30"/>
              </w:rPr>
              <w:t>综合以上各项指标，我中心财务管理健全规范，没有发生违法违规现象，</w:t>
            </w:r>
            <w:r>
              <w:rPr>
                <w:rFonts w:eastAsia="仿宋_GB2312" w:hint="eastAsia"/>
                <w:sz w:val="30"/>
                <w:szCs w:val="30"/>
              </w:rPr>
              <w:t>202</w:t>
            </w:r>
            <w:r w:rsidR="00E0609C">
              <w:rPr>
                <w:rFonts w:eastAsia="仿宋_GB2312" w:hint="eastAsia"/>
                <w:sz w:val="30"/>
                <w:szCs w:val="30"/>
              </w:rPr>
              <w:t>4</w:t>
            </w:r>
            <w:r>
              <w:rPr>
                <w:rFonts w:eastAsia="仿宋_GB2312" w:hint="eastAsia"/>
                <w:sz w:val="30"/>
                <w:szCs w:val="30"/>
              </w:rPr>
              <w:t>年的部门项目支出绩效自我评价得到</w:t>
            </w:r>
            <w:r>
              <w:rPr>
                <w:rFonts w:eastAsia="仿宋_GB2312" w:hint="eastAsia"/>
                <w:sz w:val="30"/>
                <w:szCs w:val="30"/>
              </w:rPr>
              <w:t>99</w:t>
            </w:r>
            <w:r>
              <w:rPr>
                <w:rFonts w:eastAsia="仿宋_GB2312" w:hint="eastAsia"/>
                <w:sz w:val="30"/>
                <w:szCs w:val="30"/>
              </w:rPr>
              <w:t>分，自评结果是优秀。我们将在以后的工作中加强预算管理，严格控制各项经费的开支，提高经费的使用效率。</w:t>
            </w:r>
          </w:p>
          <w:p w:rsidR="007E64B5" w:rsidRDefault="005E7262" w:rsidP="00E0609C">
            <w:pPr>
              <w:spacing w:line="440" w:lineRule="exact"/>
              <w:ind w:firstLineChars="200" w:firstLine="591"/>
              <w:rPr>
                <w:rFonts w:ascii="楷体_GB2312" w:eastAsia="楷体_GB2312"/>
                <w:b/>
                <w:bCs/>
                <w:sz w:val="30"/>
                <w:szCs w:val="30"/>
              </w:rPr>
            </w:pPr>
            <w:r>
              <w:rPr>
                <w:rFonts w:ascii="楷体_GB2312" w:eastAsia="楷体_GB2312" w:hint="eastAsia"/>
                <w:b/>
                <w:bCs/>
                <w:sz w:val="30"/>
                <w:szCs w:val="30"/>
              </w:rPr>
              <w:lastRenderedPageBreak/>
              <w:t>（五）项目主要绩效情况分析</w:t>
            </w:r>
          </w:p>
          <w:p w:rsidR="005A34F4" w:rsidRDefault="005A34F4" w:rsidP="00E0609C">
            <w:pPr>
              <w:spacing w:line="440" w:lineRule="exact"/>
              <w:ind w:firstLineChars="200" w:firstLine="588"/>
              <w:rPr>
                <w:rFonts w:ascii="楷体_GB2312" w:eastAsia="楷体_GB2312"/>
                <w:b/>
                <w:bCs/>
                <w:sz w:val="30"/>
                <w:szCs w:val="30"/>
              </w:rPr>
            </w:pPr>
            <w:r>
              <w:rPr>
                <w:rFonts w:eastAsia="仿宋_GB2312" w:hint="eastAsia"/>
                <w:sz w:val="30"/>
                <w:szCs w:val="30"/>
              </w:rPr>
              <w:t>交通运输道路养护、道路大修工程、危桥改造资金的使用保障了临湘市公路道路养护工作的顺利开展，加大了对汛期水毁、冰雪灾害天气造成的危险路段维护费用投入，确保了人民群众的正常通行，取得了良好的社会效益。</w:t>
            </w:r>
          </w:p>
          <w:p w:rsidR="007E64B5" w:rsidRDefault="005E7262" w:rsidP="00E0609C">
            <w:pPr>
              <w:spacing w:line="440" w:lineRule="exact"/>
              <w:ind w:firstLineChars="200" w:firstLine="591"/>
              <w:rPr>
                <w:rFonts w:ascii="楷体_GB2312" w:eastAsia="楷体_GB2312"/>
                <w:b/>
                <w:bCs/>
                <w:sz w:val="30"/>
                <w:szCs w:val="30"/>
              </w:rPr>
            </w:pPr>
            <w:r>
              <w:rPr>
                <w:rFonts w:ascii="楷体_GB2312" w:eastAsia="楷体_GB2312" w:hint="eastAsia"/>
                <w:b/>
                <w:bCs/>
                <w:sz w:val="30"/>
                <w:szCs w:val="30"/>
              </w:rPr>
              <w:t>（六）主要经验及做法、存在问题和建议</w:t>
            </w:r>
          </w:p>
          <w:p w:rsidR="005A34F4" w:rsidRDefault="005A34F4" w:rsidP="005A34F4">
            <w:pPr>
              <w:spacing w:line="440" w:lineRule="exact"/>
              <w:rPr>
                <w:rFonts w:eastAsia="仿宋_GB2312"/>
                <w:sz w:val="30"/>
                <w:szCs w:val="30"/>
              </w:rPr>
            </w:pPr>
            <w:r>
              <w:rPr>
                <w:rFonts w:eastAsia="仿宋_GB2312" w:hint="eastAsia"/>
                <w:sz w:val="30"/>
                <w:szCs w:val="30"/>
              </w:rPr>
              <w:t>主要做法：推行日常养护作业定项定价、按实计量、清单结算，全面推进公路养护计量支付管理，确保养护资金用到实处，保证路况优良率稳中有升。</w:t>
            </w:r>
            <w:r>
              <w:rPr>
                <w:rFonts w:eastAsia="仿宋_GB2312" w:hint="eastAsia"/>
                <w:sz w:val="30"/>
                <w:szCs w:val="30"/>
              </w:rPr>
              <w:t xml:space="preserve"> </w:t>
            </w:r>
          </w:p>
          <w:p w:rsidR="005A34F4" w:rsidRDefault="005A34F4" w:rsidP="005A34F4">
            <w:pPr>
              <w:spacing w:line="440" w:lineRule="exact"/>
              <w:ind w:firstLine="588"/>
              <w:rPr>
                <w:rFonts w:eastAsia="仿宋_GB2312"/>
                <w:sz w:val="30"/>
                <w:szCs w:val="30"/>
              </w:rPr>
            </w:pPr>
            <w:r>
              <w:rPr>
                <w:rFonts w:eastAsia="仿宋_GB2312" w:hint="eastAsia"/>
                <w:sz w:val="30"/>
                <w:szCs w:val="30"/>
              </w:rPr>
              <w:t>存在问题：一是专项切块养护资金不足，</w:t>
            </w:r>
            <w:proofErr w:type="gramStart"/>
            <w:r>
              <w:rPr>
                <w:rFonts w:eastAsia="仿宋_GB2312" w:hint="eastAsia"/>
                <w:sz w:val="30"/>
                <w:szCs w:val="30"/>
              </w:rPr>
              <w:t>特别是农养省道</w:t>
            </w:r>
            <w:proofErr w:type="gramEnd"/>
            <w:r>
              <w:rPr>
                <w:rFonts w:eastAsia="仿宋_GB2312" w:hint="eastAsia"/>
                <w:sz w:val="30"/>
                <w:szCs w:val="30"/>
              </w:rPr>
              <w:t>的养护资金缺少，</w:t>
            </w:r>
            <w:proofErr w:type="gramStart"/>
            <w:r>
              <w:rPr>
                <w:rFonts w:eastAsia="仿宋_GB2312" w:hint="eastAsia"/>
                <w:sz w:val="30"/>
                <w:szCs w:val="30"/>
              </w:rPr>
              <w:t>致使国省养护</w:t>
            </w:r>
            <w:proofErr w:type="gramEnd"/>
            <w:r>
              <w:rPr>
                <w:rFonts w:eastAsia="仿宋_GB2312" w:hint="eastAsia"/>
                <w:sz w:val="30"/>
                <w:szCs w:val="30"/>
              </w:rPr>
              <w:t>标准的部分工作无法全部落实、路况维持难度大；二是养护工程配套资金不足，水沟、绿化等附属工程无法全部实施，工程推进艰难。</w:t>
            </w:r>
          </w:p>
          <w:p w:rsidR="005A34F4" w:rsidRPr="005A34F4" w:rsidRDefault="005A34F4" w:rsidP="009419A5">
            <w:pPr>
              <w:spacing w:line="440" w:lineRule="exact"/>
              <w:ind w:firstLineChars="200" w:firstLine="591"/>
              <w:rPr>
                <w:rFonts w:ascii="楷体_GB2312" w:eastAsia="楷体_GB2312"/>
                <w:b/>
                <w:bCs/>
                <w:sz w:val="30"/>
                <w:szCs w:val="30"/>
              </w:rPr>
            </w:pPr>
          </w:p>
          <w:p w:rsidR="007E64B5" w:rsidRDefault="005E7262" w:rsidP="00E0609C">
            <w:pPr>
              <w:spacing w:line="440" w:lineRule="exact"/>
              <w:ind w:firstLineChars="200" w:firstLine="591"/>
              <w:rPr>
                <w:rFonts w:ascii="楷体_GB2312" w:eastAsia="楷体_GB2312"/>
                <w:b/>
                <w:bCs/>
                <w:sz w:val="30"/>
                <w:szCs w:val="30"/>
              </w:rPr>
            </w:pPr>
            <w:r>
              <w:rPr>
                <w:rFonts w:ascii="楷体_GB2312" w:eastAsia="楷体_GB2312" w:hint="eastAsia"/>
                <w:b/>
                <w:bCs/>
                <w:sz w:val="30"/>
                <w:szCs w:val="30"/>
              </w:rPr>
              <w:t>（七）附件</w:t>
            </w:r>
          </w:p>
          <w:p w:rsidR="007E64B5" w:rsidRDefault="00AF0F15" w:rsidP="00AF0F15">
            <w:pPr>
              <w:ind w:firstLineChars="200" w:firstLine="588"/>
              <w:rPr>
                <w:rFonts w:eastAsia="楷体_GB2312"/>
                <w:bCs/>
                <w:sz w:val="28"/>
                <w:szCs w:val="28"/>
              </w:rPr>
            </w:pPr>
            <w:r w:rsidRPr="00AF0F15">
              <w:rPr>
                <w:rFonts w:eastAsia="仿宋_GB2312" w:hint="eastAsia"/>
                <w:sz w:val="30"/>
                <w:szCs w:val="30"/>
              </w:rPr>
              <w:t>无</w:t>
            </w:r>
          </w:p>
        </w:tc>
      </w:tr>
    </w:tbl>
    <w:p w:rsidR="007E64B5" w:rsidRDefault="007E64B5">
      <w:pPr>
        <w:adjustRightInd w:val="0"/>
        <w:snapToGrid w:val="0"/>
        <w:spacing w:line="360" w:lineRule="auto"/>
        <w:rPr>
          <w:rFonts w:eastAsia="仿宋_GB2312"/>
          <w:bCs/>
          <w:sz w:val="32"/>
          <w:szCs w:val="32"/>
        </w:rPr>
      </w:pPr>
    </w:p>
    <w:sectPr w:rsidR="007E64B5" w:rsidSect="007E64B5">
      <w:footerReference w:type="default" r:id="rId9"/>
      <w:pgSz w:w="11906" w:h="16838"/>
      <w:pgMar w:top="1587" w:right="850" w:bottom="1587" w:left="850" w:header="851" w:footer="850" w:gutter="0"/>
      <w:cols w:space="720"/>
      <w:docGrid w:type="linesAndChars" w:linePitch="602" w:charSpace="-120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F15" w:rsidRDefault="00AF0F15">
      <w:r>
        <w:separator/>
      </w:r>
    </w:p>
  </w:endnote>
  <w:endnote w:type="continuationSeparator" w:id="1">
    <w:p w:rsidR="00AF0F15" w:rsidRDefault="00AF0F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15" w:rsidRDefault="00AF0F15">
    <w:pPr>
      <w:pStyle w:val="a4"/>
      <w:framePr w:wrap="around" w:vAnchor="text" w:hAnchor="margin" w:xAlign="outside" w:y="1"/>
      <w:rPr>
        <w:rStyle w:val="a6"/>
      </w:rPr>
    </w:pPr>
    <w:r>
      <w:fldChar w:fldCharType="begin"/>
    </w:r>
    <w:r>
      <w:rPr>
        <w:rStyle w:val="a6"/>
      </w:rPr>
      <w:instrText xml:space="preserve">PAGE  </w:instrText>
    </w:r>
    <w:r>
      <w:fldChar w:fldCharType="separate"/>
    </w:r>
    <w:r>
      <w:rPr>
        <w:rStyle w:val="a6"/>
      </w:rPr>
      <w:t>- 15 -</w:t>
    </w:r>
    <w:r>
      <w:fldChar w:fldCharType="end"/>
    </w:r>
  </w:p>
  <w:p w:rsidR="00AF0F15" w:rsidRDefault="00AF0F1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15" w:rsidRDefault="00AF0F15">
    <w:pPr>
      <w:pStyle w:val="a4"/>
    </w:pPr>
    <w:r w:rsidRPr="0069290E">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7216;mso-wrap-style:none;mso-position-horizontal:center;mso-position-horizontal-relative:margin" filled="f" stroked="f" strokeweight="1.25pt">
          <v:fill o:detectmouseclick="t"/>
          <v:textbox style="mso-fit-shape-to-text:t" inset="0,0,0,0">
            <w:txbxContent>
              <w:p w:rsidR="00AF0F15" w:rsidRDefault="00AF0F15">
                <w:pPr>
                  <w:pStyle w:val="a4"/>
                </w:pPr>
                <w:fldSimple w:instr=" PAGE  \* MERGEFORMAT ">
                  <w:r w:rsidR="00BE1F9D">
                    <w:rPr>
                      <w:noProof/>
                    </w:rPr>
                    <w:t>15</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F15" w:rsidRDefault="00AF0F15">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AF0F15" w:rsidRDefault="00AF0F15">
                <w:pPr>
                  <w:pStyle w:val="a4"/>
                </w:pPr>
                <w:fldSimple w:instr=" PAGE  \* MERGEFORMAT ">
                  <w:r w:rsidR="00BE1F9D">
                    <w:rPr>
                      <w:noProof/>
                    </w:rPr>
                    <w:t>30</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F15" w:rsidRDefault="00AF0F15">
      <w:r>
        <w:separator/>
      </w:r>
    </w:p>
  </w:footnote>
  <w:footnote w:type="continuationSeparator" w:id="1">
    <w:p w:rsidR="00AF0F15" w:rsidRDefault="00AF0F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1047B"/>
    <w:multiLevelType w:val="hybridMultilevel"/>
    <w:tmpl w:val="703E5C64"/>
    <w:lvl w:ilvl="0" w:tplc="085E5404">
      <w:start w:val="1"/>
      <w:numFmt w:val="japaneseCounting"/>
      <w:lvlText w:val="（%1）"/>
      <w:lvlJc w:val="left"/>
      <w:pPr>
        <w:ind w:left="1671" w:hanging="1080"/>
      </w:pPr>
      <w:rPr>
        <w:rFonts w:hint="default"/>
      </w:rPr>
    </w:lvl>
    <w:lvl w:ilvl="1" w:tplc="04090019" w:tentative="1">
      <w:start w:val="1"/>
      <w:numFmt w:val="lowerLetter"/>
      <w:lvlText w:val="%2)"/>
      <w:lvlJc w:val="left"/>
      <w:pPr>
        <w:ind w:left="1431" w:hanging="420"/>
      </w:pPr>
    </w:lvl>
    <w:lvl w:ilvl="2" w:tplc="0409001B" w:tentative="1">
      <w:start w:val="1"/>
      <w:numFmt w:val="lowerRoman"/>
      <w:lvlText w:val="%3."/>
      <w:lvlJc w:val="right"/>
      <w:pPr>
        <w:ind w:left="1851" w:hanging="420"/>
      </w:pPr>
    </w:lvl>
    <w:lvl w:ilvl="3" w:tplc="0409000F" w:tentative="1">
      <w:start w:val="1"/>
      <w:numFmt w:val="decimal"/>
      <w:lvlText w:val="%4."/>
      <w:lvlJc w:val="left"/>
      <w:pPr>
        <w:ind w:left="2271" w:hanging="420"/>
      </w:pPr>
    </w:lvl>
    <w:lvl w:ilvl="4" w:tplc="04090019" w:tentative="1">
      <w:start w:val="1"/>
      <w:numFmt w:val="lowerLetter"/>
      <w:lvlText w:val="%5)"/>
      <w:lvlJc w:val="left"/>
      <w:pPr>
        <w:ind w:left="2691" w:hanging="420"/>
      </w:pPr>
    </w:lvl>
    <w:lvl w:ilvl="5" w:tplc="0409001B" w:tentative="1">
      <w:start w:val="1"/>
      <w:numFmt w:val="lowerRoman"/>
      <w:lvlText w:val="%6."/>
      <w:lvlJc w:val="right"/>
      <w:pPr>
        <w:ind w:left="3111" w:hanging="420"/>
      </w:pPr>
    </w:lvl>
    <w:lvl w:ilvl="6" w:tplc="0409000F" w:tentative="1">
      <w:start w:val="1"/>
      <w:numFmt w:val="decimal"/>
      <w:lvlText w:val="%7."/>
      <w:lvlJc w:val="left"/>
      <w:pPr>
        <w:ind w:left="3531" w:hanging="420"/>
      </w:pPr>
    </w:lvl>
    <w:lvl w:ilvl="7" w:tplc="04090019" w:tentative="1">
      <w:start w:val="1"/>
      <w:numFmt w:val="lowerLetter"/>
      <w:lvlText w:val="%8)"/>
      <w:lvlJc w:val="left"/>
      <w:pPr>
        <w:ind w:left="3951" w:hanging="420"/>
      </w:pPr>
    </w:lvl>
    <w:lvl w:ilvl="8" w:tplc="0409001B" w:tentative="1">
      <w:start w:val="1"/>
      <w:numFmt w:val="lowerRoman"/>
      <w:lvlText w:val="%9."/>
      <w:lvlJc w:val="right"/>
      <w:pPr>
        <w:ind w:left="437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bordersDoNotSurroundHeader/>
  <w:bordersDoNotSurroundFooter/>
  <w:proofState w:spelling="clean" w:grammar="clean"/>
  <w:stylePaneFormatFilter w:val="3F01"/>
  <w:defaultTabStop w:val="420"/>
  <w:drawingGridHorizontalSpacing w:val="103"/>
  <w:drawingGridVerticalSpacing w:val="156"/>
  <w:displayHorizontalDrawingGridEvery w:val="0"/>
  <w:displayVerticalDrawingGridEvery w:val="2"/>
  <w:characterSpacingControl w:val="compressPunctuation"/>
  <w:doNotValidateAgainstSchema/>
  <w:doNotDemarcateInvalidXml/>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I5YTI5YzJjNWVlOWMzYjhhN2VlNjA4ODY2NDZkNDQifQ=="/>
    <w:docVar w:name="KSO_WPS_MARK_KEY" w:val="3f81fcb4-0cc2-4eed-8cfb-820cb664f06d"/>
  </w:docVars>
  <w:rsids>
    <w:rsidRoot w:val="00172A27"/>
    <w:rsid w:val="00061850"/>
    <w:rsid w:val="000F2B2A"/>
    <w:rsid w:val="00144FD5"/>
    <w:rsid w:val="00172A27"/>
    <w:rsid w:val="001B31A4"/>
    <w:rsid w:val="001B3DC4"/>
    <w:rsid w:val="001D3FF0"/>
    <w:rsid w:val="00295D54"/>
    <w:rsid w:val="002968B2"/>
    <w:rsid w:val="003002CB"/>
    <w:rsid w:val="0040780D"/>
    <w:rsid w:val="00470AE3"/>
    <w:rsid w:val="00514574"/>
    <w:rsid w:val="0055187F"/>
    <w:rsid w:val="0056148A"/>
    <w:rsid w:val="005A34F4"/>
    <w:rsid w:val="005D723F"/>
    <w:rsid w:val="005E7262"/>
    <w:rsid w:val="0069290E"/>
    <w:rsid w:val="006D6C7C"/>
    <w:rsid w:val="006E2ADF"/>
    <w:rsid w:val="00721627"/>
    <w:rsid w:val="007561A7"/>
    <w:rsid w:val="007613B5"/>
    <w:rsid w:val="00786BA8"/>
    <w:rsid w:val="007E64B5"/>
    <w:rsid w:val="00840E9F"/>
    <w:rsid w:val="00841C93"/>
    <w:rsid w:val="00894CE4"/>
    <w:rsid w:val="009419A5"/>
    <w:rsid w:val="009637D7"/>
    <w:rsid w:val="009E4BA7"/>
    <w:rsid w:val="00A05A1D"/>
    <w:rsid w:val="00AC0617"/>
    <w:rsid w:val="00AF05CA"/>
    <w:rsid w:val="00AF0F15"/>
    <w:rsid w:val="00B520B1"/>
    <w:rsid w:val="00BE1109"/>
    <w:rsid w:val="00BE1F9D"/>
    <w:rsid w:val="00C17088"/>
    <w:rsid w:val="00CB6B9A"/>
    <w:rsid w:val="00CD7F78"/>
    <w:rsid w:val="00D0498A"/>
    <w:rsid w:val="00D249B9"/>
    <w:rsid w:val="00D73600"/>
    <w:rsid w:val="00DA7584"/>
    <w:rsid w:val="00E0609C"/>
    <w:rsid w:val="00EA50CC"/>
    <w:rsid w:val="00F10814"/>
    <w:rsid w:val="00F22676"/>
    <w:rsid w:val="00FD2FF1"/>
    <w:rsid w:val="0461009C"/>
    <w:rsid w:val="06B4699D"/>
    <w:rsid w:val="109B04C7"/>
    <w:rsid w:val="1362073E"/>
    <w:rsid w:val="15AB288E"/>
    <w:rsid w:val="17C93012"/>
    <w:rsid w:val="328A15FF"/>
    <w:rsid w:val="32B07523"/>
    <w:rsid w:val="37F07B57"/>
    <w:rsid w:val="395625B1"/>
    <w:rsid w:val="45B914F0"/>
    <w:rsid w:val="4B6F1920"/>
    <w:rsid w:val="5BD51F49"/>
    <w:rsid w:val="5F615FED"/>
    <w:rsid w:val="67D049DE"/>
    <w:rsid w:val="69E75352"/>
    <w:rsid w:val="6A0E14C2"/>
    <w:rsid w:val="71725B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4B5"/>
    <w:pPr>
      <w:widowControl w:val="0"/>
      <w:jc w:val="both"/>
    </w:pPr>
    <w:rPr>
      <w:kern w:val="2"/>
      <w:sz w:val="21"/>
      <w:szCs w:val="24"/>
    </w:rPr>
  </w:style>
  <w:style w:type="paragraph" w:styleId="2">
    <w:name w:val="heading 2"/>
    <w:basedOn w:val="a"/>
    <w:next w:val="a"/>
    <w:qFormat/>
    <w:rsid w:val="007E64B5"/>
    <w:pPr>
      <w:keepNext/>
      <w:keepLines/>
      <w:spacing w:line="360" w:lineRule="auto"/>
      <w:ind w:firstLineChars="200" w:firstLine="720"/>
      <w:outlineLvl w:val="1"/>
    </w:pPr>
    <w:rPr>
      <w:rFonts w:ascii="Arial" w:eastAsia="黑体" w:hAnsi="Arial"/>
      <w:b/>
      <w:sz w:val="32"/>
    </w:rPr>
  </w:style>
  <w:style w:type="paragraph" w:styleId="3">
    <w:name w:val="heading 3"/>
    <w:basedOn w:val="a"/>
    <w:next w:val="a"/>
    <w:link w:val="3Char"/>
    <w:qFormat/>
    <w:rsid w:val="007E64B5"/>
    <w:pPr>
      <w:keepNext/>
      <w:keepLines/>
      <w:spacing w:line="360" w:lineRule="auto"/>
      <w:outlineLvl w:val="2"/>
    </w:pPr>
    <w:rPr>
      <w:rFonts w:eastAsia="楷体_GB2312"/>
      <w:b/>
      <w:kern w:val="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
    <w:rsid w:val="007E64B5"/>
    <w:rPr>
      <w:rFonts w:ascii="Times New Roman" w:eastAsia="楷体_GB2312" w:hAnsi="Times New Roman"/>
      <w:b/>
      <w:sz w:val="32"/>
      <w:szCs w:val="24"/>
      <w:lang w:bidi="ar-SA"/>
    </w:rPr>
  </w:style>
  <w:style w:type="paragraph" w:styleId="20">
    <w:name w:val="Body Text Indent 2"/>
    <w:basedOn w:val="a"/>
    <w:rsid w:val="007E64B5"/>
    <w:pPr>
      <w:ind w:firstLineChars="200" w:firstLine="588"/>
    </w:pPr>
    <w:rPr>
      <w:rFonts w:ascii="仿宋_GB2312" w:eastAsia="仿宋_GB2312"/>
      <w:sz w:val="32"/>
    </w:rPr>
  </w:style>
  <w:style w:type="paragraph" w:styleId="a3">
    <w:name w:val="Balloon Text"/>
    <w:basedOn w:val="a"/>
    <w:rsid w:val="007E64B5"/>
    <w:rPr>
      <w:sz w:val="18"/>
      <w:szCs w:val="18"/>
    </w:rPr>
  </w:style>
  <w:style w:type="paragraph" w:styleId="a4">
    <w:name w:val="footer"/>
    <w:basedOn w:val="a"/>
    <w:rsid w:val="007E64B5"/>
    <w:pPr>
      <w:tabs>
        <w:tab w:val="center" w:pos="4153"/>
        <w:tab w:val="right" w:pos="8306"/>
      </w:tabs>
      <w:snapToGrid w:val="0"/>
      <w:jc w:val="left"/>
    </w:pPr>
    <w:rPr>
      <w:rFonts w:eastAsia="黑体"/>
      <w:snapToGrid w:val="0"/>
      <w:kern w:val="0"/>
      <w:sz w:val="18"/>
      <w:szCs w:val="18"/>
    </w:rPr>
  </w:style>
  <w:style w:type="paragraph" w:styleId="a5">
    <w:name w:val="header"/>
    <w:basedOn w:val="a"/>
    <w:rsid w:val="007E64B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6">
    <w:name w:val="page number"/>
    <w:rsid w:val="007E64B5"/>
  </w:style>
  <w:style w:type="paragraph" w:styleId="a7">
    <w:name w:val="List Paragraph"/>
    <w:basedOn w:val="a"/>
    <w:uiPriority w:val="99"/>
    <w:qFormat/>
    <w:rsid w:val="00E0609C"/>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1854</TotalTime>
  <Pages>16</Pages>
  <Words>5981</Words>
  <Characters>2441</Characters>
  <Application>Microsoft Office Word</Application>
  <DocSecurity>0</DocSecurity>
  <PresentationFormat/>
  <Lines>20</Lines>
  <Paragraphs>16</Paragraphs>
  <Slides>0</Slides>
  <Notes>0</Notes>
  <HiddenSlides>0</HiddenSlides>
  <MMClips>0</MMClips>
  <ScaleCrop>false</ScaleCrop>
  <Company>WWW.YlmF.CoM</Company>
  <LinksUpToDate>false</LinksUpToDate>
  <CharactersWithSpaces>8406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浙江省财政支出项目绩效评价报告</dc:title>
  <dc:creator>史莉君</dc:creator>
  <cp:lastModifiedBy>603006004</cp:lastModifiedBy>
  <cp:revision>16</cp:revision>
  <cp:lastPrinted>2014-04-14T08:36:00Z</cp:lastPrinted>
  <dcterms:created xsi:type="dcterms:W3CDTF">2025-06-10T09:05:00Z</dcterms:created>
  <dcterms:modified xsi:type="dcterms:W3CDTF">2025-06-17T00:36:00Z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DF6A4705753848CA990C2F238A5B84CC_13</vt:lpwstr>
  </property>
</Properties>
</file>